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5C76D" w14:textId="77777777" w:rsidR="00C174BB" w:rsidRPr="00E4339F" w:rsidRDefault="00C174BB" w:rsidP="00E4339F">
      <w:pPr>
        <w:ind w:left="360"/>
        <w:jc w:val="center"/>
        <w:rPr>
          <w:rFonts w:asciiTheme="minorHAnsi" w:hAnsiTheme="minorHAnsi" w:cstheme="minorHAnsi"/>
          <w:b/>
          <w:bCs/>
          <w:color w:val="1F497D" w:themeColor="text2"/>
          <w:sz w:val="28"/>
          <w:szCs w:val="28"/>
          <w:u w:val="single"/>
        </w:rPr>
      </w:pPr>
      <w:r>
        <w:rPr>
          <w:noProof/>
        </w:rPr>
        <w:drawing>
          <wp:inline distT="0" distB="0" distL="0" distR="0" wp14:anchorId="27DC08B1" wp14:editId="3F4632A3">
            <wp:extent cx="1391479" cy="457675"/>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a redimensionad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1905" cy="467682"/>
                    </a:xfrm>
                    <a:prstGeom prst="rect">
                      <a:avLst/>
                    </a:prstGeom>
                  </pic:spPr>
                </pic:pic>
              </a:graphicData>
            </a:graphic>
          </wp:inline>
        </w:drawing>
      </w:r>
    </w:p>
    <w:p w14:paraId="197074F8" w14:textId="77777777" w:rsidR="00C174BB" w:rsidRPr="00C174BB" w:rsidRDefault="00C174BB" w:rsidP="00C174BB">
      <w:pPr>
        <w:spacing w:after="0" w:line="240" w:lineRule="auto"/>
        <w:jc w:val="center"/>
        <w:rPr>
          <w:rFonts w:asciiTheme="minorHAnsi" w:hAnsiTheme="minorHAnsi" w:cstheme="minorHAnsi"/>
          <w:b/>
          <w:bCs/>
          <w:color w:val="1F497D" w:themeColor="text2"/>
          <w:szCs w:val="28"/>
          <w:u w:val="single"/>
        </w:rPr>
      </w:pPr>
    </w:p>
    <w:p w14:paraId="0A4415CE" w14:textId="77777777" w:rsidR="00C174BB" w:rsidRPr="00C174BB" w:rsidRDefault="00C174BB" w:rsidP="00C174BB">
      <w:pPr>
        <w:spacing w:after="0" w:line="240" w:lineRule="auto"/>
        <w:jc w:val="center"/>
        <w:rPr>
          <w:rFonts w:asciiTheme="minorHAnsi" w:hAnsiTheme="minorHAnsi" w:cstheme="minorHAnsi"/>
          <w:b/>
          <w:bCs/>
          <w:color w:val="1F497D" w:themeColor="text2"/>
          <w:szCs w:val="28"/>
          <w:u w:val="single"/>
        </w:rPr>
      </w:pPr>
    </w:p>
    <w:p w14:paraId="71052CCA" w14:textId="77777777" w:rsidR="00C174BB" w:rsidRDefault="00C174BB" w:rsidP="00C174BB">
      <w:pPr>
        <w:spacing w:after="0" w:line="240" w:lineRule="auto"/>
        <w:jc w:val="center"/>
        <w:rPr>
          <w:rFonts w:asciiTheme="minorHAnsi" w:hAnsiTheme="minorHAnsi" w:cstheme="minorHAnsi"/>
          <w:b/>
          <w:bCs/>
          <w:color w:val="1F497D" w:themeColor="text2"/>
          <w:szCs w:val="28"/>
          <w:u w:val="single"/>
        </w:rPr>
      </w:pPr>
    </w:p>
    <w:p w14:paraId="6E9440FC" w14:textId="77777777" w:rsidR="00C174BB" w:rsidRDefault="00C174BB" w:rsidP="00C174BB">
      <w:pPr>
        <w:spacing w:after="0" w:line="240" w:lineRule="auto"/>
        <w:jc w:val="center"/>
        <w:rPr>
          <w:rFonts w:asciiTheme="minorHAnsi" w:hAnsiTheme="minorHAnsi" w:cstheme="minorHAnsi"/>
          <w:b/>
          <w:bCs/>
          <w:color w:val="1F497D" w:themeColor="text2"/>
          <w:szCs w:val="28"/>
          <w:u w:val="single"/>
        </w:rPr>
      </w:pPr>
    </w:p>
    <w:p w14:paraId="488DEA46" w14:textId="77777777" w:rsidR="00C174BB" w:rsidRDefault="00C174BB" w:rsidP="00C174BB">
      <w:pPr>
        <w:spacing w:after="0" w:line="240" w:lineRule="auto"/>
        <w:jc w:val="center"/>
        <w:rPr>
          <w:rFonts w:asciiTheme="minorHAnsi" w:hAnsiTheme="minorHAnsi" w:cstheme="minorHAnsi"/>
          <w:b/>
          <w:bCs/>
          <w:color w:val="1F497D" w:themeColor="text2"/>
          <w:szCs w:val="28"/>
          <w:u w:val="single"/>
        </w:rPr>
      </w:pPr>
    </w:p>
    <w:p w14:paraId="07615A79" w14:textId="77777777" w:rsidR="00C174BB" w:rsidRPr="00C174BB" w:rsidRDefault="00C174BB" w:rsidP="00C174BB">
      <w:pPr>
        <w:spacing w:after="0" w:line="240" w:lineRule="auto"/>
        <w:jc w:val="center"/>
        <w:rPr>
          <w:rFonts w:asciiTheme="minorHAnsi" w:hAnsiTheme="minorHAnsi" w:cstheme="minorHAnsi"/>
          <w:b/>
          <w:bCs/>
          <w:color w:val="1F497D" w:themeColor="text2"/>
          <w:szCs w:val="28"/>
          <w:u w:val="single"/>
        </w:rPr>
      </w:pPr>
    </w:p>
    <w:p w14:paraId="3CD87BAB" w14:textId="77777777" w:rsidR="00C174BB" w:rsidRDefault="00C174BB" w:rsidP="00C174BB">
      <w:pPr>
        <w:spacing w:after="0" w:line="240" w:lineRule="auto"/>
        <w:jc w:val="center"/>
        <w:rPr>
          <w:rFonts w:asciiTheme="minorHAnsi" w:hAnsiTheme="minorHAnsi" w:cstheme="minorHAnsi"/>
          <w:b/>
          <w:bCs/>
          <w:color w:val="1F497D" w:themeColor="text2"/>
          <w:szCs w:val="28"/>
          <w:u w:val="single"/>
        </w:rPr>
      </w:pPr>
    </w:p>
    <w:p w14:paraId="580D334D" w14:textId="77777777" w:rsidR="00D40839" w:rsidRDefault="00D40839" w:rsidP="00C174BB">
      <w:pPr>
        <w:spacing w:after="0" w:line="240" w:lineRule="auto"/>
        <w:jc w:val="center"/>
        <w:rPr>
          <w:rFonts w:asciiTheme="minorHAnsi" w:hAnsiTheme="minorHAnsi" w:cstheme="minorHAnsi"/>
          <w:b/>
          <w:bCs/>
          <w:color w:val="1F497D" w:themeColor="text2"/>
          <w:szCs w:val="28"/>
          <w:u w:val="single"/>
        </w:rPr>
      </w:pPr>
    </w:p>
    <w:p w14:paraId="0D75E532" w14:textId="77777777" w:rsidR="00D40839" w:rsidRPr="00C174BB" w:rsidRDefault="00D40839" w:rsidP="00C174BB">
      <w:pPr>
        <w:spacing w:after="0" w:line="240" w:lineRule="auto"/>
        <w:jc w:val="center"/>
        <w:rPr>
          <w:rFonts w:asciiTheme="minorHAnsi" w:hAnsiTheme="minorHAnsi" w:cstheme="minorHAnsi"/>
          <w:b/>
          <w:bCs/>
          <w:color w:val="1F497D" w:themeColor="text2"/>
          <w:szCs w:val="28"/>
          <w:u w:val="single"/>
        </w:rPr>
      </w:pPr>
    </w:p>
    <w:p w14:paraId="7EE668EE" w14:textId="77777777" w:rsidR="00C174BB" w:rsidRDefault="00C174BB" w:rsidP="00C174BB">
      <w:pPr>
        <w:spacing w:after="0" w:line="240" w:lineRule="auto"/>
        <w:jc w:val="center"/>
        <w:rPr>
          <w:rFonts w:asciiTheme="minorHAnsi" w:hAnsiTheme="minorHAnsi" w:cstheme="minorHAnsi"/>
          <w:b/>
          <w:bCs/>
          <w:color w:val="1F497D" w:themeColor="text2"/>
          <w:szCs w:val="28"/>
          <w:u w:val="single"/>
        </w:rPr>
      </w:pPr>
    </w:p>
    <w:p w14:paraId="68547462" w14:textId="77777777" w:rsidR="009400EB" w:rsidRDefault="009400EB" w:rsidP="00C174BB">
      <w:pPr>
        <w:spacing w:after="0" w:line="240" w:lineRule="auto"/>
        <w:jc w:val="center"/>
        <w:rPr>
          <w:rFonts w:asciiTheme="minorHAnsi" w:hAnsiTheme="minorHAnsi" w:cstheme="minorHAnsi"/>
          <w:b/>
          <w:bCs/>
          <w:color w:val="1F497D" w:themeColor="text2"/>
          <w:szCs w:val="28"/>
          <w:u w:val="single"/>
        </w:rPr>
      </w:pPr>
    </w:p>
    <w:p w14:paraId="0B01D29C" w14:textId="77777777" w:rsidR="009400EB" w:rsidRPr="00C174BB" w:rsidRDefault="009400EB" w:rsidP="00C174BB">
      <w:pPr>
        <w:spacing w:after="0" w:line="240" w:lineRule="auto"/>
        <w:jc w:val="center"/>
        <w:rPr>
          <w:rFonts w:asciiTheme="minorHAnsi" w:hAnsiTheme="minorHAnsi" w:cstheme="minorHAnsi"/>
          <w:b/>
          <w:bCs/>
          <w:color w:val="1F497D" w:themeColor="text2"/>
          <w:szCs w:val="28"/>
          <w:u w:val="single"/>
        </w:rPr>
      </w:pPr>
    </w:p>
    <w:p w14:paraId="5FF95993" w14:textId="77777777" w:rsidR="00C174BB" w:rsidRPr="00C174BB" w:rsidRDefault="00C174BB" w:rsidP="00C174BB">
      <w:pPr>
        <w:spacing w:after="0" w:line="240" w:lineRule="auto"/>
        <w:jc w:val="center"/>
        <w:rPr>
          <w:rFonts w:asciiTheme="minorHAnsi" w:hAnsiTheme="minorHAnsi" w:cstheme="minorHAnsi"/>
          <w:b/>
          <w:bCs/>
          <w:color w:val="1F497D" w:themeColor="text2"/>
          <w:szCs w:val="28"/>
          <w:u w:val="single"/>
        </w:rPr>
      </w:pPr>
    </w:p>
    <w:p w14:paraId="7BEE515D" w14:textId="77777777" w:rsidR="00C174BB" w:rsidRPr="00C174BB" w:rsidRDefault="00C174BB" w:rsidP="00C174BB">
      <w:pPr>
        <w:spacing w:after="0" w:line="240" w:lineRule="auto"/>
        <w:jc w:val="center"/>
        <w:rPr>
          <w:rFonts w:asciiTheme="minorHAnsi" w:hAnsiTheme="minorHAnsi" w:cstheme="minorHAnsi"/>
          <w:b/>
          <w:bCs/>
          <w:color w:val="1F497D" w:themeColor="text2"/>
          <w:szCs w:val="28"/>
          <w:u w:val="single"/>
        </w:rPr>
      </w:pPr>
    </w:p>
    <w:p w14:paraId="00B44B62" w14:textId="77777777" w:rsidR="00C174BB" w:rsidRPr="00C174BB" w:rsidRDefault="00C174BB" w:rsidP="00C174BB">
      <w:pPr>
        <w:spacing w:after="0" w:line="240" w:lineRule="auto"/>
        <w:jc w:val="center"/>
        <w:rPr>
          <w:rFonts w:asciiTheme="minorHAnsi" w:hAnsiTheme="minorHAnsi" w:cstheme="minorHAnsi"/>
          <w:b/>
          <w:bCs/>
          <w:color w:val="1F497D" w:themeColor="text2"/>
          <w:szCs w:val="28"/>
          <w:u w:val="single"/>
        </w:rPr>
      </w:pPr>
    </w:p>
    <w:p w14:paraId="1FBCA5FA" w14:textId="77777777" w:rsidR="00C174BB" w:rsidRPr="00C174BB" w:rsidRDefault="00C174BB" w:rsidP="00C174BB">
      <w:pPr>
        <w:spacing w:after="0" w:line="240" w:lineRule="auto"/>
        <w:ind w:left="-1134"/>
        <w:jc w:val="center"/>
        <w:rPr>
          <w:rFonts w:asciiTheme="minorHAnsi" w:hAnsiTheme="minorHAnsi" w:cstheme="minorHAnsi"/>
          <w:b/>
          <w:bCs/>
          <w:color w:val="1F497D" w:themeColor="text2"/>
          <w:szCs w:val="28"/>
          <w:u w:val="single"/>
        </w:rPr>
      </w:pPr>
    </w:p>
    <w:p w14:paraId="23382437" w14:textId="77777777" w:rsidR="00C174BB" w:rsidRDefault="00C174BB" w:rsidP="00C174BB">
      <w:pPr>
        <w:spacing w:after="0" w:line="240" w:lineRule="auto"/>
        <w:ind w:left="-1134" w:hanging="567"/>
        <w:rPr>
          <w:rFonts w:asciiTheme="minorHAnsi" w:hAnsiTheme="minorHAnsi" w:cstheme="minorHAnsi"/>
          <w:b/>
          <w:bCs/>
          <w:color w:val="1F497D" w:themeColor="text2"/>
          <w:sz w:val="28"/>
          <w:szCs w:val="28"/>
          <w:u w:val="single"/>
        </w:rPr>
      </w:pPr>
      <w:r>
        <w:rPr>
          <w:noProof/>
        </w:rPr>
        <mc:AlternateContent>
          <mc:Choice Requires="wps">
            <w:drawing>
              <wp:inline distT="0" distB="0" distL="0" distR="0" wp14:anchorId="031163DF" wp14:editId="4D310E85">
                <wp:extent cx="7553739" cy="480733"/>
                <wp:effectExtent l="0" t="0" r="28575" b="16510"/>
                <wp:docPr id="362"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739" cy="480733"/>
                        </a:xfrm>
                        <a:prstGeom prst="rect">
                          <a:avLst/>
                        </a:prstGeom>
                        <a:solidFill>
                          <a:schemeClr val="accent1"/>
                        </a:solidFill>
                        <a:ln w="12700">
                          <a:solidFill>
                            <a:schemeClr val="bg1"/>
                          </a:solidFill>
                          <a:miter lim="800000"/>
                          <a:headEnd/>
                          <a:tailEnd/>
                        </a:ln>
                        <a:extLst/>
                      </wps:spPr>
                      <wps:txbx>
                        <w:txbxContent>
                          <w:p w14:paraId="18E2A4F9" w14:textId="77777777" w:rsidR="004B544F" w:rsidRPr="0097035A" w:rsidRDefault="004B544F" w:rsidP="00C174BB">
                            <w:pPr>
                              <w:pStyle w:val="SemEspaamento"/>
                              <w:jc w:val="center"/>
                              <w:rPr>
                                <w:rFonts w:ascii="Calibri" w:eastAsiaTheme="majorEastAsia" w:hAnsi="Calibri" w:cs="Calibri"/>
                                <w:b/>
                                <w:color w:val="FFFFFF" w:themeColor="background1"/>
                                <w:sz w:val="48"/>
                                <w:szCs w:val="68"/>
                              </w:rPr>
                            </w:pPr>
                            <w:r w:rsidRPr="0097035A">
                              <w:rPr>
                                <w:rFonts w:ascii="Calibri" w:eastAsiaTheme="majorEastAsia" w:hAnsi="Calibri" w:cs="Calibri"/>
                                <w:b/>
                                <w:color w:val="FFFFFF" w:themeColor="background1"/>
                                <w:sz w:val="48"/>
                                <w:szCs w:val="68"/>
                              </w:rPr>
                              <w:t xml:space="preserve">PROJETO BÁSICO </w:t>
                            </w:r>
                          </w:p>
                        </w:txbxContent>
                      </wps:txbx>
                      <wps:bodyPr rot="0" vert="horz" wrap="square" lIns="182880" tIns="45720" rIns="182880" bIns="45720" anchor="ctr" anchorCtr="0" upright="1">
                        <a:spAutoFit/>
                      </wps:bodyPr>
                    </wps:wsp>
                  </a:graphicData>
                </a:graphic>
              </wp:inline>
            </w:drawing>
          </mc:Choice>
          <mc:Fallback>
            <w:pict>
              <v:rect w14:anchorId="031163DF" id="Retângulo 16" o:spid="_x0000_s1026" style="width:594.8pt;height:3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" fillcolor="#4f81bd [3204]" strokecolor="white [3212]" strokeweight="1pt">
                <v:textbox style="mso-fit-shape-to-text:t" inset="14.4pt,,14.4pt">
                  <w:txbxContent>
                    <w:p w14:paraId="18E2A4F9" w14:textId="77777777" w:rsidR="004B544F" w:rsidRPr="0097035A" w:rsidRDefault="004B544F" w:rsidP="00C174BB">
                      <w:pPr>
                        <w:pStyle w:val="SemEspaamento"/>
                        <w:jc w:val="center"/>
                        <w:rPr>
                          <w:rFonts w:ascii="Calibri" w:eastAsiaTheme="majorEastAsia" w:hAnsi="Calibri" w:cs="Calibri"/>
                          <w:b/>
                          <w:color w:val="FFFFFF" w:themeColor="background1"/>
                          <w:sz w:val="48"/>
                          <w:szCs w:val="68"/>
                        </w:rPr>
                      </w:pPr>
                      <w:r w:rsidRPr="0097035A">
                        <w:rPr>
                          <w:rFonts w:ascii="Calibri" w:eastAsiaTheme="majorEastAsia" w:hAnsi="Calibri" w:cs="Calibri"/>
                          <w:b/>
                          <w:color w:val="FFFFFF" w:themeColor="background1"/>
                          <w:sz w:val="48"/>
                          <w:szCs w:val="68"/>
                        </w:rPr>
                        <w:t xml:space="preserve">PROJETO BÁSICO </w:t>
                      </w:r>
                    </w:p>
                  </w:txbxContent>
                </v:textbox>
                <w10:anchorlock/>
              </v:rect>
            </w:pict>
          </mc:Fallback>
        </mc:AlternateContent>
      </w:r>
    </w:p>
    <w:p w14:paraId="3BD22065" w14:textId="77777777" w:rsidR="00C174BB" w:rsidRDefault="00C174BB" w:rsidP="00C174BB">
      <w:pPr>
        <w:pStyle w:val="SemEspaamento"/>
        <w:ind w:left="4820"/>
        <w:jc w:val="both"/>
        <w:rPr>
          <w:rFonts w:ascii="Calibri" w:hAnsi="Calibri" w:cs="Calibri"/>
          <w:color w:val="002060"/>
          <w:sz w:val="28"/>
          <w:szCs w:val="28"/>
        </w:rPr>
      </w:pPr>
    </w:p>
    <w:p w14:paraId="07318CB0" w14:textId="77777777" w:rsidR="00C174BB" w:rsidRPr="00E9096E" w:rsidRDefault="00FF73AF" w:rsidP="00C174BB">
      <w:pPr>
        <w:pStyle w:val="SemEspaamento"/>
        <w:ind w:left="4820"/>
        <w:jc w:val="both"/>
        <w:rPr>
          <w:rFonts w:ascii="Calibri" w:hAnsi="Calibri" w:cs="Calibri"/>
          <w:color w:val="002060"/>
          <w:sz w:val="28"/>
          <w:szCs w:val="28"/>
        </w:rPr>
      </w:pPr>
      <w:r>
        <w:rPr>
          <w:rFonts w:ascii="Calibri" w:hAnsi="Calibri" w:cs="Calibri"/>
          <w:color w:val="002060"/>
          <w:sz w:val="28"/>
          <w:szCs w:val="28"/>
        </w:rPr>
        <w:t xml:space="preserve">Objeto: </w:t>
      </w:r>
      <w:r w:rsidRPr="00FF73AF">
        <w:rPr>
          <w:rFonts w:ascii="Calibri" w:hAnsi="Calibri" w:cs="Calibri"/>
          <w:color w:val="002060"/>
          <w:sz w:val="28"/>
          <w:szCs w:val="28"/>
        </w:rPr>
        <w:t xml:space="preserve">Contratação de Empresa Especializada para Execução de Aprofundamento do Leito Marinho (Lote 1) e o Gerenciamento da Obra de Aprofundamento (Lote 2) nas Áreas ao Norte, ao Leste </w:t>
      </w:r>
      <w:r w:rsidR="005C2EED">
        <w:rPr>
          <w:rFonts w:ascii="Calibri" w:hAnsi="Calibri" w:cs="Calibri"/>
          <w:color w:val="002060"/>
          <w:sz w:val="28"/>
          <w:szCs w:val="28"/>
        </w:rPr>
        <w:t>e</w:t>
      </w:r>
      <w:r w:rsidRPr="00FF73AF">
        <w:rPr>
          <w:rFonts w:ascii="Calibri" w:hAnsi="Calibri" w:cs="Calibri"/>
          <w:color w:val="002060"/>
          <w:sz w:val="28"/>
          <w:szCs w:val="28"/>
        </w:rPr>
        <w:t xml:space="preserve"> ao Sul da </w:t>
      </w:r>
      <w:r w:rsidR="001143D9">
        <w:rPr>
          <w:rFonts w:ascii="Calibri" w:hAnsi="Calibri" w:cs="Calibri"/>
          <w:color w:val="002060"/>
          <w:sz w:val="28"/>
          <w:szCs w:val="28"/>
        </w:rPr>
        <w:t>I</w:t>
      </w:r>
      <w:r w:rsidRPr="00FF73AF">
        <w:rPr>
          <w:rFonts w:ascii="Calibri" w:hAnsi="Calibri" w:cs="Calibri"/>
          <w:color w:val="002060"/>
          <w:sz w:val="28"/>
          <w:szCs w:val="28"/>
        </w:rPr>
        <w:t>lha de Guarapirá, no Por</w:t>
      </w:r>
      <w:bookmarkStart w:id="0" w:name="_GoBack"/>
      <w:bookmarkEnd w:id="0"/>
      <w:r w:rsidRPr="00FF73AF">
        <w:rPr>
          <w:rFonts w:ascii="Calibri" w:hAnsi="Calibri" w:cs="Calibri"/>
          <w:color w:val="002060"/>
          <w:sz w:val="28"/>
          <w:szCs w:val="28"/>
        </w:rPr>
        <w:t>to do Itaqui em São Luís – MA.</w:t>
      </w:r>
    </w:p>
    <w:p w14:paraId="12EEEA65" w14:textId="6BCE83F5" w:rsidR="00C174BB" w:rsidRPr="00C174BB" w:rsidRDefault="00C174BB" w:rsidP="00C174BB">
      <w:pPr>
        <w:spacing w:after="0" w:line="240" w:lineRule="auto"/>
        <w:ind w:left="-1134"/>
        <w:jc w:val="right"/>
        <w:rPr>
          <w:rFonts w:ascii="Calibri" w:eastAsiaTheme="minorEastAsia" w:hAnsi="Calibri" w:cs="Calibri"/>
          <w:color w:val="002060"/>
          <w:sz w:val="28"/>
          <w:szCs w:val="28"/>
        </w:rPr>
      </w:pPr>
      <w:r w:rsidRPr="00C174BB">
        <w:rPr>
          <w:rFonts w:ascii="Calibri" w:eastAsiaTheme="minorEastAsia" w:hAnsi="Calibri" w:cs="Calibri"/>
          <w:color w:val="002060"/>
          <w:sz w:val="28"/>
          <w:szCs w:val="28"/>
        </w:rPr>
        <w:t>Revisão: 0</w:t>
      </w:r>
      <w:r w:rsidR="0021206A">
        <w:rPr>
          <w:rFonts w:ascii="Calibri" w:eastAsiaTheme="minorEastAsia" w:hAnsi="Calibri" w:cs="Calibri"/>
          <w:color w:val="002060"/>
          <w:sz w:val="28"/>
          <w:szCs w:val="28"/>
        </w:rPr>
        <w:t>2</w:t>
      </w:r>
    </w:p>
    <w:p w14:paraId="72A2EFD7" w14:textId="77777777" w:rsidR="00C174BB" w:rsidRPr="00C174BB" w:rsidRDefault="00C174BB" w:rsidP="00C174BB">
      <w:pPr>
        <w:pStyle w:val="SemEspaamento"/>
        <w:jc w:val="center"/>
        <w:rPr>
          <w:rFonts w:ascii="Calibri" w:hAnsi="Calibri" w:cs="Calibri"/>
          <w:color w:val="002060"/>
          <w:sz w:val="24"/>
          <w:szCs w:val="24"/>
        </w:rPr>
      </w:pPr>
    </w:p>
    <w:p w14:paraId="6FD8126C" w14:textId="77777777" w:rsidR="00C174BB" w:rsidRPr="00C174BB" w:rsidRDefault="00C174BB" w:rsidP="00C174BB">
      <w:pPr>
        <w:spacing w:after="0" w:line="240" w:lineRule="auto"/>
        <w:jc w:val="center"/>
        <w:rPr>
          <w:rFonts w:asciiTheme="minorHAnsi" w:hAnsiTheme="minorHAnsi" w:cstheme="minorHAnsi"/>
          <w:b/>
          <w:bCs/>
          <w:color w:val="1F497D" w:themeColor="text2"/>
          <w:szCs w:val="24"/>
          <w:u w:val="single"/>
        </w:rPr>
      </w:pPr>
    </w:p>
    <w:p w14:paraId="4F47BB3C" w14:textId="77777777" w:rsidR="00C174BB" w:rsidRPr="00C174BB" w:rsidRDefault="00C174BB" w:rsidP="00C174BB">
      <w:pPr>
        <w:spacing w:after="0" w:line="240" w:lineRule="auto"/>
        <w:jc w:val="center"/>
        <w:rPr>
          <w:rFonts w:asciiTheme="minorHAnsi" w:hAnsiTheme="minorHAnsi" w:cstheme="minorHAnsi"/>
          <w:b/>
          <w:bCs/>
          <w:color w:val="1F497D" w:themeColor="text2"/>
          <w:szCs w:val="24"/>
          <w:u w:val="single"/>
        </w:rPr>
      </w:pPr>
    </w:p>
    <w:p w14:paraId="0DE6CC55"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6A39A30E"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4031498C"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3DDF4432"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3947FED1"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1A076ACD"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2998E9E7"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6A521BEE"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6B067192" w14:textId="77777777" w:rsidR="00C174BB" w:rsidRDefault="00C174BB" w:rsidP="00C77BBF">
      <w:pPr>
        <w:spacing w:after="0" w:line="240" w:lineRule="auto"/>
        <w:rPr>
          <w:rFonts w:asciiTheme="minorHAnsi" w:hAnsiTheme="minorHAnsi" w:cstheme="minorHAnsi"/>
          <w:b/>
          <w:bCs/>
          <w:color w:val="1F497D" w:themeColor="text2"/>
          <w:szCs w:val="24"/>
          <w:u w:val="single"/>
        </w:rPr>
      </w:pPr>
    </w:p>
    <w:p w14:paraId="713FCE65" w14:textId="77777777" w:rsidR="00C174BB" w:rsidRDefault="00C174BB" w:rsidP="00C174BB">
      <w:pPr>
        <w:spacing w:after="0" w:line="240" w:lineRule="auto"/>
        <w:jc w:val="center"/>
        <w:rPr>
          <w:rFonts w:asciiTheme="minorHAnsi" w:hAnsiTheme="minorHAnsi" w:cstheme="minorHAnsi"/>
          <w:b/>
          <w:bCs/>
          <w:color w:val="1F497D" w:themeColor="text2"/>
          <w:szCs w:val="24"/>
          <w:u w:val="single"/>
        </w:rPr>
      </w:pPr>
    </w:p>
    <w:p w14:paraId="37DDE94F" w14:textId="77777777" w:rsidR="00C174BB" w:rsidRPr="00C35926" w:rsidRDefault="00C174BB" w:rsidP="00C174BB">
      <w:pPr>
        <w:spacing w:after="0" w:line="240" w:lineRule="auto"/>
        <w:jc w:val="center"/>
        <w:rPr>
          <w:rFonts w:ascii="Calibri" w:eastAsiaTheme="minorEastAsia" w:hAnsi="Calibri" w:cs="Calibri"/>
          <w:color w:val="002060"/>
          <w:sz w:val="28"/>
          <w:szCs w:val="28"/>
        </w:rPr>
      </w:pPr>
      <w:r w:rsidRPr="00C35926">
        <w:rPr>
          <w:rFonts w:ascii="Calibri" w:eastAsiaTheme="minorEastAsia" w:hAnsi="Calibri" w:cs="Calibri"/>
          <w:color w:val="002060"/>
          <w:sz w:val="28"/>
          <w:szCs w:val="28"/>
        </w:rPr>
        <w:t>São Luís- MA</w:t>
      </w:r>
    </w:p>
    <w:p w14:paraId="574C55D6" w14:textId="55615EE0" w:rsidR="009400EB" w:rsidRDefault="004B544F" w:rsidP="009400EB">
      <w:pPr>
        <w:spacing w:after="0" w:line="240" w:lineRule="auto"/>
        <w:jc w:val="center"/>
        <w:rPr>
          <w:rFonts w:ascii="Calibri" w:eastAsiaTheme="minorEastAsia" w:hAnsi="Calibri" w:cs="Calibri"/>
          <w:color w:val="002060"/>
          <w:sz w:val="28"/>
          <w:szCs w:val="28"/>
        </w:rPr>
      </w:pPr>
      <w:r>
        <w:rPr>
          <w:rFonts w:ascii="Calibri" w:eastAsiaTheme="minorEastAsia" w:hAnsi="Calibri" w:cs="Calibri"/>
          <w:color w:val="002060"/>
          <w:sz w:val="28"/>
          <w:szCs w:val="28"/>
        </w:rPr>
        <w:t>Junho</w:t>
      </w:r>
      <w:r w:rsidR="00C35926">
        <w:rPr>
          <w:rFonts w:ascii="Calibri" w:eastAsiaTheme="minorEastAsia" w:hAnsi="Calibri" w:cs="Calibri"/>
          <w:color w:val="002060"/>
          <w:sz w:val="28"/>
          <w:szCs w:val="28"/>
        </w:rPr>
        <w:t>/</w:t>
      </w:r>
      <w:r w:rsidR="00C174BB" w:rsidRPr="00C35926">
        <w:rPr>
          <w:rFonts w:ascii="Calibri" w:eastAsiaTheme="minorEastAsia" w:hAnsi="Calibri" w:cs="Calibri"/>
          <w:color w:val="002060"/>
          <w:sz w:val="28"/>
          <w:szCs w:val="28"/>
        </w:rPr>
        <w:t>202</w:t>
      </w:r>
      <w:r w:rsidR="00E00C2A">
        <w:rPr>
          <w:rFonts w:ascii="Calibri" w:eastAsiaTheme="minorEastAsia" w:hAnsi="Calibri" w:cs="Calibri"/>
          <w:color w:val="002060"/>
          <w:sz w:val="28"/>
          <w:szCs w:val="28"/>
        </w:rPr>
        <w:t>1</w:t>
      </w:r>
      <w:bookmarkStart w:id="1" w:name="_Toc427226370"/>
      <w:bookmarkStart w:id="2" w:name="_Toc427228726"/>
      <w:bookmarkStart w:id="3" w:name="_Toc71703564"/>
      <w:r w:rsidR="009400EB">
        <w:rPr>
          <w:rFonts w:ascii="Calibri" w:eastAsiaTheme="minorEastAsia" w:hAnsi="Calibri" w:cs="Calibri"/>
          <w:color w:val="002060"/>
          <w:sz w:val="28"/>
          <w:szCs w:val="28"/>
        </w:rPr>
        <w:br w:type="page"/>
      </w:r>
    </w:p>
    <w:p w14:paraId="2685E04A" w14:textId="77777777" w:rsidR="00BC56DA" w:rsidRPr="00356403" w:rsidRDefault="00356403" w:rsidP="00356403">
      <w:pPr>
        <w:spacing w:line="276" w:lineRule="auto"/>
        <w:jc w:val="center"/>
        <w:rPr>
          <w:rFonts w:ascii="Calibri" w:eastAsiaTheme="minorEastAsia" w:hAnsi="Calibri" w:cs="Calibri"/>
          <w:b/>
          <w:color w:val="002060"/>
          <w:sz w:val="28"/>
          <w:szCs w:val="28"/>
        </w:rPr>
      </w:pPr>
      <w:r w:rsidRPr="00356403">
        <w:rPr>
          <w:rFonts w:ascii="Calibri" w:eastAsiaTheme="minorEastAsia" w:hAnsi="Calibri" w:cs="Calibri"/>
          <w:b/>
          <w:color w:val="002060"/>
          <w:sz w:val="28"/>
          <w:szCs w:val="28"/>
        </w:rPr>
        <w:lastRenderedPageBreak/>
        <w:t>PROJETO BÁSICO</w:t>
      </w:r>
    </w:p>
    <w:p w14:paraId="78FA3FC9" w14:textId="77777777" w:rsidR="005A080F" w:rsidRPr="00ED489D" w:rsidRDefault="00712351" w:rsidP="00CD130D">
      <w:pPr>
        <w:pStyle w:val="PargrafodaLista"/>
        <w:widowControl w:val="0"/>
        <w:overflowPunct w:val="0"/>
        <w:autoSpaceDE w:val="0"/>
        <w:autoSpaceDN w:val="0"/>
        <w:adjustRightInd w:val="0"/>
        <w:spacing w:after="0" w:line="300" w:lineRule="auto"/>
        <w:ind w:left="0"/>
        <w:jc w:val="both"/>
        <w:rPr>
          <w:rFonts w:asciiTheme="minorHAnsi" w:hAnsiTheme="minorHAnsi" w:cstheme="minorHAnsi"/>
          <w:b/>
          <w:bCs/>
          <w:szCs w:val="24"/>
          <w:u w:val="single"/>
        </w:rPr>
      </w:pPr>
      <w:r w:rsidRPr="00ED489D">
        <w:rPr>
          <w:rFonts w:asciiTheme="minorHAnsi" w:hAnsiTheme="minorHAnsi" w:cstheme="minorHAnsi"/>
          <w:noProof/>
          <w:szCs w:val="24"/>
        </w:rPr>
        <mc:AlternateContent>
          <mc:Choice Requires="wps">
            <w:drawing>
              <wp:inline distT="0" distB="0" distL="0" distR="0" wp14:anchorId="6E06DA1C" wp14:editId="17EA5431">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3418D13" w14:textId="77777777" w:rsidR="004B544F" w:rsidRPr="007408A5" w:rsidRDefault="004B544F" w:rsidP="000D383F">
                            <w:pPr>
                              <w:pStyle w:val="Ttulo1"/>
                              <w:numPr>
                                <w:ilvl w:val="0"/>
                                <w:numId w:val="81"/>
                              </w:numPr>
                              <w:tabs>
                                <w:tab w:val="left" w:pos="426"/>
                              </w:tabs>
                              <w:spacing w:before="0" w:line="240" w:lineRule="auto"/>
                              <w:ind w:left="993"/>
                              <w:rPr>
                                <w:rFonts w:ascii="Arial Narrow" w:hAnsi="Arial Narrow"/>
                                <w:color w:val="FFFFFF" w:themeColor="background1"/>
                                <w:sz w:val="24"/>
                                <w:szCs w:val="24"/>
                              </w:rPr>
                            </w:pPr>
                            <w:bookmarkStart w:id="4" w:name="_Toc72499898"/>
                            <w:r w:rsidRPr="007408A5">
                              <w:rPr>
                                <w:rFonts w:ascii="Arial Narrow" w:hAnsi="Arial Narrow"/>
                                <w:color w:val="FFFFFF" w:themeColor="background1"/>
                                <w:sz w:val="24"/>
                                <w:szCs w:val="24"/>
                              </w:rPr>
                              <w:t>RESUMO DO OBJETO</w:t>
                            </w:r>
                          </w:p>
                          <w:p w14:paraId="24CDD2A4" w14:textId="77777777" w:rsidR="004B544F" w:rsidRDefault="004B544F"/>
                          <w:p w14:paraId="0716B50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B59AF" w14:textId="77777777" w:rsidR="004B544F" w:rsidRDefault="004B544F"/>
                          <w:p w14:paraId="531C5262"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0916235" w14:textId="77777777" w:rsidR="004B544F" w:rsidRDefault="004B544F"/>
                          <w:p w14:paraId="64712E3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507FA0E" w14:textId="77777777" w:rsidR="004B544F" w:rsidRDefault="004B544F"/>
                          <w:p w14:paraId="7E10E83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A96CDB" w14:textId="77777777" w:rsidR="004B544F" w:rsidRDefault="004B544F"/>
                          <w:p w14:paraId="23C1F689"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31BAB9A" w14:textId="77777777" w:rsidR="004B544F" w:rsidRDefault="004B544F"/>
                          <w:p w14:paraId="379317E0"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107B98E" w14:textId="77777777" w:rsidR="004B544F" w:rsidRDefault="004B544F"/>
                          <w:p w14:paraId="4066338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BD2E189" w14:textId="77777777" w:rsidR="004B544F" w:rsidRDefault="004B544F"/>
                          <w:p w14:paraId="54232068"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29F153D" w14:textId="77777777" w:rsidR="004B544F" w:rsidRDefault="004B544F"/>
                          <w:p w14:paraId="0BFEAEB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44823983" w14:textId="77777777" w:rsidR="004B544F" w:rsidRDefault="004B544F"/>
                          <w:p w14:paraId="52E540E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FF8212E" w14:textId="77777777" w:rsidR="004B544F" w:rsidRDefault="004B544F"/>
                          <w:p w14:paraId="2D1DC930"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ABC0A5B" w14:textId="77777777" w:rsidR="004B544F" w:rsidRDefault="004B544F"/>
                          <w:p w14:paraId="4AE62FA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7BC01241" w14:textId="77777777" w:rsidR="004B544F" w:rsidRDefault="004B544F"/>
                          <w:p w14:paraId="128944F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727B396" w14:textId="77777777" w:rsidR="004B544F" w:rsidRDefault="004B544F"/>
                          <w:p w14:paraId="09216500" w14:textId="77777777" w:rsidR="004B544F" w:rsidRPr="009A12C5" w:rsidRDefault="004B544F" w:rsidP="000D383F">
                            <w:pPr>
                              <w:pStyle w:val="Ttulo1"/>
                              <w:numPr>
                                <w:ilvl w:val="0"/>
                                <w:numId w:val="81"/>
                              </w:numPr>
                              <w:tabs>
                                <w:tab w:val="left" w:pos="426"/>
                              </w:tabs>
                              <w:spacing w:before="0" w:line="240" w:lineRule="auto"/>
                            </w:pPr>
                            <w:r>
                              <w:rPr>
                                <w:rFonts w:ascii="Arial Narrow" w:hAnsi="Arial Narrow"/>
                                <w:color w:val="FFFFFF" w:themeColor="background1"/>
                                <w:sz w:val="24"/>
                                <w:szCs w:val="24"/>
                              </w:rPr>
                              <w:t>DETALHAMENTO DO OBJETO</w:t>
                            </w:r>
                          </w:p>
                          <w:p w14:paraId="612C6CDE" w14:textId="77777777" w:rsidR="004B544F" w:rsidRDefault="004B544F"/>
                          <w:p w14:paraId="00595F83"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FB1D66A" w14:textId="77777777" w:rsidR="004B544F" w:rsidRDefault="004B544F"/>
                          <w:p w14:paraId="647B98B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49DB403" w14:textId="77777777" w:rsidR="004B544F" w:rsidRDefault="004B544F"/>
                          <w:p w14:paraId="610FBEA4"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411749E" w14:textId="77777777" w:rsidR="004B544F" w:rsidRDefault="004B544F"/>
                          <w:p w14:paraId="1CB39F7A"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31F9C923" w14:textId="77777777" w:rsidR="004B544F" w:rsidRDefault="004B544F"/>
                          <w:p w14:paraId="56A617E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CF10BF5" w14:textId="77777777" w:rsidR="004B544F" w:rsidRDefault="004B544F"/>
                          <w:p w14:paraId="0664919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B31402A" w14:textId="77777777" w:rsidR="004B544F" w:rsidRDefault="004B544F"/>
                          <w:p w14:paraId="0B7778F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67FF7D" w14:textId="77777777" w:rsidR="004B544F" w:rsidRDefault="004B544F"/>
                          <w:p w14:paraId="0DC0FF8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017C2D3" w14:textId="77777777" w:rsidR="004B544F" w:rsidRDefault="004B544F"/>
                          <w:p w14:paraId="6A99E364"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CB56778" w14:textId="77777777" w:rsidR="004B544F" w:rsidRDefault="004B544F"/>
                          <w:p w14:paraId="464F2EE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66C71242" w14:textId="77777777" w:rsidR="004B544F" w:rsidRDefault="004B544F"/>
                          <w:p w14:paraId="7E144C9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CBE652" w14:textId="77777777" w:rsidR="004B544F" w:rsidRDefault="004B544F"/>
                          <w:p w14:paraId="084FB621"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50AB779" w14:textId="77777777" w:rsidR="004B544F" w:rsidRDefault="004B544F"/>
                          <w:p w14:paraId="372D929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A5DB1F3" w14:textId="77777777" w:rsidR="004B544F" w:rsidRDefault="004B544F"/>
                          <w:p w14:paraId="2780A43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8FC98" w14:textId="77777777" w:rsidR="004B544F" w:rsidRDefault="004B544F"/>
                          <w:p w14:paraId="786F1D8B"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59CD64E4" w14:textId="77777777" w:rsidR="004B544F" w:rsidRDefault="004B544F"/>
                          <w:p w14:paraId="37A4615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3837DACB" w14:textId="77777777" w:rsidR="004B544F" w:rsidRDefault="004B544F"/>
                          <w:p w14:paraId="51D1657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2DE675" w14:textId="77777777" w:rsidR="004B544F" w:rsidRDefault="004B544F"/>
                          <w:p w14:paraId="20EF161C"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F2FF077" w14:textId="77777777" w:rsidR="004B544F" w:rsidRDefault="004B544F"/>
                          <w:p w14:paraId="3D28B2DD"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D629383" w14:textId="77777777" w:rsidR="004B544F" w:rsidRDefault="004B544F"/>
                          <w:p w14:paraId="29C1F08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034CF53" w14:textId="77777777" w:rsidR="004B544F" w:rsidRDefault="004B544F"/>
                          <w:p w14:paraId="55024EAF"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4917DDE" w14:textId="77777777" w:rsidR="004B544F" w:rsidRDefault="004B544F"/>
                          <w:p w14:paraId="6C9695D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8007F40" w14:textId="77777777" w:rsidR="004B544F" w:rsidRDefault="004B544F"/>
                          <w:p w14:paraId="761EA22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10406FB8" w14:textId="77777777" w:rsidR="004B544F" w:rsidRDefault="004B544F"/>
                          <w:p w14:paraId="130A9188"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177DBDEA" w14:textId="77777777" w:rsidR="004B544F" w:rsidRDefault="004B544F"/>
                          <w:p w14:paraId="4DEB73A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5CBFB51D" w14:textId="77777777" w:rsidR="004B544F" w:rsidRDefault="004B544F"/>
                          <w:p w14:paraId="4193FA4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4F4EFA6" w14:textId="77777777" w:rsidR="004B544F" w:rsidRDefault="004B544F"/>
                          <w:p w14:paraId="239A9131" w14:textId="77777777" w:rsidR="004B544F" w:rsidRPr="00515AE8" w:rsidRDefault="004B544F" w:rsidP="000D383F">
                            <w:pPr>
                              <w:pStyle w:val="Ttulo1"/>
                              <w:numPr>
                                <w:ilvl w:val="0"/>
                                <w:numId w:val="9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p>
                          <w:p w14:paraId="7BC0CF20" w14:textId="77777777" w:rsidR="004B544F" w:rsidRDefault="004B544F"/>
                          <w:p w14:paraId="2ED7060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A0ED05A" w14:textId="77777777" w:rsidR="004B544F" w:rsidRDefault="004B544F"/>
                          <w:p w14:paraId="755BBAB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B165318" w14:textId="77777777" w:rsidR="004B544F" w:rsidRDefault="004B544F"/>
                          <w:p w14:paraId="027EB97B"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29E5D87" w14:textId="77777777" w:rsidR="004B544F" w:rsidRDefault="004B544F"/>
                          <w:p w14:paraId="2076E694"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7880C7" w14:textId="77777777" w:rsidR="004B544F" w:rsidRDefault="004B544F"/>
                          <w:p w14:paraId="05F110F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C2374F9" w14:textId="77777777" w:rsidR="004B544F" w:rsidRDefault="004B544F"/>
                          <w:p w14:paraId="474B274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92DEEA9" w14:textId="77777777" w:rsidR="004B544F" w:rsidRDefault="004B544F"/>
                          <w:p w14:paraId="6229A18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225E971" w14:textId="77777777" w:rsidR="004B544F" w:rsidRDefault="004B544F"/>
                          <w:p w14:paraId="33797F8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71D1742" w14:textId="77777777" w:rsidR="004B544F" w:rsidRDefault="004B544F"/>
                          <w:p w14:paraId="12121CF1"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BECF47C" w14:textId="77777777" w:rsidR="004B544F" w:rsidRDefault="004B544F"/>
                          <w:p w14:paraId="2C6C15F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9933AD6" w14:textId="77777777" w:rsidR="004B544F" w:rsidRDefault="004B544F"/>
                          <w:p w14:paraId="3044ED9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F5CCA58" w14:textId="77777777" w:rsidR="004B544F" w:rsidRDefault="004B544F"/>
                          <w:p w14:paraId="05CB8D28"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CF2DC52" w14:textId="77777777" w:rsidR="004B544F" w:rsidRDefault="004B544F"/>
                          <w:p w14:paraId="3BFB16BF"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AA47907" w14:textId="77777777" w:rsidR="004B544F" w:rsidRDefault="004B544F"/>
                          <w:p w14:paraId="02C3BAA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DBE8CA" w14:textId="77777777" w:rsidR="004B544F" w:rsidRDefault="004B544F"/>
                          <w:p w14:paraId="747E649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E642E9" w14:textId="77777777" w:rsidR="004B544F" w:rsidRDefault="004B544F"/>
                          <w:p w14:paraId="2FA1ABE7"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84C8CCA" w14:textId="77777777" w:rsidR="004B544F" w:rsidRDefault="004B544F"/>
                          <w:p w14:paraId="5BC2135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F6D21BC" w14:textId="77777777" w:rsidR="004B544F" w:rsidRDefault="004B544F"/>
                          <w:p w14:paraId="58B4126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F338D02" w14:textId="77777777" w:rsidR="004B544F" w:rsidRDefault="004B544F"/>
                          <w:p w14:paraId="47B53C0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ECD8CA7" w14:textId="77777777" w:rsidR="004B544F" w:rsidRDefault="004B544F"/>
                          <w:p w14:paraId="7E99928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497E152" w14:textId="77777777" w:rsidR="004B544F" w:rsidRDefault="004B544F"/>
                          <w:p w14:paraId="31ABE65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AAFC855" w14:textId="77777777" w:rsidR="004B544F" w:rsidRDefault="004B544F"/>
                          <w:p w14:paraId="34A537F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613628" w14:textId="77777777" w:rsidR="004B544F" w:rsidRDefault="004B544F"/>
                          <w:p w14:paraId="4967692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F3B02F2" w14:textId="77777777" w:rsidR="004B544F" w:rsidRDefault="004B544F"/>
                          <w:p w14:paraId="35ECD3B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9829FC4" w14:textId="77777777" w:rsidR="004B544F" w:rsidRDefault="004B544F"/>
                          <w:p w14:paraId="03381A5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A564F6C" w14:textId="77777777" w:rsidR="004B544F" w:rsidRDefault="004B544F"/>
                          <w:p w14:paraId="7C31AC5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8AD68BD" w14:textId="77777777" w:rsidR="004B544F" w:rsidRDefault="004B544F"/>
                          <w:p w14:paraId="4F97DA20" w14:textId="77777777" w:rsidR="004B544F" w:rsidRPr="009A12C5" w:rsidRDefault="004B544F" w:rsidP="000D383F">
                            <w:pPr>
                              <w:pStyle w:val="Ttulo1"/>
                              <w:numPr>
                                <w:ilvl w:val="0"/>
                                <w:numId w:val="8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F97D1B3" w14:textId="77777777" w:rsidR="004B544F" w:rsidRDefault="004B544F"/>
                          <w:p w14:paraId="4E546BDC"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17BABABB" w14:textId="77777777" w:rsidR="004B544F" w:rsidRDefault="004B544F"/>
                          <w:p w14:paraId="719A494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46FB5070" w14:textId="77777777" w:rsidR="004B544F" w:rsidRDefault="004B544F"/>
                          <w:p w14:paraId="3249B287"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052B6B7" w14:textId="77777777" w:rsidR="004B544F" w:rsidRDefault="004B544F"/>
                          <w:p w14:paraId="103863E0"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E5C303C" w14:textId="77777777" w:rsidR="004B544F" w:rsidRDefault="004B544F"/>
                          <w:p w14:paraId="11B35FE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735FFD" w14:textId="77777777" w:rsidR="004B544F" w:rsidRDefault="004B544F"/>
                          <w:p w14:paraId="4A36276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A937B7C" w14:textId="77777777" w:rsidR="004B544F" w:rsidRDefault="004B544F"/>
                          <w:p w14:paraId="26F4F35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E27A899" w14:textId="77777777" w:rsidR="004B544F" w:rsidRDefault="004B544F"/>
                          <w:p w14:paraId="727BA93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D1735DE" w14:textId="77777777" w:rsidR="004B544F" w:rsidRDefault="004B544F"/>
                          <w:p w14:paraId="4E7A306F"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A0E14D" w14:textId="77777777" w:rsidR="004B544F" w:rsidRDefault="004B544F"/>
                          <w:p w14:paraId="76F00BAE"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1FD01B4" w14:textId="77777777" w:rsidR="004B544F" w:rsidRDefault="004B544F"/>
                          <w:p w14:paraId="12373B0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E0068E" w14:textId="77777777" w:rsidR="004B544F" w:rsidRDefault="004B544F"/>
                          <w:p w14:paraId="0C686A54"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1CC3CBFE" w14:textId="77777777" w:rsidR="004B544F" w:rsidRDefault="004B544F"/>
                          <w:p w14:paraId="1E75A0F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
                          </w:p>
                          <w:p w14:paraId="21AC3D4E" w14:textId="77777777" w:rsidR="004B544F" w:rsidRDefault="004B544F"/>
                          <w:p w14:paraId="67B8A78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 w:name="_Toc7249989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5"/>
                          </w:p>
                          <w:p w14:paraId="32010B11" w14:textId="77777777" w:rsidR="004B544F" w:rsidRDefault="004B544F"/>
                          <w:p w14:paraId="6D125727" w14:textId="77777777" w:rsidR="004B544F" w:rsidRPr="009A12C5" w:rsidRDefault="004B544F" w:rsidP="008B0AFD">
                            <w:pPr>
                              <w:pStyle w:val="Ttulo1"/>
                              <w:numPr>
                                <w:ilvl w:val="0"/>
                                <w:numId w:val="1"/>
                              </w:numPr>
                              <w:tabs>
                                <w:tab w:val="left" w:pos="426"/>
                              </w:tabs>
                              <w:spacing w:before="0" w:line="240" w:lineRule="auto"/>
                              <w:ind w:left="0" w:firstLine="0"/>
                            </w:pPr>
                            <w:bookmarkStart w:id="6" w:name="_Toc72499900"/>
                            <w:r>
                              <w:rPr>
                                <w:rFonts w:ascii="Arial Narrow" w:hAnsi="Arial Narrow"/>
                                <w:color w:val="FFFFFF" w:themeColor="background1"/>
                                <w:sz w:val="24"/>
                                <w:szCs w:val="24"/>
                              </w:rPr>
                              <w:t>DETALHAMENTO DO OBJETO</w:t>
                            </w:r>
                            <w:bookmarkEnd w:id="6"/>
                          </w:p>
                          <w:p w14:paraId="73A6540C" w14:textId="77777777" w:rsidR="004B544F" w:rsidRDefault="004B544F"/>
                          <w:p w14:paraId="4EF34B5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 w:name="_Toc72499901"/>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7"/>
                          </w:p>
                          <w:p w14:paraId="669D3F1C" w14:textId="77777777" w:rsidR="004B544F" w:rsidRDefault="004B544F"/>
                          <w:p w14:paraId="398B097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 w:name="_Toc72499902"/>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8"/>
                          </w:p>
                          <w:p w14:paraId="25F6CA1D" w14:textId="77777777" w:rsidR="004B544F" w:rsidRDefault="004B544F"/>
                          <w:p w14:paraId="07B470A3" w14:textId="77777777" w:rsidR="004B544F" w:rsidRPr="009A12C5" w:rsidRDefault="004B544F" w:rsidP="008B0AFD">
                            <w:pPr>
                              <w:pStyle w:val="Ttulo1"/>
                              <w:numPr>
                                <w:ilvl w:val="0"/>
                                <w:numId w:val="1"/>
                              </w:numPr>
                              <w:tabs>
                                <w:tab w:val="left" w:pos="426"/>
                              </w:tabs>
                              <w:spacing w:before="0" w:line="240" w:lineRule="auto"/>
                              <w:ind w:left="0" w:firstLine="0"/>
                            </w:pPr>
                            <w:bookmarkStart w:id="9" w:name="_Toc72499903"/>
                            <w:r>
                              <w:rPr>
                                <w:rFonts w:ascii="Arial Narrow" w:hAnsi="Arial Narrow"/>
                                <w:color w:val="FFFFFF" w:themeColor="background1"/>
                                <w:sz w:val="24"/>
                                <w:szCs w:val="24"/>
                              </w:rPr>
                              <w:t>DETALHAMENTO DO OBJETO</w:t>
                            </w:r>
                            <w:bookmarkEnd w:id="9"/>
                          </w:p>
                          <w:p w14:paraId="3051D63D" w14:textId="77777777" w:rsidR="004B544F" w:rsidRDefault="004B544F"/>
                          <w:p w14:paraId="4E949E67" w14:textId="77777777" w:rsidR="004B544F" w:rsidRPr="009A12C5" w:rsidRDefault="004B544F" w:rsidP="008B0AFD">
                            <w:pPr>
                              <w:pStyle w:val="Ttulo1"/>
                              <w:numPr>
                                <w:ilvl w:val="0"/>
                                <w:numId w:val="1"/>
                              </w:numPr>
                              <w:tabs>
                                <w:tab w:val="left" w:pos="426"/>
                              </w:tabs>
                              <w:spacing w:before="0" w:line="240" w:lineRule="auto"/>
                              <w:ind w:left="0" w:firstLine="0"/>
                            </w:pPr>
                            <w:bookmarkStart w:id="10" w:name="_Toc72499904"/>
                            <w:r>
                              <w:rPr>
                                <w:rFonts w:ascii="Arial Narrow" w:hAnsi="Arial Narrow"/>
                                <w:color w:val="FFFFFF" w:themeColor="background1"/>
                                <w:sz w:val="24"/>
                                <w:szCs w:val="24"/>
                              </w:rPr>
                              <w:t>JUSTIFICATIVADETALHAMENTO DO OBJETO</w:t>
                            </w:r>
                            <w:bookmarkEnd w:id="10"/>
                          </w:p>
                          <w:p w14:paraId="368DB0C2" w14:textId="77777777" w:rsidR="004B544F" w:rsidRDefault="004B544F"/>
                          <w:p w14:paraId="74C2C60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 w:name="_Toc72499905"/>
                            <w:r>
                              <w:rPr>
                                <w:rFonts w:ascii="Arial Narrow" w:hAnsi="Arial Narrow"/>
                                <w:color w:val="FFFFFF" w:themeColor="background1"/>
                                <w:sz w:val="24"/>
                                <w:szCs w:val="24"/>
                              </w:rPr>
                              <w:t>JUSTIFICATIVA</w:t>
                            </w:r>
                            <w:bookmarkEnd w:id="11"/>
                          </w:p>
                          <w:p w14:paraId="6F352781" w14:textId="77777777" w:rsidR="004B544F" w:rsidRDefault="004B544F"/>
                          <w:p w14:paraId="65397C04" w14:textId="77777777" w:rsidR="004B544F" w:rsidRPr="009A12C5" w:rsidRDefault="004B544F" w:rsidP="008B0AFD">
                            <w:pPr>
                              <w:pStyle w:val="Ttulo1"/>
                              <w:numPr>
                                <w:ilvl w:val="0"/>
                                <w:numId w:val="1"/>
                              </w:numPr>
                              <w:tabs>
                                <w:tab w:val="left" w:pos="426"/>
                              </w:tabs>
                              <w:spacing w:before="0" w:line="240" w:lineRule="auto"/>
                              <w:ind w:left="0" w:firstLine="0"/>
                            </w:pPr>
                            <w:bookmarkStart w:id="12" w:name="_Toc7249990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2"/>
                          </w:p>
                          <w:p w14:paraId="6957A4E7" w14:textId="77777777" w:rsidR="004B544F" w:rsidRDefault="004B544F"/>
                          <w:p w14:paraId="625E30F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 w:name="_Toc7249990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13"/>
                          </w:p>
                          <w:p w14:paraId="528A82DF" w14:textId="77777777" w:rsidR="004B544F" w:rsidRDefault="004B544F"/>
                          <w:p w14:paraId="26CB95DB"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 w:name="_Toc7249990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14"/>
                          </w:p>
                          <w:p w14:paraId="6B40BB29" w14:textId="77777777" w:rsidR="004B544F" w:rsidRDefault="004B544F"/>
                          <w:p w14:paraId="2D591479" w14:textId="77777777" w:rsidR="004B544F" w:rsidRPr="009A12C5" w:rsidRDefault="004B544F" w:rsidP="008B0AFD">
                            <w:pPr>
                              <w:pStyle w:val="Ttulo1"/>
                              <w:numPr>
                                <w:ilvl w:val="0"/>
                                <w:numId w:val="1"/>
                              </w:numPr>
                              <w:tabs>
                                <w:tab w:val="left" w:pos="426"/>
                              </w:tabs>
                              <w:spacing w:before="0" w:line="240" w:lineRule="auto"/>
                              <w:ind w:left="0" w:firstLine="0"/>
                            </w:pPr>
                            <w:bookmarkStart w:id="15" w:name="_Toc72499909"/>
                            <w:r>
                              <w:rPr>
                                <w:rFonts w:ascii="Arial Narrow" w:hAnsi="Arial Narrow"/>
                                <w:color w:val="FFFFFF" w:themeColor="background1"/>
                                <w:sz w:val="24"/>
                                <w:szCs w:val="24"/>
                              </w:rPr>
                              <w:t>DETALHAMENTO DO OBJETO</w:t>
                            </w:r>
                            <w:bookmarkEnd w:id="15"/>
                          </w:p>
                          <w:p w14:paraId="4D73341B" w14:textId="77777777" w:rsidR="004B544F" w:rsidRDefault="004B544F"/>
                          <w:p w14:paraId="57A2DAF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 w:name="_Toc72499910"/>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16"/>
                          </w:p>
                          <w:p w14:paraId="1DB6B91B" w14:textId="77777777" w:rsidR="004B544F" w:rsidRDefault="004B544F"/>
                          <w:p w14:paraId="05E7FAF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 w:name="_Toc72499911"/>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17"/>
                          </w:p>
                          <w:p w14:paraId="2F933AAF" w14:textId="77777777" w:rsidR="004B544F" w:rsidRDefault="004B544F"/>
                          <w:p w14:paraId="3E3F0F76" w14:textId="77777777" w:rsidR="004B544F" w:rsidRPr="009A12C5" w:rsidRDefault="004B544F" w:rsidP="000D383F">
                            <w:pPr>
                              <w:pStyle w:val="Ttulo1"/>
                              <w:numPr>
                                <w:ilvl w:val="0"/>
                                <w:numId w:val="81"/>
                              </w:numPr>
                              <w:tabs>
                                <w:tab w:val="left" w:pos="426"/>
                              </w:tabs>
                              <w:spacing w:before="0" w:line="240" w:lineRule="auto"/>
                            </w:pPr>
                            <w:bookmarkStart w:id="18" w:name="_Toc72499912"/>
                            <w:r>
                              <w:rPr>
                                <w:rFonts w:ascii="Arial Narrow" w:hAnsi="Arial Narrow"/>
                                <w:color w:val="FFFFFF" w:themeColor="background1"/>
                                <w:sz w:val="24"/>
                                <w:szCs w:val="24"/>
                              </w:rPr>
                              <w:t>DETALHAMENTO DO OBJETO</w:t>
                            </w:r>
                            <w:bookmarkEnd w:id="18"/>
                          </w:p>
                          <w:p w14:paraId="1440EB13" w14:textId="77777777" w:rsidR="004B544F" w:rsidRDefault="004B544F"/>
                          <w:p w14:paraId="1986FD24" w14:textId="77777777" w:rsidR="004B544F" w:rsidRPr="009A12C5" w:rsidRDefault="004B544F" w:rsidP="008B0AFD">
                            <w:pPr>
                              <w:pStyle w:val="Ttulo1"/>
                              <w:numPr>
                                <w:ilvl w:val="0"/>
                                <w:numId w:val="1"/>
                              </w:numPr>
                              <w:tabs>
                                <w:tab w:val="left" w:pos="426"/>
                              </w:tabs>
                              <w:spacing w:before="0" w:line="240" w:lineRule="auto"/>
                              <w:ind w:left="0" w:firstLine="0"/>
                            </w:pPr>
                            <w:bookmarkStart w:id="19" w:name="_Toc72499913"/>
                            <w:r>
                              <w:rPr>
                                <w:rFonts w:ascii="Arial Narrow" w:hAnsi="Arial Narrow"/>
                                <w:color w:val="FFFFFF" w:themeColor="background1"/>
                                <w:sz w:val="24"/>
                                <w:szCs w:val="24"/>
                              </w:rPr>
                              <w:t>JUSTIFICATIVADETALHAMENTO DO OBJETO</w:t>
                            </w:r>
                            <w:bookmarkEnd w:id="19"/>
                          </w:p>
                          <w:p w14:paraId="6AA9FB42" w14:textId="77777777" w:rsidR="004B544F" w:rsidRDefault="004B544F"/>
                          <w:p w14:paraId="1619012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 w:name="_Toc72499914"/>
                            <w:r>
                              <w:rPr>
                                <w:rFonts w:ascii="Arial Narrow" w:hAnsi="Arial Narrow"/>
                                <w:color w:val="FFFFFF" w:themeColor="background1"/>
                                <w:sz w:val="24"/>
                                <w:szCs w:val="24"/>
                              </w:rPr>
                              <w:t>JUSTIFICATIVA</w:t>
                            </w:r>
                            <w:bookmarkEnd w:id="20"/>
                          </w:p>
                          <w:p w14:paraId="584CDC8D" w14:textId="77777777" w:rsidR="004B544F" w:rsidRDefault="004B544F"/>
                          <w:p w14:paraId="17B5E258" w14:textId="77777777" w:rsidR="004B544F" w:rsidRPr="009A12C5" w:rsidRDefault="004B544F" w:rsidP="008B0AFD">
                            <w:pPr>
                              <w:pStyle w:val="Ttulo1"/>
                              <w:numPr>
                                <w:ilvl w:val="0"/>
                                <w:numId w:val="1"/>
                              </w:numPr>
                              <w:tabs>
                                <w:tab w:val="left" w:pos="426"/>
                              </w:tabs>
                              <w:spacing w:before="0" w:line="240" w:lineRule="auto"/>
                              <w:ind w:left="0" w:firstLine="0"/>
                            </w:pPr>
                            <w:bookmarkStart w:id="21" w:name="_Toc7249991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21"/>
                          </w:p>
                          <w:p w14:paraId="37B90AA2" w14:textId="77777777" w:rsidR="004B544F" w:rsidRDefault="004B544F"/>
                          <w:p w14:paraId="50D9B953" w14:textId="77777777" w:rsidR="004B544F" w:rsidRPr="009A12C5" w:rsidRDefault="004B544F" w:rsidP="008B0AFD">
                            <w:pPr>
                              <w:pStyle w:val="Ttulo1"/>
                              <w:numPr>
                                <w:ilvl w:val="0"/>
                                <w:numId w:val="1"/>
                              </w:numPr>
                              <w:tabs>
                                <w:tab w:val="left" w:pos="426"/>
                              </w:tabs>
                              <w:spacing w:before="0" w:line="240" w:lineRule="auto"/>
                              <w:ind w:left="0" w:firstLine="0"/>
                            </w:pPr>
                            <w:bookmarkStart w:id="22" w:name="_Toc72499916"/>
                            <w:r>
                              <w:rPr>
                                <w:rFonts w:ascii="Arial Narrow" w:hAnsi="Arial Narrow"/>
                                <w:color w:val="FFFFFF" w:themeColor="background1"/>
                                <w:sz w:val="24"/>
                                <w:szCs w:val="24"/>
                              </w:rPr>
                              <w:t>JUSTIFICATIVADETALHAMENTO DO OBJETO</w:t>
                            </w:r>
                            <w:bookmarkEnd w:id="22"/>
                          </w:p>
                          <w:p w14:paraId="4BA78223" w14:textId="77777777" w:rsidR="004B544F" w:rsidRDefault="004B544F"/>
                          <w:p w14:paraId="7438628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 w:name="_Toc72499917"/>
                            <w:r>
                              <w:rPr>
                                <w:rFonts w:ascii="Arial Narrow" w:hAnsi="Arial Narrow"/>
                                <w:color w:val="FFFFFF" w:themeColor="background1"/>
                                <w:sz w:val="24"/>
                                <w:szCs w:val="24"/>
                              </w:rPr>
                              <w:t>JUSTIFICATIVA</w:t>
                            </w:r>
                            <w:bookmarkEnd w:id="23"/>
                          </w:p>
                          <w:p w14:paraId="322827B6" w14:textId="77777777" w:rsidR="004B544F" w:rsidRDefault="004B544F"/>
                          <w:p w14:paraId="49884F2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 w:name="_Toc7249991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4"/>
                          </w:p>
                          <w:p w14:paraId="0D516370" w14:textId="77777777" w:rsidR="004B544F" w:rsidRDefault="004B544F"/>
                          <w:p w14:paraId="0660721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 w:name="_Toc72499919"/>
                            <w:r w:rsidRPr="000135DD">
                              <w:rPr>
                                <w:rFonts w:ascii="Arial Narrow" w:hAnsi="Arial Narrow"/>
                                <w:color w:val="FFFFFF" w:themeColor="background1"/>
                                <w:sz w:val="24"/>
                                <w:szCs w:val="24"/>
                              </w:rPr>
                              <w:t>PRAZOS DE EXECUÇÃO DO SERVIÇO E VIGÊNCIA CONTRATUAL</w:t>
                            </w:r>
                            <w:bookmarkEnd w:id="25"/>
                          </w:p>
                          <w:p w14:paraId="3D06A5BE" w14:textId="77777777" w:rsidR="004B544F" w:rsidRDefault="004B544F"/>
                          <w:p w14:paraId="4311306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6" w:name="_Toc7249992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6"/>
                          </w:p>
                          <w:p w14:paraId="0579E896" w14:textId="77777777" w:rsidR="004B544F" w:rsidRDefault="004B544F"/>
                          <w:p w14:paraId="30DC72D2" w14:textId="77777777" w:rsidR="004B544F" w:rsidRPr="009A12C5" w:rsidRDefault="004B544F" w:rsidP="008B0AFD">
                            <w:pPr>
                              <w:pStyle w:val="Ttulo1"/>
                              <w:numPr>
                                <w:ilvl w:val="0"/>
                                <w:numId w:val="1"/>
                              </w:numPr>
                              <w:tabs>
                                <w:tab w:val="left" w:pos="426"/>
                              </w:tabs>
                              <w:spacing w:before="0" w:line="240" w:lineRule="auto"/>
                              <w:ind w:left="0" w:firstLine="0"/>
                            </w:pPr>
                            <w:bookmarkStart w:id="27" w:name="_Toc7249992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27"/>
                          </w:p>
                          <w:p w14:paraId="142DC233" w14:textId="77777777" w:rsidR="004B544F" w:rsidRDefault="004B544F"/>
                          <w:p w14:paraId="3A7FE52F" w14:textId="77777777" w:rsidR="004B544F" w:rsidRPr="009A12C5" w:rsidRDefault="004B544F" w:rsidP="008B0AFD">
                            <w:pPr>
                              <w:pStyle w:val="Ttulo1"/>
                              <w:numPr>
                                <w:ilvl w:val="0"/>
                                <w:numId w:val="1"/>
                              </w:numPr>
                              <w:tabs>
                                <w:tab w:val="left" w:pos="426"/>
                              </w:tabs>
                              <w:spacing w:before="0" w:line="240" w:lineRule="auto"/>
                              <w:ind w:left="0" w:firstLine="0"/>
                            </w:pPr>
                            <w:bookmarkStart w:id="28" w:name="_Toc72499922"/>
                            <w:r>
                              <w:rPr>
                                <w:rFonts w:ascii="Arial Narrow" w:hAnsi="Arial Narrow"/>
                                <w:color w:val="FFFFFF" w:themeColor="background1"/>
                                <w:sz w:val="24"/>
                                <w:szCs w:val="24"/>
                              </w:rPr>
                              <w:t>JUSTIFICATIVADETALHAMENTO DO OBJETO</w:t>
                            </w:r>
                            <w:bookmarkEnd w:id="28"/>
                          </w:p>
                          <w:p w14:paraId="578820ED" w14:textId="77777777" w:rsidR="004B544F" w:rsidRDefault="004B544F"/>
                          <w:p w14:paraId="1C6410A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 w:name="_Toc72499923"/>
                            <w:r>
                              <w:rPr>
                                <w:rFonts w:ascii="Arial Narrow" w:hAnsi="Arial Narrow"/>
                                <w:color w:val="FFFFFF" w:themeColor="background1"/>
                                <w:sz w:val="24"/>
                                <w:szCs w:val="24"/>
                              </w:rPr>
                              <w:t>JUSTIFICATIVA</w:t>
                            </w:r>
                            <w:bookmarkEnd w:id="29"/>
                          </w:p>
                          <w:p w14:paraId="45E05187" w14:textId="77777777" w:rsidR="004B544F" w:rsidRDefault="004B544F"/>
                          <w:p w14:paraId="49A486FA" w14:textId="77777777" w:rsidR="004B544F" w:rsidRPr="009A12C5" w:rsidRDefault="004B544F" w:rsidP="008B0AFD">
                            <w:pPr>
                              <w:pStyle w:val="Ttulo1"/>
                              <w:numPr>
                                <w:ilvl w:val="0"/>
                                <w:numId w:val="1"/>
                              </w:numPr>
                              <w:tabs>
                                <w:tab w:val="left" w:pos="426"/>
                              </w:tabs>
                              <w:spacing w:before="0" w:line="240" w:lineRule="auto"/>
                              <w:ind w:left="0" w:firstLine="0"/>
                            </w:pPr>
                            <w:bookmarkStart w:id="30" w:name="_Toc7249992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30"/>
                          </w:p>
                          <w:p w14:paraId="47DB03FB" w14:textId="77777777" w:rsidR="004B544F" w:rsidRDefault="004B544F"/>
                          <w:p w14:paraId="383481E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31" w:name="_Toc72499925"/>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31"/>
                          </w:p>
                          <w:p w14:paraId="5167A2CD" w14:textId="77777777" w:rsidR="004B544F" w:rsidRDefault="004B544F"/>
                          <w:p w14:paraId="0FDD7B4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 w:name="_Toc72499926"/>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32"/>
                          </w:p>
                          <w:p w14:paraId="3ECFF0DF" w14:textId="77777777" w:rsidR="004B544F" w:rsidRDefault="004B544F"/>
                          <w:p w14:paraId="4A5861D2" w14:textId="77777777" w:rsidR="004B544F" w:rsidRPr="009A12C5" w:rsidRDefault="004B544F" w:rsidP="008B0AFD">
                            <w:pPr>
                              <w:pStyle w:val="Ttulo1"/>
                              <w:numPr>
                                <w:ilvl w:val="0"/>
                                <w:numId w:val="1"/>
                              </w:numPr>
                              <w:tabs>
                                <w:tab w:val="left" w:pos="426"/>
                              </w:tabs>
                              <w:spacing w:before="0" w:line="240" w:lineRule="auto"/>
                              <w:ind w:left="0" w:firstLine="0"/>
                            </w:pPr>
                            <w:bookmarkStart w:id="33" w:name="_Toc72499927"/>
                            <w:r>
                              <w:rPr>
                                <w:rFonts w:ascii="Arial Narrow" w:hAnsi="Arial Narrow"/>
                                <w:color w:val="FFFFFF" w:themeColor="background1"/>
                                <w:sz w:val="24"/>
                                <w:szCs w:val="24"/>
                              </w:rPr>
                              <w:t>DETALHAMENTO DO OBJETO</w:t>
                            </w:r>
                            <w:bookmarkEnd w:id="33"/>
                          </w:p>
                          <w:p w14:paraId="3BAD81B7" w14:textId="77777777" w:rsidR="004B544F" w:rsidRDefault="004B544F"/>
                          <w:p w14:paraId="0A562DD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 w:name="_Toc72499928"/>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34"/>
                          </w:p>
                          <w:p w14:paraId="2728405B" w14:textId="77777777" w:rsidR="004B544F" w:rsidRDefault="004B544F"/>
                          <w:p w14:paraId="4E39BAF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 w:name="_Toc7249992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35"/>
                          </w:p>
                          <w:p w14:paraId="17C5D897" w14:textId="77777777" w:rsidR="004B544F" w:rsidRDefault="004B544F"/>
                          <w:p w14:paraId="1C12EA4E" w14:textId="77777777" w:rsidR="004B544F" w:rsidRPr="009A12C5" w:rsidRDefault="004B544F" w:rsidP="008B0AFD">
                            <w:pPr>
                              <w:pStyle w:val="Ttulo1"/>
                              <w:numPr>
                                <w:ilvl w:val="0"/>
                                <w:numId w:val="1"/>
                              </w:numPr>
                              <w:tabs>
                                <w:tab w:val="left" w:pos="426"/>
                              </w:tabs>
                              <w:spacing w:before="0" w:line="240" w:lineRule="auto"/>
                              <w:ind w:left="0" w:firstLine="0"/>
                            </w:pPr>
                            <w:bookmarkStart w:id="36" w:name="_Toc72499930"/>
                            <w:r>
                              <w:rPr>
                                <w:rFonts w:ascii="Arial Narrow" w:hAnsi="Arial Narrow"/>
                                <w:color w:val="FFFFFF" w:themeColor="background1"/>
                                <w:sz w:val="24"/>
                                <w:szCs w:val="24"/>
                              </w:rPr>
                              <w:t>DETALHAMENTO DO OBJETO</w:t>
                            </w:r>
                            <w:bookmarkEnd w:id="36"/>
                          </w:p>
                          <w:p w14:paraId="1CB376D3" w14:textId="77777777" w:rsidR="004B544F" w:rsidRDefault="004B544F"/>
                          <w:p w14:paraId="2BE230E1" w14:textId="77777777" w:rsidR="004B544F" w:rsidRPr="009A12C5" w:rsidRDefault="004B544F" w:rsidP="008B0AFD">
                            <w:pPr>
                              <w:pStyle w:val="Ttulo1"/>
                              <w:numPr>
                                <w:ilvl w:val="0"/>
                                <w:numId w:val="1"/>
                              </w:numPr>
                              <w:tabs>
                                <w:tab w:val="left" w:pos="426"/>
                              </w:tabs>
                              <w:spacing w:before="0" w:line="240" w:lineRule="auto"/>
                              <w:ind w:left="0" w:firstLine="0"/>
                            </w:pPr>
                            <w:bookmarkStart w:id="37" w:name="_Toc72499931"/>
                            <w:r>
                              <w:rPr>
                                <w:rFonts w:ascii="Arial Narrow" w:hAnsi="Arial Narrow"/>
                                <w:color w:val="FFFFFF" w:themeColor="background1"/>
                                <w:sz w:val="24"/>
                                <w:szCs w:val="24"/>
                              </w:rPr>
                              <w:t>JUSTIFICATIVADETALHAMENTO DO OBJETO</w:t>
                            </w:r>
                            <w:bookmarkEnd w:id="37"/>
                          </w:p>
                          <w:p w14:paraId="1F79F25F" w14:textId="77777777" w:rsidR="004B544F" w:rsidRDefault="004B544F"/>
                          <w:p w14:paraId="2453D6B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 w:name="_Toc72499932"/>
                            <w:r>
                              <w:rPr>
                                <w:rFonts w:ascii="Arial Narrow" w:hAnsi="Arial Narrow"/>
                                <w:color w:val="FFFFFF" w:themeColor="background1"/>
                                <w:sz w:val="24"/>
                                <w:szCs w:val="24"/>
                              </w:rPr>
                              <w:t>JUSTIFICATIVA</w:t>
                            </w:r>
                            <w:bookmarkEnd w:id="38"/>
                          </w:p>
                          <w:p w14:paraId="3F601646" w14:textId="77777777" w:rsidR="004B544F" w:rsidRDefault="004B544F"/>
                          <w:p w14:paraId="64434A54" w14:textId="77777777" w:rsidR="004B544F" w:rsidRPr="009A12C5" w:rsidRDefault="004B544F" w:rsidP="008B0AFD">
                            <w:pPr>
                              <w:pStyle w:val="Ttulo1"/>
                              <w:numPr>
                                <w:ilvl w:val="0"/>
                                <w:numId w:val="1"/>
                              </w:numPr>
                              <w:tabs>
                                <w:tab w:val="left" w:pos="426"/>
                              </w:tabs>
                              <w:spacing w:before="0" w:line="240" w:lineRule="auto"/>
                              <w:ind w:left="0" w:firstLine="0"/>
                            </w:pPr>
                            <w:bookmarkStart w:id="39" w:name="_Toc7249993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39"/>
                          </w:p>
                          <w:p w14:paraId="04875CA0" w14:textId="77777777" w:rsidR="004B544F" w:rsidRDefault="004B544F"/>
                          <w:p w14:paraId="57F90D0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 w:name="_Toc72499934"/>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0"/>
                          </w:p>
                          <w:p w14:paraId="08751059" w14:textId="77777777" w:rsidR="004B544F" w:rsidRDefault="004B544F"/>
                          <w:p w14:paraId="0E00DB2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 w:name="_Toc72499935"/>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1"/>
                          </w:p>
                          <w:p w14:paraId="51E4698B" w14:textId="77777777" w:rsidR="004B544F" w:rsidRDefault="004B544F"/>
                          <w:p w14:paraId="42B1D56F" w14:textId="77777777" w:rsidR="004B544F" w:rsidRPr="009A12C5" w:rsidRDefault="004B544F" w:rsidP="008B0AFD">
                            <w:pPr>
                              <w:pStyle w:val="Ttulo1"/>
                              <w:numPr>
                                <w:ilvl w:val="0"/>
                                <w:numId w:val="1"/>
                              </w:numPr>
                              <w:tabs>
                                <w:tab w:val="left" w:pos="426"/>
                              </w:tabs>
                              <w:spacing w:before="0" w:line="240" w:lineRule="auto"/>
                              <w:ind w:left="0" w:firstLine="0"/>
                            </w:pPr>
                            <w:bookmarkStart w:id="42" w:name="_Toc72499936"/>
                            <w:r>
                              <w:rPr>
                                <w:rFonts w:ascii="Arial Narrow" w:hAnsi="Arial Narrow"/>
                                <w:color w:val="FFFFFF" w:themeColor="background1"/>
                                <w:sz w:val="24"/>
                                <w:szCs w:val="24"/>
                              </w:rPr>
                              <w:t>DETALHAMENTO DO OBJETO</w:t>
                            </w:r>
                            <w:bookmarkEnd w:id="42"/>
                          </w:p>
                          <w:p w14:paraId="3B55D84B" w14:textId="77777777" w:rsidR="004B544F" w:rsidRDefault="004B544F"/>
                          <w:p w14:paraId="67578E5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 w:name="_Toc7249993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3"/>
                          </w:p>
                          <w:p w14:paraId="24FC51F6" w14:textId="77777777" w:rsidR="004B544F" w:rsidRDefault="004B544F"/>
                          <w:p w14:paraId="7EE1003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4" w:name="_Toc7249993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4"/>
                          </w:p>
                        </w:txbxContent>
                      </wps:txbx>
                      <wps:bodyPr rot="0" vert="horz" wrap="square" lIns="91440" tIns="45720" rIns="91440" bIns="45720" anchor="t" anchorCtr="0">
                        <a:noAutofit/>
                      </wps:bodyPr>
                    </wps:wsp>
                  </a:graphicData>
                </a:graphic>
              </wp:inline>
            </w:drawing>
          </mc:Choice>
          <mc:Fallback>
            <w:pict>
              <v:shapetype w14:anchorId="6E06DA1C" id="_x0000_t202" coordsize="21600,21600" o:spt="202" path="m,l,21600r21600,l21600,xe">
                <v:stroke joinstyle="miter"/>
                <v:path gradientshapeok="t" o:connecttype="rect"/>
              </v:shapetype>
              <v:shape id="Caixa de Texto 2" o:sp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" fillcolor="#1f497d [3215]" stroked="f" strokeweight="1.5pt">
                <v:textbox>
                  <w:txbxContent>
                    <w:p w14:paraId="23418D13" w14:textId="77777777" w:rsidR="004B544F" w:rsidRPr="007408A5" w:rsidRDefault="004B544F" w:rsidP="000D383F">
                      <w:pPr>
                        <w:pStyle w:val="Ttulo1"/>
                        <w:numPr>
                          <w:ilvl w:val="0"/>
                          <w:numId w:val="81"/>
                        </w:numPr>
                        <w:tabs>
                          <w:tab w:val="left" w:pos="426"/>
                        </w:tabs>
                        <w:spacing w:before="0" w:line="240" w:lineRule="auto"/>
                        <w:ind w:left="993"/>
                        <w:rPr>
                          <w:rFonts w:ascii="Arial Narrow" w:hAnsi="Arial Narrow"/>
                          <w:color w:val="FFFFFF" w:themeColor="background1"/>
                          <w:sz w:val="24"/>
                          <w:szCs w:val="24"/>
                        </w:rPr>
                      </w:pPr>
                      <w:bookmarkStart w:id="45" w:name="_Toc72499898"/>
                      <w:r w:rsidRPr="007408A5">
                        <w:rPr>
                          <w:rFonts w:ascii="Arial Narrow" w:hAnsi="Arial Narrow"/>
                          <w:color w:val="FFFFFF" w:themeColor="background1"/>
                          <w:sz w:val="24"/>
                          <w:szCs w:val="24"/>
                        </w:rPr>
                        <w:t>RESUMO DO OBJETO</w:t>
                      </w:r>
                    </w:p>
                    <w:p w14:paraId="24CDD2A4" w14:textId="77777777" w:rsidR="004B544F" w:rsidRDefault="004B544F"/>
                    <w:p w14:paraId="0716B50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B59AF" w14:textId="77777777" w:rsidR="004B544F" w:rsidRDefault="004B544F"/>
                    <w:p w14:paraId="531C5262"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0916235" w14:textId="77777777" w:rsidR="004B544F" w:rsidRDefault="004B544F"/>
                    <w:p w14:paraId="64712E3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507FA0E" w14:textId="77777777" w:rsidR="004B544F" w:rsidRDefault="004B544F"/>
                    <w:p w14:paraId="7E10E83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A96CDB" w14:textId="77777777" w:rsidR="004B544F" w:rsidRDefault="004B544F"/>
                    <w:p w14:paraId="23C1F689"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31BAB9A" w14:textId="77777777" w:rsidR="004B544F" w:rsidRDefault="004B544F"/>
                    <w:p w14:paraId="379317E0"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107B98E" w14:textId="77777777" w:rsidR="004B544F" w:rsidRDefault="004B544F"/>
                    <w:p w14:paraId="4066338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BD2E189" w14:textId="77777777" w:rsidR="004B544F" w:rsidRDefault="004B544F"/>
                    <w:p w14:paraId="54232068"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29F153D" w14:textId="77777777" w:rsidR="004B544F" w:rsidRDefault="004B544F"/>
                    <w:p w14:paraId="0BFEAEB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44823983" w14:textId="77777777" w:rsidR="004B544F" w:rsidRDefault="004B544F"/>
                    <w:p w14:paraId="52E540E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FF8212E" w14:textId="77777777" w:rsidR="004B544F" w:rsidRDefault="004B544F"/>
                    <w:p w14:paraId="2D1DC930"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6ABC0A5B" w14:textId="77777777" w:rsidR="004B544F" w:rsidRDefault="004B544F"/>
                    <w:p w14:paraId="4AE62FA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7BC01241" w14:textId="77777777" w:rsidR="004B544F" w:rsidRDefault="004B544F"/>
                    <w:p w14:paraId="128944F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3727B396" w14:textId="77777777" w:rsidR="004B544F" w:rsidRDefault="004B544F"/>
                    <w:p w14:paraId="09216500" w14:textId="77777777" w:rsidR="004B544F" w:rsidRPr="009A12C5" w:rsidRDefault="004B544F" w:rsidP="000D383F">
                      <w:pPr>
                        <w:pStyle w:val="Ttulo1"/>
                        <w:numPr>
                          <w:ilvl w:val="0"/>
                          <w:numId w:val="81"/>
                        </w:numPr>
                        <w:tabs>
                          <w:tab w:val="left" w:pos="426"/>
                        </w:tabs>
                        <w:spacing w:before="0" w:line="240" w:lineRule="auto"/>
                      </w:pPr>
                      <w:r>
                        <w:rPr>
                          <w:rFonts w:ascii="Arial Narrow" w:hAnsi="Arial Narrow"/>
                          <w:color w:val="FFFFFF" w:themeColor="background1"/>
                          <w:sz w:val="24"/>
                          <w:szCs w:val="24"/>
                        </w:rPr>
                        <w:t>DETALHAMENTO DO OBJETO</w:t>
                      </w:r>
                    </w:p>
                    <w:p w14:paraId="612C6CDE" w14:textId="77777777" w:rsidR="004B544F" w:rsidRDefault="004B544F"/>
                    <w:p w14:paraId="00595F83"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FB1D66A" w14:textId="77777777" w:rsidR="004B544F" w:rsidRDefault="004B544F"/>
                    <w:p w14:paraId="647B98B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49DB403" w14:textId="77777777" w:rsidR="004B544F" w:rsidRDefault="004B544F"/>
                    <w:p w14:paraId="610FBEA4"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411749E" w14:textId="77777777" w:rsidR="004B544F" w:rsidRDefault="004B544F"/>
                    <w:p w14:paraId="1CB39F7A"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31F9C923" w14:textId="77777777" w:rsidR="004B544F" w:rsidRDefault="004B544F"/>
                    <w:p w14:paraId="56A617E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CF10BF5" w14:textId="77777777" w:rsidR="004B544F" w:rsidRDefault="004B544F"/>
                    <w:p w14:paraId="0664919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B31402A" w14:textId="77777777" w:rsidR="004B544F" w:rsidRDefault="004B544F"/>
                    <w:p w14:paraId="0B7778F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67FF7D" w14:textId="77777777" w:rsidR="004B544F" w:rsidRDefault="004B544F"/>
                    <w:p w14:paraId="0DC0FF8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017C2D3" w14:textId="77777777" w:rsidR="004B544F" w:rsidRDefault="004B544F"/>
                    <w:p w14:paraId="6A99E364"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CB56778" w14:textId="77777777" w:rsidR="004B544F" w:rsidRDefault="004B544F"/>
                    <w:p w14:paraId="464F2EE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66C71242" w14:textId="77777777" w:rsidR="004B544F" w:rsidRDefault="004B544F"/>
                    <w:p w14:paraId="7E144C9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CBE652" w14:textId="77777777" w:rsidR="004B544F" w:rsidRDefault="004B544F"/>
                    <w:p w14:paraId="084FB621"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50AB779" w14:textId="77777777" w:rsidR="004B544F" w:rsidRDefault="004B544F"/>
                    <w:p w14:paraId="372D929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A5DB1F3" w14:textId="77777777" w:rsidR="004B544F" w:rsidRDefault="004B544F"/>
                    <w:p w14:paraId="2780A43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0D28FC98" w14:textId="77777777" w:rsidR="004B544F" w:rsidRDefault="004B544F"/>
                    <w:p w14:paraId="786F1D8B"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59CD64E4" w14:textId="77777777" w:rsidR="004B544F" w:rsidRDefault="004B544F"/>
                    <w:p w14:paraId="37A4615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3837DACB" w14:textId="77777777" w:rsidR="004B544F" w:rsidRDefault="004B544F"/>
                    <w:p w14:paraId="51D1657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92DE675" w14:textId="77777777" w:rsidR="004B544F" w:rsidRDefault="004B544F"/>
                    <w:p w14:paraId="20EF161C"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0F2FF077" w14:textId="77777777" w:rsidR="004B544F" w:rsidRDefault="004B544F"/>
                    <w:p w14:paraId="3D28B2DD"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D629383" w14:textId="77777777" w:rsidR="004B544F" w:rsidRDefault="004B544F"/>
                    <w:p w14:paraId="29C1F08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034CF53" w14:textId="77777777" w:rsidR="004B544F" w:rsidRDefault="004B544F"/>
                    <w:p w14:paraId="55024EAF"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4917DDE" w14:textId="77777777" w:rsidR="004B544F" w:rsidRDefault="004B544F"/>
                    <w:p w14:paraId="6C9695D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68007F40" w14:textId="77777777" w:rsidR="004B544F" w:rsidRDefault="004B544F"/>
                    <w:p w14:paraId="761EA22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10406FB8" w14:textId="77777777" w:rsidR="004B544F" w:rsidRDefault="004B544F"/>
                    <w:p w14:paraId="130A9188"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DETALHAMENTO DO OBJETO</w:t>
                      </w:r>
                    </w:p>
                    <w:p w14:paraId="177DBDEA" w14:textId="77777777" w:rsidR="004B544F" w:rsidRDefault="004B544F"/>
                    <w:p w14:paraId="4DEB73A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p>
                    <w:p w14:paraId="5CBFB51D" w14:textId="77777777" w:rsidR="004B544F" w:rsidRDefault="004B544F"/>
                    <w:p w14:paraId="4193FA4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p>
                    <w:p w14:paraId="64F4EFA6" w14:textId="77777777" w:rsidR="004B544F" w:rsidRDefault="004B544F"/>
                    <w:p w14:paraId="239A9131" w14:textId="77777777" w:rsidR="004B544F" w:rsidRPr="00515AE8" w:rsidRDefault="004B544F" w:rsidP="000D383F">
                      <w:pPr>
                        <w:pStyle w:val="Ttulo1"/>
                        <w:numPr>
                          <w:ilvl w:val="0"/>
                          <w:numId w:val="9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p>
                    <w:p w14:paraId="7BC0CF20" w14:textId="77777777" w:rsidR="004B544F" w:rsidRDefault="004B544F"/>
                    <w:p w14:paraId="2ED7060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A0ED05A" w14:textId="77777777" w:rsidR="004B544F" w:rsidRDefault="004B544F"/>
                    <w:p w14:paraId="755BBAB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B165318" w14:textId="77777777" w:rsidR="004B544F" w:rsidRDefault="004B544F"/>
                    <w:p w14:paraId="027EB97B"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29E5D87" w14:textId="77777777" w:rsidR="004B544F" w:rsidRDefault="004B544F"/>
                    <w:p w14:paraId="2076E694"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7880C7" w14:textId="77777777" w:rsidR="004B544F" w:rsidRDefault="004B544F"/>
                    <w:p w14:paraId="05F110F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C2374F9" w14:textId="77777777" w:rsidR="004B544F" w:rsidRDefault="004B544F"/>
                    <w:p w14:paraId="474B274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92DEEA9" w14:textId="77777777" w:rsidR="004B544F" w:rsidRDefault="004B544F"/>
                    <w:p w14:paraId="6229A18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225E971" w14:textId="77777777" w:rsidR="004B544F" w:rsidRDefault="004B544F"/>
                    <w:p w14:paraId="33797F8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71D1742" w14:textId="77777777" w:rsidR="004B544F" w:rsidRDefault="004B544F"/>
                    <w:p w14:paraId="12121CF1"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BECF47C" w14:textId="77777777" w:rsidR="004B544F" w:rsidRDefault="004B544F"/>
                    <w:p w14:paraId="2C6C15F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9933AD6" w14:textId="77777777" w:rsidR="004B544F" w:rsidRDefault="004B544F"/>
                    <w:p w14:paraId="3044ED9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5F5CCA58" w14:textId="77777777" w:rsidR="004B544F" w:rsidRDefault="004B544F"/>
                    <w:p w14:paraId="05CB8D28"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CF2DC52" w14:textId="77777777" w:rsidR="004B544F" w:rsidRDefault="004B544F"/>
                    <w:p w14:paraId="3BFB16BF"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AA47907" w14:textId="77777777" w:rsidR="004B544F" w:rsidRDefault="004B544F"/>
                    <w:p w14:paraId="02C3BAA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DBE8CA" w14:textId="77777777" w:rsidR="004B544F" w:rsidRDefault="004B544F"/>
                    <w:p w14:paraId="747E649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E642E9" w14:textId="77777777" w:rsidR="004B544F" w:rsidRDefault="004B544F"/>
                    <w:p w14:paraId="2FA1ABE7"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84C8CCA" w14:textId="77777777" w:rsidR="004B544F" w:rsidRDefault="004B544F"/>
                    <w:p w14:paraId="5BC2135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F6D21BC" w14:textId="77777777" w:rsidR="004B544F" w:rsidRDefault="004B544F"/>
                    <w:p w14:paraId="58B4126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F338D02" w14:textId="77777777" w:rsidR="004B544F" w:rsidRDefault="004B544F"/>
                    <w:p w14:paraId="47B53C0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ECD8CA7" w14:textId="77777777" w:rsidR="004B544F" w:rsidRDefault="004B544F"/>
                    <w:p w14:paraId="7E99928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497E152" w14:textId="77777777" w:rsidR="004B544F" w:rsidRDefault="004B544F"/>
                    <w:p w14:paraId="31ABE65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AAFC855" w14:textId="77777777" w:rsidR="004B544F" w:rsidRDefault="004B544F"/>
                    <w:p w14:paraId="34A537F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613628" w14:textId="77777777" w:rsidR="004B544F" w:rsidRDefault="004B544F"/>
                    <w:p w14:paraId="4967692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F3B02F2" w14:textId="77777777" w:rsidR="004B544F" w:rsidRDefault="004B544F"/>
                    <w:p w14:paraId="35ECD3B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9829FC4" w14:textId="77777777" w:rsidR="004B544F" w:rsidRDefault="004B544F"/>
                    <w:p w14:paraId="03381A5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A564F6C" w14:textId="77777777" w:rsidR="004B544F" w:rsidRDefault="004B544F"/>
                    <w:p w14:paraId="7C31AC5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8AD68BD" w14:textId="77777777" w:rsidR="004B544F" w:rsidRDefault="004B544F"/>
                    <w:p w14:paraId="4F97DA20" w14:textId="77777777" w:rsidR="004B544F" w:rsidRPr="009A12C5" w:rsidRDefault="004B544F" w:rsidP="000D383F">
                      <w:pPr>
                        <w:pStyle w:val="Ttulo1"/>
                        <w:numPr>
                          <w:ilvl w:val="0"/>
                          <w:numId w:val="8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F97D1B3" w14:textId="77777777" w:rsidR="004B544F" w:rsidRDefault="004B544F"/>
                    <w:p w14:paraId="4E546BDC"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17BABABB" w14:textId="77777777" w:rsidR="004B544F" w:rsidRDefault="004B544F"/>
                    <w:p w14:paraId="719A494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46FB5070" w14:textId="77777777" w:rsidR="004B544F" w:rsidRDefault="004B544F"/>
                    <w:p w14:paraId="3249B287"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5052B6B7" w14:textId="77777777" w:rsidR="004B544F" w:rsidRDefault="004B544F"/>
                    <w:p w14:paraId="103863E0"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E5C303C" w14:textId="77777777" w:rsidR="004B544F" w:rsidRDefault="004B544F"/>
                    <w:p w14:paraId="11B35FE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9735FFD" w14:textId="77777777" w:rsidR="004B544F" w:rsidRDefault="004B544F"/>
                    <w:p w14:paraId="4A36276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A937B7C" w14:textId="77777777" w:rsidR="004B544F" w:rsidRDefault="004B544F"/>
                    <w:p w14:paraId="26F4F35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E27A899" w14:textId="77777777" w:rsidR="004B544F" w:rsidRDefault="004B544F"/>
                    <w:p w14:paraId="727BA93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D1735DE" w14:textId="77777777" w:rsidR="004B544F" w:rsidRDefault="004B544F"/>
                    <w:p w14:paraId="4E7A306F"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A0E14D" w14:textId="77777777" w:rsidR="004B544F" w:rsidRDefault="004B544F"/>
                    <w:p w14:paraId="76F00BAE"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1FD01B4" w14:textId="77777777" w:rsidR="004B544F" w:rsidRDefault="004B544F"/>
                    <w:p w14:paraId="12373B0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BE0068E" w14:textId="77777777" w:rsidR="004B544F" w:rsidRDefault="004B544F"/>
                    <w:p w14:paraId="0C686A54"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1CC3CBFE" w14:textId="77777777" w:rsidR="004B544F" w:rsidRDefault="004B544F"/>
                    <w:p w14:paraId="1E75A0F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5"/>
                    </w:p>
                    <w:p w14:paraId="21AC3D4E" w14:textId="77777777" w:rsidR="004B544F" w:rsidRDefault="004B544F"/>
                    <w:p w14:paraId="67B8A78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6" w:name="_Toc7249989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6"/>
                    </w:p>
                    <w:p w14:paraId="32010B11" w14:textId="77777777" w:rsidR="004B544F" w:rsidRDefault="004B544F"/>
                    <w:p w14:paraId="6D125727" w14:textId="77777777" w:rsidR="004B544F" w:rsidRPr="009A12C5" w:rsidRDefault="004B544F" w:rsidP="008B0AFD">
                      <w:pPr>
                        <w:pStyle w:val="Ttulo1"/>
                        <w:numPr>
                          <w:ilvl w:val="0"/>
                          <w:numId w:val="1"/>
                        </w:numPr>
                        <w:tabs>
                          <w:tab w:val="left" w:pos="426"/>
                        </w:tabs>
                        <w:spacing w:before="0" w:line="240" w:lineRule="auto"/>
                        <w:ind w:left="0" w:firstLine="0"/>
                      </w:pPr>
                      <w:bookmarkStart w:id="47" w:name="_Toc72499900"/>
                      <w:r>
                        <w:rPr>
                          <w:rFonts w:ascii="Arial Narrow" w:hAnsi="Arial Narrow"/>
                          <w:color w:val="FFFFFF" w:themeColor="background1"/>
                          <w:sz w:val="24"/>
                          <w:szCs w:val="24"/>
                        </w:rPr>
                        <w:t>DETALHAMENTO DO OBJETO</w:t>
                      </w:r>
                      <w:bookmarkEnd w:id="47"/>
                    </w:p>
                    <w:p w14:paraId="73A6540C" w14:textId="77777777" w:rsidR="004B544F" w:rsidRDefault="004B544F"/>
                    <w:p w14:paraId="4EF34B5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 w:name="_Toc72499901"/>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48"/>
                    </w:p>
                    <w:p w14:paraId="669D3F1C" w14:textId="77777777" w:rsidR="004B544F" w:rsidRDefault="004B544F"/>
                    <w:p w14:paraId="398B097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 w:name="_Toc72499902"/>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49"/>
                    </w:p>
                    <w:p w14:paraId="25F6CA1D" w14:textId="77777777" w:rsidR="004B544F" w:rsidRDefault="004B544F"/>
                    <w:p w14:paraId="07B470A3" w14:textId="77777777" w:rsidR="004B544F" w:rsidRPr="009A12C5" w:rsidRDefault="004B544F" w:rsidP="008B0AFD">
                      <w:pPr>
                        <w:pStyle w:val="Ttulo1"/>
                        <w:numPr>
                          <w:ilvl w:val="0"/>
                          <w:numId w:val="1"/>
                        </w:numPr>
                        <w:tabs>
                          <w:tab w:val="left" w:pos="426"/>
                        </w:tabs>
                        <w:spacing w:before="0" w:line="240" w:lineRule="auto"/>
                        <w:ind w:left="0" w:firstLine="0"/>
                      </w:pPr>
                      <w:bookmarkStart w:id="50" w:name="_Toc72499903"/>
                      <w:r>
                        <w:rPr>
                          <w:rFonts w:ascii="Arial Narrow" w:hAnsi="Arial Narrow"/>
                          <w:color w:val="FFFFFF" w:themeColor="background1"/>
                          <w:sz w:val="24"/>
                          <w:szCs w:val="24"/>
                        </w:rPr>
                        <w:t>DETALHAMENTO DO OBJETO</w:t>
                      </w:r>
                      <w:bookmarkEnd w:id="50"/>
                    </w:p>
                    <w:p w14:paraId="3051D63D" w14:textId="77777777" w:rsidR="004B544F" w:rsidRDefault="004B544F"/>
                    <w:p w14:paraId="4E949E67" w14:textId="77777777" w:rsidR="004B544F" w:rsidRPr="009A12C5" w:rsidRDefault="004B544F" w:rsidP="008B0AFD">
                      <w:pPr>
                        <w:pStyle w:val="Ttulo1"/>
                        <w:numPr>
                          <w:ilvl w:val="0"/>
                          <w:numId w:val="1"/>
                        </w:numPr>
                        <w:tabs>
                          <w:tab w:val="left" w:pos="426"/>
                        </w:tabs>
                        <w:spacing w:before="0" w:line="240" w:lineRule="auto"/>
                        <w:ind w:left="0" w:firstLine="0"/>
                      </w:pPr>
                      <w:bookmarkStart w:id="51" w:name="_Toc72499904"/>
                      <w:r>
                        <w:rPr>
                          <w:rFonts w:ascii="Arial Narrow" w:hAnsi="Arial Narrow"/>
                          <w:color w:val="FFFFFF" w:themeColor="background1"/>
                          <w:sz w:val="24"/>
                          <w:szCs w:val="24"/>
                        </w:rPr>
                        <w:t>JUSTIFICATIVADETALHAMENTO DO OBJETO</w:t>
                      </w:r>
                      <w:bookmarkEnd w:id="51"/>
                    </w:p>
                    <w:p w14:paraId="368DB0C2" w14:textId="77777777" w:rsidR="004B544F" w:rsidRDefault="004B544F"/>
                    <w:p w14:paraId="74C2C60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2" w:name="_Toc72499905"/>
                      <w:r>
                        <w:rPr>
                          <w:rFonts w:ascii="Arial Narrow" w:hAnsi="Arial Narrow"/>
                          <w:color w:val="FFFFFF" w:themeColor="background1"/>
                          <w:sz w:val="24"/>
                          <w:szCs w:val="24"/>
                        </w:rPr>
                        <w:t>JUSTIFICATIVA</w:t>
                      </w:r>
                      <w:bookmarkEnd w:id="52"/>
                    </w:p>
                    <w:p w14:paraId="6F352781" w14:textId="77777777" w:rsidR="004B544F" w:rsidRDefault="004B544F"/>
                    <w:p w14:paraId="65397C04" w14:textId="77777777" w:rsidR="004B544F" w:rsidRPr="009A12C5" w:rsidRDefault="004B544F" w:rsidP="008B0AFD">
                      <w:pPr>
                        <w:pStyle w:val="Ttulo1"/>
                        <w:numPr>
                          <w:ilvl w:val="0"/>
                          <w:numId w:val="1"/>
                        </w:numPr>
                        <w:tabs>
                          <w:tab w:val="left" w:pos="426"/>
                        </w:tabs>
                        <w:spacing w:before="0" w:line="240" w:lineRule="auto"/>
                        <w:ind w:left="0" w:firstLine="0"/>
                      </w:pPr>
                      <w:bookmarkStart w:id="53" w:name="_Toc7249990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53"/>
                    </w:p>
                    <w:p w14:paraId="6957A4E7" w14:textId="77777777" w:rsidR="004B544F" w:rsidRDefault="004B544F"/>
                    <w:p w14:paraId="625E30F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 w:name="_Toc7249990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54"/>
                    </w:p>
                    <w:p w14:paraId="528A82DF" w14:textId="77777777" w:rsidR="004B544F" w:rsidRDefault="004B544F"/>
                    <w:p w14:paraId="26CB95DB"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5" w:name="_Toc7249990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55"/>
                    </w:p>
                    <w:p w14:paraId="6B40BB29" w14:textId="77777777" w:rsidR="004B544F" w:rsidRDefault="004B544F"/>
                    <w:p w14:paraId="2D591479" w14:textId="77777777" w:rsidR="004B544F" w:rsidRPr="009A12C5" w:rsidRDefault="004B544F" w:rsidP="008B0AFD">
                      <w:pPr>
                        <w:pStyle w:val="Ttulo1"/>
                        <w:numPr>
                          <w:ilvl w:val="0"/>
                          <w:numId w:val="1"/>
                        </w:numPr>
                        <w:tabs>
                          <w:tab w:val="left" w:pos="426"/>
                        </w:tabs>
                        <w:spacing w:before="0" w:line="240" w:lineRule="auto"/>
                        <w:ind w:left="0" w:firstLine="0"/>
                      </w:pPr>
                      <w:bookmarkStart w:id="56" w:name="_Toc72499909"/>
                      <w:r>
                        <w:rPr>
                          <w:rFonts w:ascii="Arial Narrow" w:hAnsi="Arial Narrow"/>
                          <w:color w:val="FFFFFF" w:themeColor="background1"/>
                          <w:sz w:val="24"/>
                          <w:szCs w:val="24"/>
                        </w:rPr>
                        <w:t>DETALHAMENTO DO OBJETO</w:t>
                      </w:r>
                      <w:bookmarkEnd w:id="56"/>
                    </w:p>
                    <w:p w14:paraId="4D73341B" w14:textId="77777777" w:rsidR="004B544F" w:rsidRDefault="004B544F"/>
                    <w:p w14:paraId="57A2DAF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 w:name="_Toc72499910"/>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57"/>
                    </w:p>
                    <w:p w14:paraId="1DB6B91B" w14:textId="77777777" w:rsidR="004B544F" w:rsidRDefault="004B544F"/>
                    <w:p w14:paraId="05E7FAF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8" w:name="_Toc72499911"/>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58"/>
                    </w:p>
                    <w:p w14:paraId="2F933AAF" w14:textId="77777777" w:rsidR="004B544F" w:rsidRDefault="004B544F"/>
                    <w:p w14:paraId="3E3F0F76" w14:textId="77777777" w:rsidR="004B544F" w:rsidRPr="009A12C5" w:rsidRDefault="004B544F" w:rsidP="000D383F">
                      <w:pPr>
                        <w:pStyle w:val="Ttulo1"/>
                        <w:numPr>
                          <w:ilvl w:val="0"/>
                          <w:numId w:val="81"/>
                        </w:numPr>
                        <w:tabs>
                          <w:tab w:val="left" w:pos="426"/>
                        </w:tabs>
                        <w:spacing w:before="0" w:line="240" w:lineRule="auto"/>
                      </w:pPr>
                      <w:bookmarkStart w:id="59" w:name="_Toc72499912"/>
                      <w:r>
                        <w:rPr>
                          <w:rFonts w:ascii="Arial Narrow" w:hAnsi="Arial Narrow"/>
                          <w:color w:val="FFFFFF" w:themeColor="background1"/>
                          <w:sz w:val="24"/>
                          <w:szCs w:val="24"/>
                        </w:rPr>
                        <w:t>DETALHAMENTO DO OBJETO</w:t>
                      </w:r>
                      <w:bookmarkEnd w:id="59"/>
                    </w:p>
                    <w:p w14:paraId="1440EB13" w14:textId="77777777" w:rsidR="004B544F" w:rsidRDefault="004B544F"/>
                    <w:p w14:paraId="1986FD24" w14:textId="77777777" w:rsidR="004B544F" w:rsidRPr="009A12C5" w:rsidRDefault="004B544F" w:rsidP="008B0AFD">
                      <w:pPr>
                        <w:pStyle w:val="Ttulo1"/>
                        <w:numPr>
                          <w:ilvl w:val="0"/>
                          <w:numId w:val="1"/>
                        </w:numPr>
                        <w:tabs>
                          <w:tab w:val="left" w:pos="426"/>
                        </w:tabs>
                        <w:spacing w:before="0" w:line="240" w:lineRule="auto"/>
                        <w:ind w:left="0" w:firstLine="0"/>
                      </w:pPr>
                      <w:bookmarkStart w:id="60" w:name="_Toc72499913"/>
                      <w:r>
                        <w:rPr>
                          <w:rFonts w:ascii="Arial Narrow" w:hAnsi="Arial Narrow"/>
                          <w:color w:val="FFFFFF" w:themeColor="background1"/>
                          <w:sz w:val="24"/>
                          <w:szCs w:val="24"/>
                        </w:rPr>
                        <w:t>JUSTIFICATIVADETALHAMENTO DO OBJETO</w:t>
                      </w:r>
                      <w:bookmarkEnd w:id="60"/>
                    </w:p>
                    <w:p w14:paraId="6AA9FB42" w14:textId="77777777" w:rsidR="004B544F" w:rsidRDefault="004B544F"/>
                    <w:p w14:paraId="1619012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1" w:name="_Toc72499914"/>
                      <w:r>
                        <w:rPr>
                          <w:rFonts w:ascii="Arial Narrow" w:hAnsi="Arial Narrow"/>
                          <w:color w:val="FFFFFF" w:themeColor="background1"/>
                          <w:sz w:val="24"/>
                          <w:szCs w:val="24"/>
                        </w:rPr>
                        <w:t>JUSTIFICATIVA</w:t>
                      </w:r>
                      <w:bookmarkEnd w:id="61"/>
                    </w:p>
                    <w:p w14:paraId="584CDC8D" w14:textId="77777777" w:rsidR="004B544F" w:rsidRDefault="004B544F"/>
                    <w:p w14:paraId="17B5E258" w14:textId="77777777" w:rsidR="004B544F" w:rsidRPr="009A12C5" w:rsidRDefault="004B544F" w:rsidP="008B0AFD">
                      <w:pPr>
                        <w:pStyle w:val="Ttulo1"/>
                        <w:numPr>
                          <w:ilvl w:val="0"/>
                          <w:numId w:val="1"/>
                        </w:numPr>
                        <w:tabs>
                          <w:tab w:val="left" w:pos="426"/>
                        </w:tabs>
                        <w:spacing w:before="0" w:line="240" w:lineRule="auto"/>
                        <w:ind w:left="0" w:firstLine="0"/>
                      </w:pPr>
                      <w:bookmarkStart w:id="62" w:name="_Toc7249991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62"/>
                    </w:p>
                    <w:p w14:paraId="37B90AA2" w14:textId="77777777" w:rsidR="004B544F" w:rsidRDefault="004B544F"/>
                    <w:p w14:paraId="50D9B953" w14:textId="77777777" w:rsidR="004B544F" w:rsidRPr="009A12C5" w:rsidRDefault="004B544F" w:rsidP="008B0AFD">
                      <w:pPr>
                        <w:pStyle w:val="Ttulo1"/>
                        <w:numPr>
                          <w:ilvl w:val="0"/>
                          <w:numId w:val="1"/>
                        </w:numPr>
                        <w:tabs>
                          <w:tab w:val="left" w:pos="426"/>
                        </w:tabs>
                        <w:spacing w:before="0" w:line="240" w:lineRule="auto"/>
                        <w:ind w:left="0" w:firstLine="0"/>
                      </w:pPr>
                      <w:bookmarkStart w:id="63" w:name="_Toc72499916"/>
                      <w:r>
                        <w:rPr>
                          <w:rFonts w:ascii="Arial Narrow" w:hAnsi="Arial Narrow"/>
                          <w:color w:val="FFFFFF" w:themeColor="background1"/>
                          <w:sz w:val="24"/>
                          <w:szCs w:val="24"/>
                        </w:rPr>
                        <w:t>JUSTIFICATIVADETALHAMENTO DO OBJETO</w:t>
                      </w:r>
                      <w:bookmarkEnd w:id="63"/>
                    </w:p>
                    <w:p w14:paraId="4BA78223" w14:textId="77777777" w:rsidR="004B544F" w:rsidRDefault="004B544F"/>
                    <w:p w14:paraId="7438628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 w:name="_Toc72499917"/>
                      <w:r>
                        <w:rPr>
                          <w:rFonts w:ascii="Arial Narrow" w:hAnsi="Arial Narrow"/>
                          <w:color w:val="FFFFFF" w:themeColor="background1"/>
                          <w:sz w:val="24"/>
                          <w:szCs w:val="24"/>
                        </w:rPr>
                        <w:t>JUSTIFICATIVA</w:t>
                      </w:r>
                      <w:bookmarkEnd w:id="64"/>
                    </w:p>
                    <w:p w14:paraId="322827B6" w14:textId="77777777" w:rsidR="004B544F" w:rsidRDefault="004B544F"/>
                    <w:p w14:paraId="49884F2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 w:name="_Toc7249991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65"/>
                    </w:p>
                    <w:p w14:paraId="0D516370" w14:textId="77777777" w:rsidR="004B544F" w:rsidRDefault="004B544F"/>
                    <w:p w14:paraId="0660721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 w:name="_Toc72499919"/>
                      <w:r w:rsidRPr="000135DD">
                        <w:rPr>
                          <w:rFonts w:ascii="Arial Narrow" w:hAnsi="Arial Narrow"/>
                          <w:color w:val="FFFFFF" w:themeColor="background1"/>
                          <w:sz w:val="24"/>
                          <w:szCs w:val="24"/>
                        </w:rPr>
                        <w:t>PRAZOS DE EXECUÇÃO DO SERVIÇO E VIGÊNCIA CONTRATUAL</w:t>
                      </w:r>
                      <w:bookmarkEnd w:id="66"/>
                    </w:p>
                    <w:p w14:paraId="3D06A5BE" w14:textId="77777777" w:rsidR="004B544F" w:rsidRDefault="004B544F"/>
                    <w:p w14:paraId="4311306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 w:name="_Toc7249992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67"/>
                    </w:p>
                    <w:p w14:paraId="0579E896" w14:textId="77777777" w:rsidR="004B544F" w:rsidRDefault="004B544F"/>
                    <w:p w14:paraId="30DC72D2" w14:textId="77777777" w:rsidR="004B544F" w:rsidRPr="009A12C5" w:rsidRDefault="004B544F" w:rsidP="008B0AFD">
                      <w:pPr>
                        <w:pStyle w:val="Ttulo1"/>
                        <w:numPr>
                          <w:ilvl w:val="0"/>
                          <w:numId w:val="1"/>
                        </w:numPr>
                        <w:tabs>
                          <w:tab w:val="left" w:pos="426"/>
                        </w:tabs>
                        <w:spacing w:before="0" w:line="240" w:lineRule="auto"/>
                        <w:ind w:left="0" w:firstLine="0"/>
                      </w:pPr>
                      <w:bookmarkStart w:id="68" w:name="_Toc7249992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68"/>
                    </w:p>
                    <w:p w14:paraId="142DC233" w14:textId="77777777" w:rsidR="004B544F" w:rsidRDefault="004B544F"/>
                    <w:p w14:paraId="3A7FE52F" w14:textId="77777777" w:rsidR="004B544F" w:rsidRPr="009A12C5" w:rsidRDefault="004B544F" w:rsidP="008B0AFD">
                      <w:pPr>
                        <w:pStyle w:val="Ttulo1"/>
                        <w:numPr>
                          <w:ilvl w:val="0"/>
                          <w:numId w:val="1"/>
                        </w:numPr>
                        <w:tabs>
                          <w:tab w:val="left" w:pos="426"/>
                        </w:tabs>
                        <w:spacing w:before="0" w:line="240" w:lineRule="auto"/>
                        <w:ind w:left="0" w:firstLine="0"/>
                      </w:pPr>
                      <w:bookmarkStart w:id="69" w:name="_Toc72499922"/>
                      <w:r>
                        <w:rPr>
                          <w:rFonts w:ascii="Arial Narrow" w:hAnsi="Arial Narrow"/>
                          <w:color w:val="FFFFFF" w:themeColor="background1"/>
                          <w:sz w:val="24"/>
                          <w:szCs w:val="24"/>
                        </w:rPr>
                        <w:t>JUSTIFICATIVADETALHAMENTO DO OBJETO</w:t>
                      </w:r>
                      <w:bookmarkEnd w:id="69"/>
                    </w:p>
                    <w:p w14:paraId="578820ED" w14:textId="77777777" w:rsidR="004B544F" w:rsidRDefault="004B544F"/>
                    <w:p w14:paraId="1C6410A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0" w:name="_Toc72499923"/>
                      <w:r>
                        <w:rPr>
                          <w:rFonts w:ascii="Arial Narrow" w:hAnsi="Arial Narrow"/>
                          <w:color w:val="FFFFFF" w:themeColor="background1"/>
                          <w:sz w:val="24"/>
                          <w:szCs w:val="24"/>
                        </w:rPr>
                        <w:t>JUSTIFICATIVA</w:t>
                      </w:r>
                      <w:bookmarkEnd w:id="70"/>
                    </w:p>
                    <w:p w14:paraId="45E05187" w14:textId="77777777" w:rsidR="004B544F" w:rsidRDefault="004B544F"/>
                    <w:p w14:paraId="49A486FA" w14:textId="77777777" w:rsidR="004B544F" w:rsidRPr="009A12C5" w:rsidRDefault="004B544F" w:rsidP="008B0AFD">
                      <w:pPr>
                        <w:pStyle w:val="Ttulo1"/>
                        <w:numPr>
                          <w:ilvl w:val="0"/>
                          <w:numId w:val="1"/>
                        </w:numPr>
                        <w:tabs>
                          <w:tab w:val="left" w:pos="426"/>
                        </w:tabs>
                        <w:spacing w:before="0" w:line="240" w:lineRule="auto"/>
                        <w:ind w:left="0" w:firstLine="0"/>
                      </w:pPr>
                      <w:bookmarkStart w:id="71" w:name="_Toc7249992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71"/>
                    </w:p>
                    <w:p w14:paraId="47DB03FB" w14:textId="77777777" w:rsidR="004B544F" w:rsidRDefault="004B544F"/>
                    <w:p w14:paraId="383481E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72" w:name="_Toc72499925"/>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72"/>
                    </w:p>
                    <w:p w14:paraId="5167A2CD" w14:textId="77777777" w:rsidR="004B544F" w:rsidRDefault="004B544F"/>
                    <w:p w14:paraId="0FDD7B4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 w:name="_Toc72499926"/>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73"/>
                    </w:p>
                    <w:p w14:paraId="3ECFF0DF" w14:textId="77777777" w:rsidR="004B544F" w:rsidRDefault="004B544F"/>
                    <w:p w14:paraId="4A5861D2" w14:textId="77777777" w:rsidR="004B544F" w:rsidRPr="009A12C5" w:rsidRDefault="004B544F" w:rsidP="008B0AFD">
                      <w:pPr>
                        <w:pStyle w:val="Ttulo1"/>
                        <w:numPr>
                          <w:ilvl w:val="0"/>
                          <w:numId w:val="1"/>
                        </w:numPr>
                        <w:tabs>
                          <w:tab w:val="left" w:pos="426"/>
                        </w:tabs>
                        <w:spacing w:before="0" w:line="240" w:lineRule="auto"/>
                        <w:ind w:left="0" w:firstLine="0"/>
                      </w:pPr>
                      <w:bookmarkStart w:id="74" w:name="_Toc72499927"/>
                      <w:r>
                        <w:rPr>
                          <w:rFonts w:ascii="Arial Narrow" w:hAnsi="Arial Narrow"/>
                          <w:color w:val="FFFFFF" w:themeColor="background1"/>
                          <w:sz w:val="24"/>
                          <w:szCs w:val="24"/>
                        </w:rPr>
                        <w:t>DETALHAMENTO DO OBJETO</w:t>
                      </w:r>
                      <w:bookmarkEnd w:id="74"/>
                    </w:p>
                    <w:p w14:paraId="3BAD81B7" w14:textId="77777777" w:rsidR="004B544F" w:rsidRDefault="004B544F"/>
                    <w:p w14:paraId="0A562DD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 w:name="_Toc72499928"/>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75"/>
                    </w:p>
                    <w:p w14:paraId="2728405B" w14:textId="77777777" w:rsidR="004B544F" w:rsidRDefault="004B544F"/>
                    <w:p w14:paraId="4E39BAF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 w:name="_Toc72499929"/>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76"/>
                    </w:p>
                    <w:p w14:paraId="17C5D897" w14:textId="77777777" w:rsidR="004B544F" w:rsidRDefault="004B544F"/>
                    <w:p w14:paraId="1C12EA4E" w14:textId="77777777" w:rsidR="004B544F" w:rsidRPr="009A12C5" w:rsidRDefault="004B544F" w:rsidP="008B0AFD">
                      <w:pPr>
                        <w:pStyle w:val="Ttulo1"/>
                        <w:numPr>
                          <w:ilvl w:val="0"/>
                          <w:numId w:val="1"/>
                        </w:numPr>
                        <w:tabs>
                          <w:tab w:val="left" w:pos="426"/>
                        </w:tabs>
                        <w:spacing w:before="0" w:line="240" w:lineRule="auto"/>
                        <w:ind w:left="0" w:firstLine="0"/>
                      </w:pPr>
                      <w:bookmarkStart w:id="77" w:name="_Toc72499930"/>
                      <w:r>
                        <w:rPr>
                          <w:rFonts w:ascii="Arial Narrow" w:hAnsi="Arial Narrow"/>
                          <w:color w:val="FFFFFF" w:themeColor="background1"/>
                          <w:sz w:val="24"/>
                          <w:szCs w:val="24"/>
                        </w:rPr>
                        <w:t>DETALHAMENTO DO OBJETO</w:t>
                      </w:r>
                      <w:bookmarkEnd w:id="77"/>
                    </w:p>
                    <w:p w14:paraId="1CB376D3" w14:textId="77777777" w:rsidR="004B544F" w:rsidRDefault="004B544F"/>
                    <w:p w14:paraId="2BE230E1" w14:textId="77777777" w:rsidR="004B544F" w:rsidRPr="009A12C5" w:rsidRDefault="004B544F" w:rsidP="008B0AFD">
                      <w:pPr>
                        <w:pStyle w:val="Ttulo1"/>
                        <w:numPr>
                          <w:ilvl w:val="0"/>
                          <w:numId w:val="1"/>
                        </w:numPr>
                        <w:tabs>
                          <w:tab w:val="left" w:pos="426"/>
                        </w:tabs>
                        <w:spacing w:before="0" w:line="240" w:lineRule="auto"/>
                        <w:ind w:left="0" w:firstLine="0"/>
                      </w:pPr>
                      <w:bookmarkStart w:id="78" w:name="_Toc72499931"/>
                      <w:r>
                        <w:rPr>
                          <w:rFonts w:ascii="Arial Narrow" w:hAnsi="Arial Narrow"/>
                          <w:color w:val="FFFFFF" w:themeColor="background1"/>
                          <w:sz w:val="24"/>
                          <w:szCs w:val="24"/>
                        </w:rPr>
                        <w:t>JUSTIFICATIVADETALHAMENTO DO OBJETO</w:t>
                      </w:r>
                      <w:bookmarkEnd w:id="78"/>
                    </w:p>
                    <w:p w14:paraId="1F79F25F" w14:textId="77777777" w:rsidR="004B544F" w:rsidRDefault="004B544F"/>
                    <w:p w14:paraId="2453D6B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 w:name="_Toc72499932"/>
                      <w:r>
                        <w:rPr>
                          <w:rFonts w:ascii="Arial Narrow" w:hAnsi="Arial Narrow"/>
                          <w:color w:val="FFFFFF" w:themeColor="background1"/>
                          <w:sz w:val="24"/>
                          <w:szCs w:val="24"/>
                        </w:rPr>
                        <w:t>JUSTIFICATIVA</w:t>
                      </w:r>
                      <w:bookmarkEnd w:id="79"/>
                    </w:p>
                    <w:p w14:paraId="3F601646" w14:textId="77777777" w:rsidR="004B544F" w:rsidRDefault="004B544F"/>
                    <w:p w14:paraId="64434A54" w14:textId="77777777" w:rsidR="004B544F" w:rsidRPr="009A12C5" w:rsidRDefault="004B544F" w:rsidP="008B0AFD">
                      <w:pPr>
                        <w:pStyle w:val="Ttulo1"/>
                        <w:numPr>
                          <w:ilvl w:val="0"/>
                          <w:numId w:val="1"/>
                        </w:numPr>
                        <w:tabs>
                          <w:tab w:val="left" w:pos="426"/>
                        </w:tabs>
                        <w:spacing w:before="0" w:line="240" w:lineRule="auto"/>
                        <w:ind w:left="0" w:firstLine="0"/>
                      </w:pPr>
                      <w:bookmarkStart w:id="80" w:name="_Toc7249993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80"/>
                    </w:p>
                    <w:p w14:paraId="04875CA0" w14:textId="77777777" w:rsidR="004B544F" w:rsidRDefault="004B544F"/>
                    <w:p w14:paraId="57F90D0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 w:name="_Toc72499934"/>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81"/>
                    </w:p>
                    <w:p w14:paraId="08751059" w14:textId="77777777" w:rsidR="004B544F" w:rsidRDefault="004B544F"/>
                    <w:p w14:paraId="0E00DB2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 w:name="_Toc72499935"/>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82"/>
                    </w:p>
                    <w:p w14:paraId="51E4698B" w14:textId="77777777" w:rsidR="004B544F" w:rsidRDefault="004B544F"/>
                    <w:p w14:paraId="42B1D56F" w14:textId="77777777" w:rsidR="004B544F" w:rsidRPr="009A12C5" w:rsidRDefault="004B544F" w:rsidP="008B0AFD">
                      <w:pPr>
                        <w:pStyle w:val="Ttulo1"/>
                        <w:numPr>
                          <w:ilvl w:val="0"/>
                          <w:numId w:val="1"/>
                        </w:numPr>
                        <w:tabs>
                          <w:tab w:val="left" w:pos="426"/>
                        </w:tabs>
                        <w:spacing w:before="0" w:line="240" w:lineRule="auto"/>
                        <w:ind w:left="0" w:firstLine="0"/>
                      </w:pPr>
                      <w:bookmarkStart w:id="83" w:name="_Toc72499936"/>
                      <w:r>
                        <w:rPr>
                          <w:rFonts w:ascii="Arial Narrow" w:hAnsi="Arial Narrow"/>
                          <w:color w:val="FFFFFF" w:themeColor="background1"/>
                          <w:sz w:val="24"/>
                          <w:szCs w:val="24"/>
                        </w:rPr>
                        <w:t>DETALHAMENTO DO OBJETO</w:t>
                      </w:r>
                      <w:bookmarkEnd w:id="83"/>
                    </w:p>
                    <w:p w14:paraId="3B55D84B" w14:textId="77777777" w:rsidR="004B544F" w:rsidRDefault="004B544F"/>
                    <w:p w14:paraId="67578E5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 w:name="_Toc72499937"/>
                      <w:r>
                        <w:rPr>
                          <w:rFonts w:ascii="Arial Narrow" w:hAnsi="Arial Narrow"/>
                          <w:color w:val="FFFFFF" w:themeColor="background1"/>
                          <w:sz w:val="24"/>
                          <w:szCs w:val="24"/>
                        </w:rPr>
                        <w:t>JUSTIFICATIVADETALHAMENTO DO OBJETO</w:t>
                      </w:r>
                      <w:r w:rsidRPr="007408A5">
                        <w:rPr>
                          <w:rFonts w:ascii="Arial Narrow" w:hAnsi="Arial Narrow"/>
                          <w:color w:val="FFFFFF" w:themeColor="background1"/>
                          <w:sz w:val="24"/>
                          <w:szCs w:val="24"/>
                        </w:rPr>
                        <w:t>RESUMO DO OBJETO</w:t>
                      </w:r>
                      <w:bookmarkEnd w:id="84"/>
                    </w:p>
                    <w:p w14:paraId="24FC51F6" w14:textId="77777777" w:rsidR="004B544F" w:rsidRDefault="004B544F"/>
                    <w:p w14:paraId="7EE1003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 w:name="_Toc72499938"/>
                      <w:r>
                        <w:rPr>
                          <w:rFonts w:ascii="Arial Narrow" w:hAnsi="Arial Narrow"/>
                          <w:color w:val="FFFFFF" w:themeColor="background1"/>
                          <w:sz w:val="24"/>
                          <w:szCs w:val="24"/>
                        </w:rPr>
                        <w:t>DETALHAMENTO DO OBJETO</w:t>
                      </w:r>
                      <w:r w:rsidRPr="007408A5">
                        <w:rPr>
                          <w:rFonts w:ascii="Arial Narrow" w:hAnsi="Arial Narrow"/>
                          <w:color w:val="FFFFFF" w:themeColor="background1"/>
                          <w:sz w:val="24"/>
                          <w:szCs w:val="24"/>
                        </w:rPr>
                        <w:t>RESUMO DO OBJETO</w:t>
                      </w:r>
                      <w:bookmarkEnd w:id="85"/>
                    </w:p>
                  </w:txbxContent>
                </v:textbox>
                <w10:anchorlock/>
              </v:shape>
            </w:pict>
          </mc:Fallback>
        </mc:AlternateContent>
      </w:r>
    </w:p>
    <w:p w14:paraId="336DF81C" w14:textId="77777777" w:rsidR="00382701" w:rsidRPr="00A406A4" w:rsidRDefault="00FF73AF" w:rsidP="000D383F">
      <w:pPr>
        <w:pStyle w:val="PargrafodaLista"/>
        <w:numPr>
          <w:ilvl w:val="1"/>
          <w:numId w:val="76"/>
        </w:numPr>
        <w:spacing w:after="0" w:line="300" w:lineRule="auto"/>
        <w:ind w:left="0" w:firstLine="709"/>
        <w:jc w:val="both"/>
        <w:rPr>
          <w:rFonts w:asciiTheme="minorHAnsi" w:hAnsiTheme="minorHAnsi" w:cstheme="minorHAnsi"/>
          <w:sz w:val="22"/>
        </w:rPr>
      </w:pPr>
      <w:r w:rsidRPr="00A406A4">
        <w:rPr>
          <w:rFonts w:asciiTheme="minorHAnsi" w:hAnsiTheme="minorHAnsi" w:cstheme="minorHAnsi"/>
          <w:sz w:val="22"/>
        </w:rPr>
        <w:t xml:space="preserve">O objeto deste Projeto Básico consiste na Contratação de Empresa Especializada para Execução de Aprofundamento do Leito Marinho (Lote 1) e o Gerenciamento da Obra de Aprofundamento (Lote 2) nas Áreas ao Norte, ao Leste </w:t>
      </w:r>
      <w:r w:rsidR="005C2EED" w:rsidRPr="00A406A4">
        <w:rPr>
          <w:rFonts w:asciiTheme="minorHAnsi" w:hAnsiTheme="minorHAnsi" w:cstheme="minorHAnsi"/>
          <w:sz w:val="22"/>
        </w:rPr>
        <w:t>e</w:t>
      </w:r>
      <w:r w:rsidRPr="00A406A4">
        <w:rPr>
          <w:rFonts w:asciiTheme="minorHAnsi" w:hAnsiTheme="minorHAnsi" w:cstheme="minorHAnsi"/>
          <w:sz w:val="22"/>
        </w:rPr>
        <w:t xml:space="preserve"> ao Sul da </w:t>
      </w:r>
      <w:r w:rsidR="00175E06" w:rsidRPr="00A406A4">
        <w:rPr>
          <w:rFonts w:asciiTheme="minorHAnsi" w:hAnsiTheme="minorHAnsi" w:cstheme="minorHAnsi"/>
          <w:sz w:val="22"/>
        </w:rPr>
        <w:t>Il</w:t>
      </w:r>
      <w:r w:rsidRPr="00A406A4">
        <w:rPr>
          <w:rFonts w:asciiTheme="minorHAnsi" w:hAnsiTheme="minorHAnsi" w:cstheme="minorHAnsi"/>
          <w:sz w:val="22"/>
        </w:rPr>
        <w:t>ha de Guarapirá, no Porto do Itaqui em São Luís – MA.</w:t>
      </w:r>
    </w:p>
    <w:p w14:paraId="1CD407D7" w14:textId="77777777" w:rsidR="00382701" w:rsidRPr="00ED489D" w:rsidRDefault="00382701" w:rsidP="00CD130D">
      <w:pPr>
        <w:spacing w:after="0" w:line="300" w:lineRule="auto"/>
        <w:ind w:firstLine="708"/>
        <w:jc w:val="both"/>
        <w:rPr>
          <w:rFonts w:asciiTheme="minorHAnsi" w:hAnsiTheme="minorHAnsi" w:cstheme="minorHAnsi"/>
          <w:szCs w:val="24"/>
        </w:rPr>
      </w:pPr>
    </w:p>
    <w:p w14:paraId="0D3D8964" w14:textId="77777777" w:rsidR="00DE1142" w:rsidRPr="00ED489D" w:rsidRDefault="00712351" w:rsidP="00CD130D">
      <w:pPr>
        <w:widowControl w:val="0"/>
        <w:overflowPunct w:val="0"/>
        <w:autoSpaceDE w:val="0"/>
        <w:autoSpaceDN w:val="0"/>
        <w:adjustRightInd w:val="0"/>
        <w:spacing w:after="0" w:line="300" w:lineRule="auto"/>
        <w:jc w:val="both"/>
        <w:rPr>
          <w:rFonts w:asciiTheme="minorHAnsi" w:hAnsiTheme="minorHAnsi" w:cstheme="minorHAnsi"/>
          <w:szCs w:val="24"/>
        </w:rPr>
      </w:pPr>
      <w:r w:rsidRPr="00ED489D">
        <w:rPr>
          <w:rFonts w:asciiTheme="minorHAnsi" w:hAnsiTheme="minorHAnsi" w:cstheme="minorHAnsi"/>
          <w:noProof/>
          <w:szCs w:val="24"/>
        </w:rPr>
        <mc:AlternateContent>
          <mc:Choice Requires="wps">
            <w:drawing>
              <wp:inline distT="0" distB="0" distL="0" distR="0" wp14:anchorId="13ACA48F" wp14:editId="6131C3BC">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4D9901E" w14:textId="77777777" w:rsidR="004B544F" w:rsidRPr="00515AE8" w:rsidRDefault="004B544F" w:rsidP="000D383F">
                            <w:pPr>
                              <w:pStyle w:val="Ttulo1"/>
                              <w:numPr>
                                <w:ilvl w:val="0"/>
                                <w:numId w:val="116"/>
                              </w:numPr>
                              <w:tabs>
                                <w:tab w:val="left" w:pos="426"/>
                              </w:tabs>
                              <w:spacing w:before="0" w:line="240" w:lineRule="auto"/>
                              <w:ind w:left="993"/>
                              <w:rPr>
                                <w:rFonts w:ascii="Arial Narrow" w:hAnsi="Arial Narrow"/>
                                <w:color w:val="FFFFFF" w:themeColor="background1"/>
                                <w:sz w:val="24"/>
                                <w:szCs w:val="24"/>
                              </w:rPr>
                            </w:pPr>
                            <w:bookmarkStart w:id="86" w:name="_Toc72499939"/>
                            <w:bookmarkStart w:id="87" w:name="_Toc427228727"/>
                            <w:bookmarkStart w:id="88" w:name="_Toc71703565"/>
                            <w:r>
                              <w:rPr>
                                <w:rFonts w:ascii="Arial Narrow" w:hAnsi="Arial Narrow"/>
                                <w:color w:val="FFFFFF" w:themeColor="background1"/>
                                <w:sz w:val="24"/>
                                <w:szCs w:val="24"/>
                              </w:rPr>
                              <w:t>DETALHAMENTO DO OBJETO</w:t>
                            </w:r>
                          </w:p>
                          <w:p w14:paraId="597AB70C" w14:textId="77777777" w:rsidR="004B544F" w:rsidRDefault="004B544F"/>
                          <w:p w14:paraId="53CD33C8"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2485321" w14:textId="77777777" w:rsidR="004B544F" w:rsidRDefault="004B544F"/>
                          <w:p w14:paraId="2BA9D9C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E156BE3" w14:textId="77777777" w:rsidR="004B544F" w:rsidRDefault="004B544F"/>
                          <w:p w14:paraId="06D8A8DA"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D26E50" w14:textId="77777777" w:rsidR="004B544F" w:rsidRDefault="004B544F"/>
                          <w:p w14:paraId="63DED8F7"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73656C4" w14:textId="77777777" w:rsidR="004B544F" w:rsidRDefault="004B544F"/>
                          <w:p w14:paraId="7AAB91A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2FF24E9" w14:textId="77777777" w:rsidR="004B544F" w:rsidRDefault="004B544F"/>
                          <w:p w14:paraId="3137BA8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FB1273" w14:textId="77777777" w:rsidR="004B544F" w:rsidRDefault="004B544F"/>
                          <w:p w14:paraId="57FF9DF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5C04EB" w14:textId="77777777" w:rsidR="004B544F" w:rsidRDefault="004B544F"/>
                          <w:p w14:paraId="59356C5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189E539" w14:textId="77777777" w:rsidR="004B544F" w:rsidRDefault="004B544F"/>
                          <w:p w14:paraId="522BAE92"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D50269" w14:textId="77777777" w:rsidR="004B544F" w:rsidRDefault="004B544F"/>
                          <w:p w14:paraId="36CA5B2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1794F4" w14:textId="77777777" w:rsidR="004B544F" w:rsidRDefault="004B544F"/>
                          <w:p w14:paraId="7FBA077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EBC59BD" w14:textId="77777777" w:rsidR="004B544F" w:rsidRDefault="004B544F"/>
                          <w:p w14:paraId="3ACB597D"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634E23C" w14:textId="77777777" w:rsidR="004B544F" w:rsidRDefault="004B544F"/>
                          <w:p w14:paraId="55D7D8C2"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4A376D2" w14:textId="77777777" w:rsidR="004B544F" w:rsidRDefault="004B544F"/>
                          <w:p w14:paraId="1E12492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E8D4877" w14:textId="77777777" w:rsidR="004B544F" w:rsidRDefault="004B544F"/>
                          <w:p w14:paraId="4D21DB4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6E597F8" w14:textId="77777777" w:rsidR="004B544F" w:rsidRDefault="004B544F"/>
                          <w:p w14:paraId="5103DDE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C640A4F" w14:textId="77777777" w:rsidR="004B544F" w:rsidRDefault="004B544F"/>
                          <w:p w14:paraId="44EC3F0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63BEB6E" w14:textId="77777777" w:rsidR="004B544F" w:rsidRDefault="004B544F"/>
                          <w:p w14:paraId="33C3B1A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5833393" w14:textId="77777777" w:rsidR="004B544F" w:rsidRDefault="004B544F"/>
                          <w:p w14:paraId="455E7B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4B1C329" w14:textId="77777777" w:rsidR="004B544F" w:rsidRDefault="004B544F"/>
                          <w:p w14:paraId="4298EF6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026529D" w14:textId="77777777" w:rsidR="004B544F" w:rsidRDefault="004B544F"/>
                          <w:p w14:paraId="593C09F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57BDD2" w14:textId="77777777" w:rsidR="004B544F" w:rsidRDefault="004B544F"/>
                          <w:p w14:paraId="141A0F2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6C37048" w14:textId="77777777" w:rsidR="004B544F" w:rsidRDefault="004B544F"/>
                          <w:p w14:paraId="52B7475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C38652A" w14:textId="77777777" w:rsidR="004B544F" w:rsidRDefault="004B544F"/>
                          <w:p w14:paraId="7A8DDB9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2D2550" w14:textId="77777777" w:rsidR="004B544F" w:rsidRDefault="004B544F"/>
                          <w:p w14:paraId="71FD4D9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D96B0C3" w14:textId="77777777" w:rsidR="004B544F" w:rsidRDefault="004B544F"/>
                          <w:p w14:paraId="3907FC1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25EAA44" w14:textId="77777777" w:rsidR="004B544F" w:rsidRDefault="004B544F"/>
                          <w:p w14:paraId="04B6B71E" w14:textId="77777777" w:rsidR="004B544F" w:rsidRPr="009A12C5" w:rsidRDefault="004B544F" w:rsidP="000D383F">
                            <w:pPr>
                              <w:pStyle w:val="Ttulo1"/>
                              <w:numPr>
                                <w:ilvl w:val="0"/>
                                <w:numId w:val="8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9BA728" w14:textId="77777777" w:rsidR="004B544F" w:rsidRDefault="004B544F"/>
                          <w:p w14:paraId="1E688F47"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4D54C3" w14:textId="77777777" w:rsidR="004B544F" w:rsidRDefault="004B544F"/>
                          <w:p w14:paraId="2DB978A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F55B6BE" w14:textId="77777777" w:rsidR="004B544F" w:rsidRDefault="004B544F"/>
                          <w:p w14:paraId="56507356"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7657BB0" w14:textId="77777777" w:rsidR="004B544F" w:rsidRDefault="004B544F"/>
                          <w:p w14:paraId="3B46F9C9"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E96E9C" w14:textId="77777777" w:rsidR="004B544F" w:rsidRDefault="004B544F"/>
                          <w:p w14:paraId="1245214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11B5D85" w14:textId="77777777" w:rsidR="004B544F" w:rsidRDefault="004B544F"/>
                          <w:p w14:paraId="11DF62E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E2ED00" w14:textId="77777777" w:rsidR="004B544F" w:rsidRDefault="004B544F"/>
                          <w:p w14:paraId="39AAE23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BB64062" w14:textId="77777777" w:rsidR="004B544F" w:rsidRDefault="004B544F"/>
                          <w:p w14:paraId="49D0E3F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DC65804" w14:textId="77777777" w:rsidR="004B544F" w:rsidRDefault="004B544F"/>
                          <w:p w14:paraId="6D2B70C2"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691C47A" w14:textId="77777777" w:rsidR="004B544F" w:rsidRDefault="004B544F"/>
                          <w:p w14:paraId="112B5BDB"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76FAABD" w14:textId="77777777" w:rsidR="004B544F" w:rsidRDefault="004B544F"/>
                          <w:p w14:paraId="21F5E7C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1C8C1CF" w14:textId="77777777" w:rsidR="004B544F" w:rsidRDefault="004B544F"/>
                          <w:p w14:paraId="3DC01537"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CFAB1EE" w14:textId="77777777" w:rsidR="004B544F" w:rsidRDefault="004B544F"/>
                          <w:p w14:paraId="0888ADDD"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E82A5D0" w14:textId="77777777" w:rsidR="004B544F" w:rsidRDefault="004B544F"/>
                          <w:p w14:paraId="7520150B" w14:textId="77777777" w:rsidR="004B544F" w:rsidRPr="007408A5" w:rsidRDefault="004B544F" w:rsidP="000D383F">
                            <w:pPr>
                              <w:pStyle w:val="Ttulo1"/>
                              <w:numPr>
                                <w:ilvl w:val="0"/>
                                <w:numId w:val="91"/>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AD44A31" w14:textId="77777777" w:rsidR="004B544F" w:rsidRDefault="004B544F"/>
                          <w:p w14:paraId="6D2F3C1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821867D" w14:textId="77777777" w:rsidR="004B544F" w:rsidRDefault="004B544F"/>
                          <w:p w14:paraId="4931498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2DF3510" w14:textId="77777777" w:rsidR="004B544F" w:rsidRDefault="004B544F"/>
                          <w:p w14:paraId="480358F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377DCE3" w14:textId="77777777" w:rsidR="004B544F" w:rsidRDefault="004B544F"/>
                          <w:p w14:paraId="6861B7F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7DAA3B2" w14:textId="77777777" w:rsidR="004B544F" w:rsidRDefault="004B544F"/>
                          <w:p w14:paraId="69C6A2E7"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645D73" w14:textId="77777777" w:rsidR="004B544F" w:rsidRDefault="004B544F"/>
                          <w:p w14:paraId="1961BCF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559B7F23" w14:textId="77777777" w:rsidR="004B544F" w:rsidRDefault="004B544F"/>
                          <w:p w14:paraId="4969440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359A4" w14:textId="77777777" w:rsidR="004B544F" w:rsidRDefault="004B544F"/>
                          <w:p w14:paraId="0C72E30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E7BBC4A" w14:textId="77777777" w:rsidR="004B544F" w:rsidRDefault="004B544F"/>
                          <w:p w14:paraId="5BF3205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92BE7E5" w14:textId="77777777" w:rsidR="004B544F" w:rsidRDefault="004B544F"/>
                          <w:p w14:paraId="446C0A9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FDE365D" w14:textId="77777777" w:rsidR="004B544F" w:rsidRDefault="004B544F"/>
                          <w:p w14:paraId="0AD877E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D7BFABC" w14:textId="77777777" w:rsidR="004B544F" w:rsidRDefault="004B544F"/>
                          <w:p w14:paraId="084ECBC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1EC3DBA" w14:textId="77777777" w:rsidR="004B544F" w:rsidRDefault="004B544F"/>
                          <w:p w14:paraId="6F08D76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3C1AD4" w14:textId="77777777" w:rsidR="004B544F" w:rsidRDefault="004B544F"/>
                          <w:p w14:paraId="39DE087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5F781B8" w14:textId="77777777" w:rsidR="004B544F" w:rsidRDefault="004B544F"/>
                          <w:p w14:paraId="5338241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BCC912B" w14:textId="77777777" w:rsidR="004B544F" w:rsidRDefault="004B544F"/>
                          <w:p w14:paraId="61E9F52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76F1E3A" w14:textId="77777777" w:rsidR="004B544F" w:rsidRDefault="004B544F"/>
                          <w:p w14:paraId="2CE78C5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9FF7CFC" w14:textId="77777777" w:rsidR="004B544F" w:rsidRDefault="004B544F"/>
                          <w:p w14:paraId="696A9CC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A0E225D" w14:textId="77777777" w:rsidR="004B544F" w:rsidRDefault="004B544F"/>
                          <w:p w14:paraId="4B4924F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01C4078" w14:textId="77777777" w:rsidR="004B544F" w:rsidRDefault="004B544F"/>
                          <w:p w14:paraId="66E2178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AD9161" w14:textId="77777777" w:rsidR="004B544F" w:rsidRDefault="004B544F"/>
                          <w:p w14:paraId="3FAEE8F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42C2472" w14:textId="77777777" w:rsidR="004B544F" w:rsidRDefault="004B544F"/>
                          <w:p w14:paraId="1C7F05A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08A225" w14:textId="77777777" w:rsidR="004B544F" w:rsidRDefault="004B544F"/>
                          <w:p w14:paraId="7641546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3501A5C" w14:textId="77777777" w:rsidR="004B544F" w:rsidRDefault="004B544F"/>
                          <w:p w14:paraId="7310099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4C1130" w14:textId="77777777" w:rsidR="004B544F" w:rsidRDefault="004B544F"/>
                          <w:p w14:paraId="063C2EB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DD7DE05" w14:textId="77777777" w:rsidR="004B544F" w:rsidRDefault="004B544F"/>
                          <w:p w14:paraId="6D6D359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1AEB309" w14:textId="77777777" w:rsidR="004B544F" w:rsidRDefault="004B544F"/>
                          <w:p w14:paraId="7617226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090BEB5" w14:textId="77777777" w:rsidR="004B544F" w:rsidRDefault="004B544F"/>
                          <w:p w14:paraId="7BF1238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CEDFDE3" w14:textId="77777777" w:rsidR="004B544F" w:rsidRDefault="004B544F"/>
                          <w:p w14:paraId="0131DEB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138A4BB" w14:textId="77777777" w:rsidR="004B544F" w:rsidRDefault="004B544F"/>
                          <w:p w14:paraId="25148CE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06D44D2" w14:textId="77777777" w:rsidR="004B544F" w:rsidRDefault="004B544F"/>
                          <w:p w14:paraId="1AF5DECB"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570D58E" w14:textId="77777777" w:rsidR="004B544F" w:rsidRDefault="004B544F"/>
                          <w:p w14:paraId="34BD913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777A7CA" w14:textId="77777777" w:rsidR="004B544F" w:rsidRDefault="004B544F"/>
                          <w:p w14:paraId="746CE9E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156A7AD" w14:textId="77777777" w:rsidR="004B544F" w:rsidRDefault="004B544F"/>
                          <w:p w14:paraId="446B607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01C5A" w14:textId="77777777" w:rsidR="004B544F" w:rsidRDefault="004B544F"/>
                          <w:p w14:paraId="102C9D3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A97E567" w14:textId="77777777" w:rsidR="004B544F" w:rsidRDefault="004B544F"/>
                          <w:p w14:paraId="5048708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6115877" w14:textId="77777777" w:rsidR="004B544F" w:rsidRDefault="004B544F"/>
                          <w:p w14:paraId="627B7EE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6C07488" w14:textId="77777777" w:rsidR="004B544F" w:rsidRDefault="004B544F"/>
                          <w:p w14:paraId="10434E9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2BA246" w14:textId="77777777" w:rsidR="004B544F" w:rsidRDefault="004B544F"/>
                          <w:p w14:paraId="01FD049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2A6C2D1" w14:textId="77777777" w:rsidR="004B544F" w:rsidRDefault="004B544F"/>
                          <w:p w14:paraId="328CB1B7" w14:textId="77777777" w:rsidR="004B544F" w:rsidRPr="00515AE8" w:rsidRDefault="004B544F" w:rsidP="000D383F">
                            <w:pPr>
                              <w:pStyle w:val="Ttulo1"/>
                              <w:numPr>
                                <w:ilvl w:val="0"/>
                                <w:numId w:val="116"/>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86"/>
                          </w:p>
                          <w:p w14:paraId="5A8A8648" w14:textId="77777777" w:rsidR="004B544F" w:rsidRDefault="004B544F"/>
                          <w:p w14:paraId="0F4E58F8" w14:textId="77777777" w:rsidR="004B544F" w:rsidRPr="009A12C5" w:rsidRDefault="004B544F" w:rsidP="008B0AFD">
                            <w:pPr>
                              <w:pStyle w:val="Ttulo1"/>
                              <w:numPr>
                                <w:ilvl w:val="0"/>
                                <w:numId w:val="1"/>
                              </w:numPr>
                              <w:tabs>
                                <w:tab w:val="left" w:pos="426"/>
                              </w:tabs>
                              <w:spacing w:before="0" w:line="240" w:lineRule="auto"/>
                              <w:ind w:left="0" w:firstLine="0"/>
                            </w:pPr>
                            <w:bookmarkStart w:id="89" w:name="_Toc72499940"/>
                            <w:r>
                              <w:rPr>
                                <w:rFonts w:ascii="Arial Narrow" w:hAnsi="Arial Narrow"/>
                                <w:color w:val="FFFFFF" w:themeColor="background1"/>
                                <w:sz w:val="24"/>
                                <w:szCs w:val="24"/>
                              </w:rPr>
                              <w:t>JUSTIFICATIVADETALHAMENTO DO OBJETO</w:t>
                            </w:r>
                            <w:bookmarkEnd w:id="89"/>
                          </w:p>
                          <w:p w14:paraId="4BB7C948" w14:textId="77777777" w:rsidR="004B544F" w:rsidRDefault="004B544F"/>
                          <w:p w14:paraId="64B1A8EB"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0" w:name="_Toc72499941"/>
                            <w:r>
                              <w:rPr>
                                <w:rFonts w:ascii="Arial Narrow" w:hAnsi="Arial Narrow"/>
                                <w:color w:val="FFFFFF" w:themeColor="background1"/>
                                <w:sz w:val="24"/>
                                <w:szCs w:val="24"/>
                              </w:rPr>
                              <w:t>JUSTIFICATIVA</w:t>
                            </w:r>
                            <w:bookmarkEnd w:id="90"/>
                          </w:p>
                          <w:p w14:paraId="0EAA3071" w14:textId="77777777" w:rsidR="004B544F" w:rsidRDefault="004B544F"/>
                          <w:p w14:paraId="32111633" w14:textId="77777777" w:rsidR="004B544F" w:rsidRPr="009A12C5" w:rsidRDefault="004B544F" w:rsidP="008B0AFD">
                            <w:pPr>
                              <w:pStyle w:val="Ttulo1"/>
                              <w:numPr>
                                <w:ilvl w:val="0"/>
                                <w:numId w:val="1"/>
                              </w:numPr>
                              <w:tabs>
                                <w:tab w:val="left" w:pos="426"/>
                              </w:tabs>
                              <w:spacing w:before="0" w:line="240" w:lineRule="auto"/>
                              <w:ind w:left="0" w:firstLine="0"/>
                            </w:pPr>
                            <w:bookmarkStart w:id="91" w:name="_Toc7249994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91"/>
                          </w:p>
                          <w:p w14:paraId="548D7060" w14:textId="77777777" w:rsidR="004B544F" w:rsidRDefault="004B544F"/>
                          <w:p w14:paraId="511D0883" w14:textId="77777777" w:rsidR="004B544F" w:rsidRPr="009A12C5" w:rsidRDefault="004B544F" w:rsidP="008B0AFD">
                            <w:pPr>
                              <w:pStyle w:val="Ttulo1"/>
                              <w:numPr>
                                <w:ilvl w:val="0"/>
                                <w:numId w:val="1"/>
                              </w:numPr>
                              <w:tabs>
                                <w:tab w:val="left" w:pos="426"/>
                              </w:tabs>
                              <w:spacing w:before="0" w:line="240" w:lineRule="auto"/>
                              <w:ind w:left="0" w:firstLine="0"/>
                            </w:pPr>
                            <w:bookmarkStart w:id="92" w:name="_Toc72499943"/>
                            <w:r>
                              <w:rPr>
                                <w:rFonts w:ascii="Arial Narrow" w:hAnsi="Arial Narrow"/>
                                <w:color w:val="FFFFFF" w:themeColor="background1"/>
                                <w:sz w:val="24"/>
                                <w:szCs w:val="24"/>
                              </w:rPr>
                              <w:t>JUSTIFICATIVADETALHAMENTO DO OBJETO</w:t>
                            </w:r>
                            <w:bookmarkEnd w:id="92"/>
                          </w:p>
                          <w:p w14:paraId="61DC6A2C" w14:textId="77777777" w:rsidR="004B544F" w:rsidRDefault="004B544F"/>
                          <w:p w14:paraId="5FE1F8F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3" w:name="_Toc72499944"/>
                            <w:r>
                              <w:rPr>
                                <w:rFonts w:ascii="Arial Narrow" w:hAnsi="Arial Narrow"/>
                                <w:color w:val="FFFFFF" w:themeColor="background1"/>
                                <w:sz w:val="24"/>
                                <w:szCs w:val="24"/>
                              </w:rPr>
                              <w:t>JUSTIFICATIVA</w:t>
                            </w:r>
                            <w:bookmarkEnd w:id="93"/>
                          </w:p>
                          <w:p w14:paraId="7B1A0E66" w14:textId="77777777" w:rsidR="004B544F" w:rsidRDefault="004B544F"/>
                          <w:p w14:paraId="31A74F0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4" w:name="_Toc7249994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94"/>
                          </w:p>
                          <w:p w14:paraId="7A8E74DC" w14:textId="77777777" w:rsidR="004B544F" w:rsidRDefault="004B544F"/>
                          <w:p w14:paraId="46260F2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5" w:name="_Toc72499946"/>
                            <w:r w:rsidRPr="000135DD">
                              <w:rPr>
                                <w:rFonts w:ascii="Arial Narrow" w:hAnsi="Arial Narrow"/>
                                <w:color w:val="FFFFFF" w:themeColor="background1"/>
                                <w:sz w:val="24"/>
                                <w:szCs w:val="24"/>
                              </w:rPr>
                              <w:t>PRAZOS DE EXECUÇÃO DO SERVIÇO E VIGÊNCIA CONTRATUAL</w:t>
                            </w:r>
                            <w:bookmarkEnd w:id="95"/>
                          </w:p>
                          <w:p w14:paraId="3D207FD2" w14:textId="77777777" w:rsidR="004B544F" w:rsidRDefault="004B544F"/>
                          <w:p w14:paraId="22D472A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6" w:name="_Toc7249994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96"/>
                          </w:p>
                          <w:p w14:paraId="4B3F68ED" w14:textId="77777777" w:rsidR="004B544F" w:rsidRDefault="004B544F"/>
                          <w:p w14:paraId="5AA93A64" w14:textId="77777777" w:rsidR="004B544F" w:rsidRPr="009A12C5" w:rsidRDefault="004B544F" w:rsidP="008B0AFD">
                            <w:pPr>
                              <w:pStyle w:val="Ttulo1"/>
                              <w:numPr>
                                <w:ilvl w:val="0"/>
                                <w:numId w:val="1"/>
                              </w:numPr>
                              <w:tabs>
                                <w:tab w:val="left" w:pos="426"/>
                              </w:tabs>
                              <w:spacing w:before="0" w:line="240" w:lineRule="auto"/>
                              <w:ind w:left="0" w:firstLine="0"/>
                            </w:pPr>
                            <w:bookmarkStart w:id="97" w:name="_Toc7249994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97"/>
                          </w:p>
                          <w:p w14:paraId="2931F68E" w14:textId="77777777" w:rsidR="004B544F" w:rsidRDefault="004B544F"/>
                          <w:p w14:paraId="7CCC7275" w14:textId="77777777" w:rsidR="004B544F" w:rsidRPr="009A12C5" w:rsidRDefault="004B544F" w:rsidP="008B0AFD">
                            <w:pPr>
                              <w:pStyle w:val="Ttulo1"/>
                              <w:numPr>
                                <w:ilvl w:val="0"/>
                                <w:numId w:val="1"/>
                              </w:numPr>
                              <w:tabs>
                                <w:tab w:val="left" w:pos="426"/>
                              </w:tabs>
                              <w:spacing w:before="0" w:line="240" w:lineRule="auto"/>
                              <w:ind w:left="0" w:firstLine="0"/>
                            </w:pPr>
                            <w:bookmarkStart w:id="98" w:name="_Toc72499949"/>
                            <w:r>
                              <w:rPr>
                                <w:rFonts w:ascii="Arial Narrow" w:hAnsi="Arial Narrow"/>
                                <w:color w:val="FFFFFF" w:themeColor="background1"/>
                                <w:sz w:val="24"/>
                                <w:szCs w:val="24"/>
                              </w:rPr>
                              <w:t>JUSTIFICATIVADETALHAMENTO DO OBJETO</w:t>
                            </w:r>
                            <w:bookmarkEnd w:id="98"/>
                          </w:p>
                          <w:p w14:paraId="4A5000A4" w14:textId="77777777" w:rsidR="004B544F" w:rsidRDefault="004B544F"/>
                          <w:p w14:paraId="7A35837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99" w:name="_Toc72499950"/>
                            <w:r>
                              <w:rPr>
                                <w:rFonts w:ascii="Arial Narrow" w:hAnsi="Arial Narrow"/>
                                <w:color w:val="FFFFFF" w:themeColor="background1"/>
                                <w:sz w:val="24"/>
                                <w:szCs w:val="24"/>
                              </w:rPr>
                              <w:t>JUSTIFICATIVA</w:t>
                            </w:r>
                            <w:bookmarkEnd w:id="99"/>
                          </w:p>
                          <w:p w14:paraId="72008D85" w14:textId="77777777" w:rsidR="004B544F" w:rsidRDefault="004B544F"/>
                          <w:p w14:paraId="1A4210BE" w14:textId="77777777" w:rsidR="004B544F" w:rsidRPr="009A12C5" w:rsidRDefault="004B544F" w:rsidP="008B0AFD">
                            <w:pPr>
                              <w:pStyle w:val="Ttulo1"/>
                              <w:numPr>
                                <w:ilvl w:val="0"/>
                                <w:numId w:val="1"/>
                              </w:numPr>
                              <w:tabs>
                                <w:tab w:val="left" w:pos="426"/>
                              </w:tabs>
                              <w:spacing w:before="0" w:line="240" w:lineRule="auto"/>
                              <w:ind w:left="0" w:firstLine="0"/>
                            </w:pPr>
                            <w:bookmarkStart w:id="100" w:name="_Toc7249995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00"/>
                          </w:p>
                          <w:p w14:paraId="73891260" w14:textId="77777777" w:rsidR="004B544F" w:rsidRDefault="004B544F"/>
                          <w:p w14:paraId="6C92E668" w14:textId="77777777" w:rsidR="004B544F" w:rsidRPr="009A12C5" w:rsidRDefault="004B544F" w:rsidP="008B0AFD">
                            <w:pPr>
                              <w:pStyle w:val="Ttulo1"/>
                              <w:numPr>
                                <w:ilvl w:val="0"/>
                                <w:numId w:val="1"/>
                              </w:numPr>
                              <w:tabs>
                                <w:tab w:val="left" w:pos="426"/>
                              </w:tabs>
                              <w:spacing w:before="0" w:line="240" w:lineRule="auto"/>
                              <w:ind w:left="0" w:firstLine="0"/>
                            </w:pPr>
                            <w:bookmarkStart w:id="101" w:name="_Toc72499952"/>
                            <w:r>
                              <w:rPr>
                                <w:rFonts w:ascii="Arial Narrow" w:hAnsi="Arial Narrow"/>
                                <w:color w:val="FFFFFF" w:themeColor="background1"/>
                                <w:sz w:val="24"/>
                                <w:szCs w:val="24"/>
                              </w:rPr>
                              <w:t>JUSTIFICATIVADETALHAMENTO DO OBJETO</w:t>
                            </w:r>
                            <w:bookmarkEnd w:id="101"/>
                          </w:p>
                          <w:p w14:paraId="5A9E1599" w14:textId="77777777" w:rsidR="004B544F" w:rsidRDefault="004B544F"/>
                          <w:p w14:paraId="7DAF651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102" w:name="_Toc72499953"/>
                            <w:r>
                              <w:rPr>
                                <w:rFonts w:ascii="Arial Narrow" w:hAnsi="Arial Narrow"/>
                                <w:color w:val="FFFFFF" w:themeColor="background1"/>
                                <w:sz w:val="24"/>
                                <w:szCs w:val="24"/>
                              </w:rPr>
                              <w:t>JUSTIFICATIVA</w:t>
                            </w:r>
                            <w:bookmarkEnd w:id="102"/>
                          </w:p>
                          <w:p w14:paraId="4CC74E99" w14:textId="77777777" w:rsidR="004B544F" w:rsidRDefault="004B544F"/>
                          <w:p w14:paraId="151F12A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3" w:name="_Toc7249995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03"/>
                          </w:p>
                          <w:p w14:paraId="641A9C87" w14:textId="77777777" w:rsidR="004B544F" w:rsidRDefault="004B544F"/>
                          <w:p w14:paraId="6BF3D26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4" w:name="_Toc72499955"/>
                            <w:r w:rsidRPr="000135DD">
                              <w:rPr>
                                <w:rFonts w:ascii="Arial Narrow" w:hAnsi="Arial Narrow"/>
                                <w:color w:val="FFFFFF" w:themeColor="background1"/>
                                <w:sz w:val="24"/>
                                <w:szCs w:val="24"/>
                              </w:rPr>
                              <w:t>PRAZOS DE EXECUÇÃO DO SERVIÇO E VIGÊNCIA CONTRATUAL</w:t>
                            </w:r>
                            <w:bookmarkEnd w:id="104"/>
                          </w:p>
                          <w:p w14:paraId="03DC1184" w14:textId="77777777" w:rsidR="004B544F" w:rsidRDefault="004B544F"/>
                          <w:p w14:paraId="2C98A2B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5" w:name="_Toc7249995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05"/>
                          </w:p>
                          <w:p w14:paraId="76A7DF75" w14:textId="77777777" w:rsidR="004B544F" w:rsidRDefault="004B544F"/>
                          <w:p w14:paraId="2134918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6" w:name="_Toc7249995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06"/>
                          </w:p>
                          <w:p w14:paraId="78C0A669" w14:textId="77777777" w:rsidR="004B544F" w:rsidRDefault="004B544F"/>
                          <w:p w14:paraId="11BD025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7" w:name="_Toc72499958"/>
                            <w:r w:rsidRPr="000135DD">
                              <w:rPr>
                                <w:rFonts w:ascii="Arial Narrow" w:hAnsi="Arial Narrow"/>
                                <w:color w:val="FFFFFF" w:themeColor="background1"/>
                                <w:sz w:val="24"/>
                                <w:szCs w:val="24"/>
                              </w:rPr>
                              <w:t>PRAZOS DE EXECUÇÃO DO SERVIÇO E VIGÊNCIA CONTRATUAL</w:t>
                            </w:r>
                            <w:bookmarkEnd w:id="107"/>
                          </w:p>
                          <w:p w14:paraId="1B0F37D8" w14:textId="77777777" w:rsidR="004B544F" w:rsidRDefault="004B544F"/>
                          <w:p w14:paraId="31DE1F7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8" w:name="_Toc72499959"/>
                            <w:r w:rsidRPr="000135DD">
                              <w:rPr>
                                <w:rFonts w:ascii="Arial Narrow" w:hAnsi="Arial Narrow"/>
                                <w:color w:val="FFFFFF" w:themeColor="background1"/>
                                <w:sz w:val="24"/>
                                <w:szCs w:val="24"/>
                              </w:rPr>
                              <w:t>CRONOGRAMA DE EXECUÇÃOPRAZOS DE EXECUÇÃO DO SERVIÇO E VIGÊNCIA CONTRATUAL</w:t>
                            </w:r>
                            <w:bookmarkEnd w:id="108"/>
                          </w:p>
                          <w:p w14:paraId="316971A5" w14:textId="77777777" w:rsidR="004B544F" w:rsidRDefault="004B544F"/>
                          <w:p w14:paraId="35398BE0"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09" w:name="_Toc72499960"/>
                            <w:r w:rsidRPr="000135DD">
                              <w:rPr>
                                <w:rFonts w:ascii="Arial Narrow" w:hAnsi="Arial Narrow"/>
                                <w:color w:val="FFFFFF" w:themeColor="background1"/>
                                <w:sz w:val="24"/>
                                <w:szCs w:val="24"/>
                              </w:rPr>
                              <w:t>CRONOGRAMA DE EXECUÇÃO</w:t>
                            </w:r>
                            <w:bookmarkEnd w:id="109"/>
                          </w:p>
                          <w:p w14:paraId="7BB7EE68" w14:textId="77777777" w:rsidR="004B544F" w:rsidRDefault="004B544F"/>
                          <w:p w14:paraId="5A420A6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0" w:name="_Toc7249996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10"/>
                          </w:p>
                          <w:p w14:paraId="32963716" w14:textId="77777777" w:rsidR="004B544F" w:rsidRDefault="004B544F"/>
                          <w:p w14:paraId="47CC11C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1" w:name="_Toc7249996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11"/>
                          </w:p>
                          <w:p w14:paraId="7AD2970B" w14:textId="77777777" w:rsidR="004B544F" w:rsidRDefault="004B544F"/>
                          <w:p w14:paraId="7BF9711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2" w:name="_Toc7249996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12"/>
                          </w:p>
                          <w:p w14:paraId="2B744F01" w14:textId="77777777" w:rsidR="004B544F" w:rsidRDefault="004B544F"/>
                          <w:p w14:paraId="2807B68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3" w:name="_Toc72499964"/>
                            <w:r w:rsidRPr="000135DD">
                              <w:rPr>
                                <w:rFonts w:ascii="Arial Narrow" w:hAnsi="Arial Narrow"/>
                                <w:color w:val="FFFFFF" w:themeColor="background1"/>
                                <w:sz w:val="24"/>
                                <w:szCs w:val="24"/>
                              </w:rPr>
                              <w:t>PRAZOS DE EXECUÇÃO DO SERVIÇO E VIGÊNCIA CONTRATUAL</w:t>
                            </w:r>
                            <w:bookmarkEnd w:id="113"/>
                          </w:p>
                          <w:p w14:paraId="4AF11DDF" w14:textId="77777777" w:rsidR="004B544F" w:rsidRDefault="004B544F"/>
                          <w:p w14:paraId="1F13D7E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4" w:name="_Toc72499965"/>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14"/>
                          </w:p>
                          <w:p w14:paraId="574E2489" w14:textId="77777777" w:rsidR="004B544F" w:rsidRDefault="004B544F"/>
                          <w:p w14:paraId="6BDC8C62" w14:textId="77777777" w:rsidR="004B544F" w:rsidRPr="009A12C5" w:rsidRDefault="004B544F" w:rsidP="000D383F">
                            <w:pPr>
                              <w:pStyle w:val="Ttulo1"/>
                              <w:numPr>
                                <w:ilvl w:val="0"/>
                                <w:numId w:val="81"/>
                              </w:numPr>
                              <w:tabs>
                                <w:tab w:val="left" w:pos="426"/>
                              </w:tabs>
                              <w:spacing w:before="0" w:line="240" w:lineRule="auto"/>
                            </w:pPr>
                            <w:bookmarkStart w:id="115" w:name="_Toc7249996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15"/>
                          </w:p>
                          <w:p w14:paraId="07028C08" w14:textId="77777777" w:rsidR="004B544F" w:rsidRDefault="004B544F"/>
                          <w:p w14:paraId="07C2CF46" w14:textId="77777777" w:rsidR="004B544F" w:rsidRPr="009A12C5" w:rsidRDefault="004B544F" w:rsidP="008B0AFD">
                            <w:pPr>
                              <w:pStyle w:val="Ttulo1"/>
                              <w:numPr>
                                <w:ilvl w:val="0"/>
                                <w:numId w:val="1"/>
                              </w:numPr>
                              <w:tabs>
                                <w:tab w:val="left" w:pos="426"/>
                              </w:tabs>
                              <w:spacing w:before="0" w:line="240" w:lineRule="auto"/>
                              <w:ind w:left="0" w:firstLine="0"/>
                            </w:pPr>
                            <w:bookmarkStart w:id="116" w:name="_Toc72499967"/>
                            <w:r>
                              <w:rPr>
                                <w:rFonts w:ascii="Arial Narrow" w:hAnsi="Arial Narrow"/>
                                <w:color w:val="FFFFFF" w:themeColor="background1"/>
                                <w:sz w:val="24"/>
                                <w:szCs w:val="24"/>
                              </w:rPr>
                              <w:t>JUSTIFICATIVADETALHAMENTO DO OBJETO</w:t>
                            </w:r>
                            <w:bookmarkEnd w:id="116"/>
                          </w:p>
                          <w:p w14:paraId="57966507" w14:textId="77777777" w:rsidR="004B544F" w:rsidRDefault="004B544F"/>
                          <w:p w14:paraId="3FAEAB0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17" w:name="_Toc72499968"/>
                            <w:r>
                              <w:rPr>
                                <w:rFonts w:ascii="Arial Narrow" w:hAnsi="Arial Narrow"/>
                                <w:color w:val="FFFFFF" w:themeColor="background1"/>
                                <w:sz w:val="24"/>
                                <w:szCs w:val="24"/>
                              </w:rPr>
                              <w:t>JUSTIFICATIVA</w:t>
                            </w:r>
                            <w:bookmarkEnd w:id="117"/>
                          </w:p>
                          <w:p w14:paraId="2AE37A64" w14:textId="77777777" w:rsidR="004B544F" w:rsidRDefault="004B544F"/>
                          <w:p w14:paraId="73DB222C" w14:textId="77777777" w:rsidR="004B544F" w:rsidRPr="009A12C5" w:rsidRDefault="004B544F" w:rsidP="008B0AFD">
                            <w:pPr>
                              <w:pStyle w:val="Ttulo1"/>
                              <w:numPr>
                                <w:ilvl w:val="0"/>
                                <w:numId w:val="1"/>
                              </w:numPr>
                              <w:tabs>
                                <w:tab w:val="left" w:pos="426"/>
                              </w:tabs>
                              <w:spacing w:before="0" w:line="240" w:lineRule="auto"/>
                              <w:ind w:left="0" w:firstLine="0"/>
                            </w:pPr>
                            <w:bookmarkStart w:id="118" w:name="_Toc72499969"/>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18"/>
                          </w:p>
                          <w:p w14:paraId="38BAD5A4" w14:textId="77777777" w:rsidR="004B544F" w:rsidRDefault="004B544F"/>
                          <w:p w14:paraId="72A2BE88" w14:textId="77777777" w:rsidR="004B544F" w:rsidRPr="009A12C5" w:rsidRDefault="004B544F" w:rsidP="008B0AFD">
                            <w:pPr>
                              <w:pStyle w:val="Ttulo1"/>
                              <w:numPr>
                                <w:ilvl w:val="0"/>
                                <w:numId w:val="1"/>
                              </w:numPr>
                              <w:tabs>
                                <w:tab w:val="left" w:pos="426"/>
                              </w:tabs>
                              <w:spacing w:before="0" w:line="240" w:lineRule="auto"/>
                              <w:ind w:left="0" w:firstLine="0"/>
                            </w:pPr>
                            <w:bookmarkStart w:id="119" w:name="_Toc72499970"/>
                            <w:r>
                              <w:rPr>
                                <w:rFonts w:ascii="Arial Narrow" w:hAnsi="Arial Narrow"/>
                                <w:color w:val="FFFFFF" w:themeColor="background1"/>
                                <w:sz w:val="24"/>
                                <w:szCs w:val="24"/>
                              </w:rPr>
                              <w:t>JUSTIFICATIVADETALHAMENTO DO OBJETO</w:t>
                            </w:r>
                            <w:bookmarkEnd w:id="119"/>
                          </w:p>
                          <w:p w14:paraId="68744BF5" w14:textId="77777777" w:rsidR="004B544F" w:rsidRDefault="004B544F"/>
                          <w:p w14:paraId="5092ED3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0" w:name="_Toc72499971"/>
                            <w:r>
                              <w:rPr>
                                <w:rFonts w:ascii="Arial Narrow" w:hAnsi="Arial Narrow"/>
                                <w:color w:val="FFFFFF" w:themeColor="background1"/>
                                <w:sz w:val="24"/>
                                <w:szCs w:val="24"/>
                              </w:rPr>
                              <w:t>JUSTIFICATIVA</w:t>
                            </w:r>
                            <w:bookmarkEnd w:id="120"/>
                          </w:p>
                          <w:p w14:paraId="2FA33072" w14:textId="77777777" w:rsidR="004B544F" w:rsidRDefault="004B544F"/>
                          <w:p w14:paraId="22865A9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1" w:name="_Toc7249997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21"/>
                          </w:p>
                          <w:p w14:paraId="174EDA4E" w14:textId="77777777" w:rsidR="004B544F" w:rsidRDefault="004B544F"/>
                          <w:p w14:paraId="4719AEB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2" w:name="_Toc72499973"/>
                            <w:r w:rsidRPr="000135DD">
                              <w:rPr>
                                <w:rFonts w:ascii="Arial Narrow" w:hAnsi="Arial Narrow"/>
                                <w:color w:val="FFFFFF" w:themeColor="background1"/>
                                <w:sz w:val="24"/>
                                <w:szCs w:val="24"/>
                              </w:rPr>
                              <w:t>PRAZOS DE EXECUÇÃO DO SERVIÇO E VIGÊNCIA CONTRATUAL</w:t>
                            </w:r>
                            <w:bookmarkEnd w:id="122"/>
                          </w:p>
                          <w:p w14:paraId="3F4F734C" w14:textId="77777777" w:rsidR="004B544F" w:rsidRDefault="004B544F"/>
                          <w:p w14:paraId="660710E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3" w:name="_Toc72499974"/>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23"/>
                          </w:p>
                          <w:p w14:paraId="381FABFB" w14:textId="77777777" w:rsidR="004B544F" w:rsidRDefault="004B544F"/>
                          <w:p w14:paraId="32159C05" w14:textId="77777777" w:rsidR="004B544F" w:rsidRPr="009A12C5" w:rsidRDefault="004B544F" w:rsidP="008B0AFD">
                            <w:pPr>
                              <w:pStyle w:val="Ttulo1"/>
                              <w:numPr>
                                <w:ilvl w:val="0"/>
                                <w:numId w:val="1"/>
                              </w:numPr>
                              <w:tabs>
                                <w:tab w:val="left" w:pos="426"/>
                              </w:tabs>
                              <w:spacing w:before="0" w:line="240" w:lineRule="auto"/>
                              <w:ind w:left="0" w:firstLine="0"/>
                            </w:pPr>
                            <w:bookmarkStart w:id="124" w:name="_Toc7249997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24"/>
                          </w:p>
                          <w:p w14:paraId="020F2B82" w14:textId="77777777" w:rsidR="004B544F" w:rsidRDefault="004B544F"/>
                          <w:p w14:paraId="1B04DCD7" w14:textId="77777777" w:rsidR="004B544F" w:rsidRPr="009A12C5" w:rsidRDefault="004B544F" w:rsidP="008B0AFD">
                            <w:pPr>
                              <w:pStyle w:val="Ttulo1"/>
                              <w:numPr>
                                <w:ilvl w:val="0"/>
                                <w:numId w:val="1"/>
                              </w:numPr>
                              <w:tabs>
                                <w:tab w:val="left" w:pos="426"/>
                              </w:tabs>
                              <w:spacing w:before="0" w:line="240" w:lineRule="auto"/>
                              <w:ind w:left="0" w:firstLine="0"/>
                            </w:pPr>
                            <w:bookmarkStart w:id="125" w:name="_Toc72499976"/>
                            <w:r>
                              <w:rPr>
                                <w:rFonts w:ascii="Arial Narrow" w:hAnsi="Arial Narrow"/>
                                <w:color w:val="FFFFFF" w:themeColor="background1"/>
                                <w:sz w:val="24"/>
                                <w:szCs w:val="24"/>
                              </w:rPr>
                              <w:t>JUSTIFICATIVADETALHAMENTO DO OBJETO</w:t>
                            </w:r>
                            <w:bookmarkEnd w:id="125"/>
                          </w:p>
                          <w:p w14:paraId="2498E9F1" w14:textId="77777777" w:rsidR="004B544F" w:rsidRDefault="004B544F"/>
                          <w:p w14:paraId="1953981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26" w:name="_Toc72499977"/>
                            <w:r>
                              <w:rPr>
                                <w:rFonts w:ascii="Arial Narrow" w:hAnsi="Arial Narrow"/>
                                <w:color w:val="FFFFFF" w:themeColor="background1"/>
                                <w:sz w:val="24"/>
                                <w:szCs w:val="24"/>
                              </w:rPr>
                              <w:t>JUSTIFICATIVA</w:t>
                            </w:r>
                            <w:bookmarkEnd w:id="126"/>
                          </w:p>
                          <w:p w14:paraId="36FFA15F" w14:textId="77777777" w:rsidR="004B544F" w:rsidRDefault="004B544F"/>
                          <w:p w14:paraId="07DE97A0" w14:textId="77777777" w:rsidR="004B544F" w:rsidRPr="009A12C5" w:rsidRDefault="004B544F" w:rsidP="008B0AFD">
                            <w:pPr>
                              <w:pStyle w:val="Ttulo1"/>
                              <w:numPr>
                                <w:ilvl w:val="0"/>
                                <w:numId w:val="1"/>
                              </w:numPr>
                              <w:tabs>
                                <w:tab w:val="left" w:pos="426"/>
                              </w:tabs>
                              <w:spacing w:before="0" w:line="240" w:lineRule="auto"/>
                              <w:ind w:left="0" w:firstLine="0"/>
                            </w:pPr>
                            <w:bookmarkStart w:id="127" w:name="_Toc7249997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27"/>
                          </w:p>
                          <w:p w14:paraId="016B8E00" w14:textId="77777777" w:rsidR="004B544F" w:rsidRDefault="004B544F"/>
                          <w:p w14:paraId="1633444F" w14:textId="77777777" w:rsidR="004B544F" w:rsidRPr="009A12C5" w:rsidRDefault="004B544F" w:rsidP="008B0AFD">
                            <w:pPr>
                              <w:pStyle w:val="Ttulo1"/>
                              <w:numPr>
                                <w:ilvl w:val="0"/>
                                <w:numId w:val="1"/>
                              </w:numPr>
                              <w:tabs>
                                <w:tab w:val="left" w:pos="426"/>
                              </w:tabs>
                              <w:spacing w:before="0" w:line="240" w:lineRule="auto"/>
                              <w:ind w:left="0" w:firstLine="0"/>
                            </w:pPr>
                            <w:bookmarkStart w:id="128" w:name="_Toc72499979"/>
                            <w:r>
                              <w:rPr>
                                <w:rFonts w:ascii="Arial Narrow" w:hAnsi="Arial Narrow"/>
                                <w:color w:val="FFFFFF" w:themeColor="background1"/>
                                <w:sz w:val="24"/>
                                <w:szCs w:val="24"/>
                              </w:rPr>
                              <w:t>JUSTIFICATIVADETALHAMENTO DO OBJETO</w:t>
                            </w:r>
                            <w:bookmarkEnd w:id="87"/>
                            <w:bookmarkEnd w:id="88"/>
                            <w:bookmarkEnd w:id="128"/>
                          </w:p>
                        </w:txbxContent>
                      </wps:txbx>
                      <wps:bodyPr rot="0" vert="horz" wrap="square" lIns="91440" tIns="45720" rIns="91440" bIns="45720" anchor="t" anchorCtr="0">
                        <a:noAutofit/>
                      </wps:bodyPr>
                    </wps:wsp>
                  </a:graphicData>
                </a:graphic>
              </wp:inline>
            </w:drawing>
          </mc:Choice>
          <mc:Fallback>
            <w:pict>
              <v:shape w14:anchorId="13ACA48F"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G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ZMFt07cYvymTxE7BNjen9o0qL7ztlA&#10;d5lSf3sCpzgz7y358LxYLuPlT4vl6nRBC3e4sz3cASsIKurCpukmpAcjsrB4RX6tdbJSNPZUyVwy&#10;3dEky9ym+AgcrtOpn6/e+gc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JRZ/GpAIAAD0FAAAOAAAAAAAAAAAAAAAAAC4CAABk&#10;cnMvZTJvRG9jLnhtbFBLAQItABQABgAIAAAAIQCRRn0z2gAAAAQBAAAPAAAAAAAAAAAAAAAAAP4E&#10;AABkcnMvZG93bnJldi54bWxQSwUGAAAAAAQABADzAAAABQYAAAAA&#10;" fillcolor="#1f497d [3215]" stroked="f" strokeweight="1.5pt">
                <v:textbox>
                  <w:txbxContent>
                    <w:p w14:paraId="74D9901E" w14:textId="77777777" w:rsidR="004B544F" w:rsidRPr="00515AE8" w:rsidRDefault="004B544F" w:rsidP="000D383F">
                      <w:pPr>
                        <w:pStyle w:val="Ttulo1"/>
                        <w:numPr>
                          <w:ilvl w:val="0"/>
                          <w:numId w:val="116"/>
                        </w:numPr>
                        <w:tabs>
                          <w:tab w:val="left" w:pos="426"/>
                        </w:tabs>
                        <w:spacing w:before="0" w:line="240" w:lineRule="auto"/>
                        <w:ind w:left="993"/>
                        <w:rPr>
                          <w:rFonts w:ascii="Arial Narrow" w:hAnsi="Arial Narrow"/>
                          <w:color w:val="FFFFFF" w:themeColor="background1"/>
                          <w:sz w:val="24"/>
                          <w:szCs w:val="24"/>
                        </w:rPr>
                      </w:pPr>
                      <w:bookmarkStart w:id="129" w:name="_Toc72499939"/>
                      <w:bookmarkStart w:id="130" w:name="_Toc427228727"/>
                      <w:bookmarkStart w:id="131" w:name="_Toc71703565"/>
                      <w:r>
                        <w:rPr>
                          <w:rFonts w:ascii="Arial Narrow" w:hAnsi="Arial Narrow"/>
                          <w:color w:val="FFFFFF" w:themeColor="background1"/>
                          <w:sz w:val="24"/>
                          <w:szCs w:val="24"/>
                        </w:rPr>
                        <w:t>DETALHAMENTO DO OBJETO</w:t>
                      </w:r>
                    </w:p>
                    <w:p w14:paraId="597AB70C" w14:textId="77777777" w:rsidR="004B544F" w:rsidRDefault="004B544F"/>
                    <w:p w14:paraId="53CD33C8"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2485321" w14:textId="77777777" w:rsidR="004B544F" w:rsidRDefault="004B544F"/>
                    <w:p w14:paraId="2BA9D9C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E156BE3" w14:textId="77777777" w:rsidR="004B544F" w:rsidRDefault="004B544F"/>
                    <w:p w14:paraId="06D8A8DA"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40D26E50" w14:textId="77777777" w:rsidR="004B544F" w:rsidRDefault="004B544F"/>
                    <w:p w14:paraId="63DED8F7"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73656C4" w14:textId="77777777" w:rsidR="004B544F" w:rsidRDefault="004B544F"/>
                    <w:p w14:paraId="7AAB91A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22FF24E9" w14:textId="77777777" w:rsidR="004B544F" w:rsidRDefault="004B544F"/>
                    <w:p w14:paraId="3137BA8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FB1273" w14:textId="77777777" w:rsidR="004B544F" w:rsidRDefault="004B544F"/>
                    <w:p w14:paraId="57FF9DF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5C04EB" w14:textId="77777777" w:rsidR="004B544F" w:rsidRDefault="004B544F"/>
                    <w:p w14:paraId="59356C5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189E539" w14:textId="77777777" w:rsidR="004B544F" w:rsidRDefault="004B544F"/>
                    <w:p w14:paraId="522BAE92"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D50269" w14:textId="77777777" w:rsidR="004B544F" w:rsidRDefault="004B544F"/>
                    <w:p w14:paraId="36CA5B26"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0C1794F4" w14:textId="77777777" w:rsidR="004B544F" w:rsidRDefault="004B544F"/>
                    <w:p w14:paraId="7FBA077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1EBC59BD" w14:textId="77777777" w:rsidR="004B544F" w:rsidRDefault="004B544F"/>
                    <w:p w14:paraId="3ACB597D"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2634E23C" w14:textId="77777777" w:rsidR="004B544F" w:rsidRDefault="004B544F"/>
                    <w:p w14:paraId="55D7D8C2"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54A376D2" w14:textId="77777777" w:rsidR="004B544F" w:rsidRDefault="004B544F"/>
                    <w:p w14:paraId="1E12492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E8D4877" w14:textId="77777777" w:rsidR="004B544F" w:rsidRDefault="004B544F"/>
                    <w:p w14:paraId="4D21DB4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6E597F8" w14:textId="77777777" w:rsidR="004B544F" w:rsidRDefault="004B544F"/>
                    <w:p w14:paraId="5103DDE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C640A4F" w14:textId="77777777" w:rsidR="004B544F" w:rsidRDefault="004B544F"/>
                    <w:p w14:paraId="44EC3F0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63BEB6E" w14:textId="77777777" w:rsidR="004B544F" w:rsidRDefault="004B544F"/>
                    <w:p w14:paraId="33C3B1A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5833393" w14:textId="77777777" w:rsidR="004B544F" w:rsidRDefault="004B544F"/>
                    <w:p w14:paraId="455E7B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4B1C329" w14:textId="77777777" w:rsidR="004B544F" w:rsidRDefault="004B544F"/>
                    <w:p w14:paraId="4298EF6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026529D" w14:textId="77777777" w:rsidR="004B544F" w:rsidRDefault="004B544F"/>
                    <w:p w14:paraId="593C09F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57BDD2" w14:textId="77777777" w:rsidR="004B544F" w:rsidRDefault="004B544F"/>
                    <w:p w14:paraId="141A0F2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6C37048" w14:textId="77777777" w:rsidR="004B544F" w:rsidRDefault="004B544F"/>
                    <w:p w14:paraId="52B7475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C38652A" w14:textId="77777777" w:rsidR="004B544F" w:rsidRDefault="004B544F"/>
                    <w:p w14:paraId="7A8DDB9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F2D2550" w14:textId="77777777" w:rsidR="004B544F" w:rsidRDefault="004B544F"/>
                    <w:p w14:paraId="71FD4D9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D96B0C3" w14:textId="77777777" w:rsidR="004B544F" w:rsidRDefault="004B544F"/>
                    <w:p w14:paraId="3907FC1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25EAA44" w14:textId="77777777" w:rsidR="004B544F" w:rsidRDefault="004B544F"/>
                    <w:p w14:paraId="04B6B71E" w14:textId="77777777" w:rsidR="004B544F" w:rsidRPr="009A12C5" w:rsidRDefault="004B544F" w:rsidP="000D383F">
                      <w:pPr>
                        <w:pStyle w:val="Ttulo1"/>
                        <w:numPr>
                          <w:ilvl w:val="0"/>
                          <w:numId w:val="81"/>
                        </w:numPr>
                        <w:tabs>
                          <w:tab w:val="left" w:pos="426"/>
                        </w:tabs>
                        <w:spacing w:before="0" w:line="240" w:lineRule="auto"/>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709BA728" w14:textId="77777777" w:rsidR="004B544F" w:rsidRDefault="004B544F"/>
                    <w:p w14:paraId="1E688F47"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4D54C3" w14:textId="77777777" w:rsidR="004B544F" w:rsidRDefault="004B544F"/>
                    <w:p w14:paraId="2DB978A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3F55B6BE" w14:textId="77777777" w:rsidR="004B544F" w:rsidRDefault="004B544F"/>
                    <w:p w14:paraId="56507356"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67657BB0" w14:textId="77777777" w:rsidR="004B544F" w:rsidRDefault="004B544F"/>
                    <w:p w14:paraId="3B46F9C9"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2CE96E9C" w14:textId="77777777" w:rsidR="004B544F" w:rsidRDefault="004B544F"/>
                    <w:p w14:paraId="1245214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011B5D85" w14:textId="77777777" w:rsidR="004B544F" w:rsidRDefault="004B544F"/>
                    <w:p w14:paraId="11DF62E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E2ED00" w14:textId="77777777" w:rsidR="004B544F" w:rsidRDefault="004B544F"/>
                    <w:p w14:paraId="39AAE23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BB64062" w14:textId="77777777" w:rsidR="004B544F" w:rsidRDefault="004B544F"/>
                    <w:p w14:paraId="49D0E3F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DC65804" w14:textId="77777777" w:rsidR="004B544F" w:rsidRDefault="004B544F"/>
                    <w:p w14:paraId="6D2B70C2"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3691C47A" w14:textId="77777777" w:rsidR="004B544F" w:rsidRDefault="004B544F"/>
                    <w:p w14:paraId="112B5BDB"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476FAABD" w14:textId="77777777" w:rsidR="004B544F" w:rsidRDefault="004B544F"/>
                    <w:p w14:paraId="21F5E7C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71C8C1CF" w14:textId="77777777" w:rsidR="004B544F" w:rsidRDefault="004B544F"/>
                    <w:p w14:paraId="3DC01537" w14:textId="77777777" w:rsidR="004B544F" w:rsidRPr="009A12C5" w:rsidRDefault="004B544F" w:rsidP="008B0AFD">
                      <w:pPr>
                        <w:pStyle w:val="Ttulo1"/>
                        <w:numPr>
                          <w:ilvl w:val="0"/>
                          <w:numId w:val="1"/>
                        </w:numPr>
                        <w:tabs>
                          <w:tab w:val="left" w:pos="426"/>
                        </w:tabs>
                        <w:spacing w:before="0" w:line="240" w:lineRule="auto"/>
                        <w:ind w:left="0" w:firstLine="0"/>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p>
                    <w:p w14:paraId="0CFAB1EE" w14:textId="77777777" w:rsidR="004B544F" w:rsidRDefault="004B544F"/>
                    <w:p w14:paraId="0888ADDD" w14:textId="77777777" w:rsidR="004B544F" w:rsidRPr="009A12C5" w:rsidRDefault="004B544F" w:rsidP="008B0AFD">
                      <w:pPr>
                        <w:pStyle w:val="Ttulo1"/>
                        <w:numPr>
                          <w:ilvl w:val="0"/>
                          <w:numId w:val="1"/>
                        </w:numPr>
                        <w:tabs>
                          <w:tab w:val="left" w:pos="426"/>
                        </w:tabs>
                        <w:spacing w:before="0" w:line="240" w:lineRule="auto"/>
                        <w:ind w:left="0" w:firstLine="0"/>
                      </w:pPr>
                      <w:r>
                        <w:rPr>
                          <w:rFonts w:ascii="Arial Narrow" w:hAnsi="Arial Narrow"/>
                          <w:color w:val="FFFFFF" w:themeColor="background1"/>
                          <w:sz w:val="24"/>
                          <w:szCs w:val="24"/>
                        </w:rPr>
                        <w:t>JUSTIFICATIVADETALHAMENTO DO OBJETO</w:t>
                      </w:r>
                    </w:p>
                    <w:p w14:paraId="7E82A5D0" w14:textId="77777777" w:rsidR="004B544F" w:rsidRDefault="004B544F"/>
                    <w:p w14:paraId="7520150B" w14:textId="77777777" w:rsidR="004B544F" w:rsidRPr="007408A5" w:rsidRDefault="004B544F" w:rsidP="000D383F">
                      <w:pPr>
                        <w:pStyle w:val="Ttulo1"/>
                        <w:numPr>
                          <w:ilvl w:val="0"/>
                          <w:numId w:val="91"/>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JUSTIFICATIVA</w:t>
                      </w:r>
                    </w:p>
                    <w:p w14:paraId="6AD44A31" w14:textId="77777777" w:rsidR="004B544F" w:rsidRDefault="004B544F"/>
                    <w:p w14:paraId="6D2F3C1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821867D" w14:textId="77777777" w:rsidR="004B544F" w:rsidRDefault="004B544F"/>
                    <w:p w14:paraId="4931498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2DF3510" w14:textId="77777777" w:rsidR="004B544F" w:rsidRDefault="004B544F"/>
                    <w:p w14:paraId="480358F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377DCE3" w14:textId="77777777" w:rsidR="004B544F" w:rsidRDefault="004B544F"/>
                    <w:p w14:paraId="6861B7F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7DAA3B2" w14:textId="77777777" w:rsidR="004B544F" w:rsidRDefault="004B544F"/>
                    <w:p w14:paraId="69C6A2E7"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4645D73" w14:textId="77777777" w:rsidR="004B544F" w:rsidRDefault="004B544F"/>
                    <w:p w14:paraId="1961BCF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559B7F23" w14:textId="77777777" w:rsidR="004B544F" w:rsidRDefault="004B544F"/>
                    <w:p w14:paraId="4969440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359A4" w14:textId="77777777" w:rsidR="004B544F" w:rsidRDefault="004B544F"/>
                    <w:p w14:paraId="0C72E30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E7BBC4A" w14:textId="77777777" w:rsidR="004B544F" w:rsidRDefault="004B544F"/>
                    <w:p w14:paraId="5BF3205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92BE7E5" w14:textId="77777777" w:rsidR="004B544F" w:rsidRDefault="004B544F"/>
                    <w:p w14:paraId="446C0A9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FDE365D" w14:textId="77777777" w:rsidR="004B544F" w:rsidRDefault="004B544F"/>
                    <w:p w14:paraId="0AD877E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D7BFABC" w14:textId="77777777" w:rsidR="004B544F" w:rsidRDefault="004B544F"/>
                    <w:p w14:paraId="084ECBC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51EC3DBA" w14:textId="77777777" w:rsidR="004B544F" w:rsidRDefault="004B544F"/>
                    <w:p w14:paraId="6F08D76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413C1AD4" w14:textId="77777777" w:rsidR="004B544F" w:rsidRDefault="004B544F"/>
                    <w:p w14:paraId="39DE087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5F781B8" w14:textId="77777777" w:rsidR="004B544F" w:rsidRDefault="004B544F"/>
                    <w:p w14:paraId="5338241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BCC912B" w14:textId="77777777" w:rsidR="004B544F" w:rsidRDefault="004B544F"/>
                    <w:p w14:paraId="61E9F52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76F1E3A" w14:textId="77777777" w:rsidR="004B544F" w:rsidRDefault="004B544F"/>
                    <w:p w14:paraId="2CE78C5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9FF7CFC" w14:textId="77777777" w:rsidR="004B544F" w:rsidRDefault="004B544F"/>
                    <w:p w14:paraId="696A9CC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A0E225D" w14:textId="77777777" w:rsidR="004B544F" w:rsidRDefault="004B544F"/>
                    <w:p w14:paraId="4B4924F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01C4078" w14:textId="77777777" w:rsidR="004B544F" w:rsidRDefault="004B544F"/>
                    <w:p w14:paraId="66E2178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AD9161" w14:textId="77777777" w:rsidR="004B544F" w:rsidRDefault="004B544F"/>
                    <w:p w14:paraId="3FAEE8F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42C2472" w14:textId="77777777" w:rsidR="004B544F" w:rsidRDefault="004B544F"/>
                    <w:p w14:paraId="1C7F05A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08A225" w14:textId="77777777" w:rsidR="004B544F" w:rsidRDefault="004B544F"/>
                    <w:p w14:paraId="7641546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3501A5C" w14:textId="77777777" w:rsidR="004B544F" w:rsidRDefault="004B544F"/>
                    <w:p w14:paraId="7310099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4C1130" w14:textId="77777777" w:rsidR="004B544F" w:rsidRDefault="004B544F"/>
                    <w:p w14:paraId="063C2EB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DD7DE05" w14:textId="77777777" w:rsidR="004B544F" w:rsidRDefault="004B544F"/>
                    <w:p w14:paraId="6D6D359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1AEB309" w14:textId="77777777" w:rsidR="004B544F" w:rsidRDefault="004B544F"/>
                    <w:p w14:paraId="7617226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090BEB5" w14:textId="77777777" w:rsidR="004B544F" w:rsidRDefault="004B544F"/>
                    <w:p w14:paraId="7BF1238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CEDFDE3" w14:textId="77777777" w:rsidR="004B544F" w:rsidRDefault="004B544F"/>
                    <w:p w14:paraId="0131DEB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138A4BB" w14:textId="77777777" w:rsidR="004B544F" w:rsidRDefault="004B544F"/>
                    <w:p w14:paraId="25148CE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06D44D2" w14:textId="77777777" w:rsidR="004B544F" w:rsidRDefault="004B544F"/>
                    <w:p w14:paraId="1AF5DECB"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570D58E" w14:textId="77777777" w:rsidR="004B544F" w:rsidRDefault="004B544F"/>
                    <w:p w14:paraId="34BD913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6777A7CA" w14:textId="77777777" w:rsidR="004B544F" w:rsidRDefault="004B544F"/>
                    <w:p w14:paraId="746CE9E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156A7AD" w14:textId="77777777" w:rsidR="004B544F" w:rsidRDefault="004B544F"/>
                    <w:p w14:paraId="446B607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6601C5A" w14:textId="77777777" w:rsidR="004B544F" w:rsidRDefault="004B544F"/>
                    <w:p w14:paraId="102C9D3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A97E567" w14:textId="77777777" w:rsidR="004B544F" w:rsidRDefault="004B544F"/>
                    <w:p w14:paraId="50487084"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6115877" w14:textId="77777777" w:rsidR="004B544F" w:rsidRDefault="004B544F"/>
                    <w:p w14:paraId="627B7EE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36C07488" w14:textId="77777777" w:rsidR="004B544F" w:rsidRDefault="004B544F"/>
                    <w:p w14:paraId="10434E9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012BA246" w14:textId="77777777" w:rsidR="004B544F" w:rsidRDefault="004B544F"/>
                    <w:p w14:paraId="01FD049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62A6C2D1" w14:textId="77777777" w:rsidR="004B544F" w:rsidRDefault="004B544F"/>
                    <w:p w14:paraId="328CB1B7" w14:textId="77777777" w:rsidR="004B544F" w:rsidRPr="00515AE8" w:rsidRDefault="004B544F" w:rsidP="000D383F">
                      <w:pPr>
                        <w:pStyle w:val="Ttulo1"/>
                        <w:numPr>
                          <w:ilvl w:val="0"/>
                          <w:numId w:val="116"/>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29"/>
                    </w:p>
                    <w:p w14:paraId="5A8A8648" w14:textId="77777777" w:rsidR="004B544F" w:rsidRDefault="004B544F"/>
                    <w:p w14:paraId="0F4E58F8" w14:textId="77777777" w:rsidR="004B544F" w:rsidRPr="009A12C5" w:rsidRDefault="004B544F" w:rsidP="008B0AFD">
                      <w:pPr>
                        <w:pStyle w:val="Ttulo1"/>
                        <w:numPr>
                          <w:ilvl w:val="0"/>
                          <w:numId w:val="1"/>
                        </w:numPr>
                        <w:tabs>
                          <w:tab w:val="left" w:pos="426"/>
                        </w:tabs>
                        <w:spacing w:before="0" w:line="240" w:lineRule="auto"/>
                        <w:ind w:left="0" w:firstLine="0"/>
                      </w:pPr>
                      <w:bookmarkStart w:id="132" w:name="_Toc72499940"/>
                      <w:r>
                        <w:rPr>
                          <w:rFonts w:ascii="Arial Narrow" w:hAnsi="Arial Narrow"/>
                          <w:color w:val="FFFFFF" w:themeColor="background1"/>
                          <w:sz w:val="24"/>
                          <w:szCs w:val="24"/>
                        </w:rPr>
                        <w:t>JUSTIFICATIVADETALHAMENTO DO OBJETO</w:t>
                      </w:r>
                      <w:bookmarkEnd w:id="132"/>
                    </w:p>
                    <w:p w14:paraId="4BB7C948" w14:textId="77777777" w:rsidR="004B544F" w:rsidRDefault="004B544F"/>
                    <w:p w14:paraId="64B1A8EB"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3" w:name="_Toc72499941"/>
                      <w:r>
                        <w:rPr>
                          <w:rFonts w:ascii="Arial Narrow" w:hAnsi="Arial Narrow"/>
                          <w:color w:val="FFFFFF" w:themeColor="background1"/>
                          <w:sz w:val="24"/>
                          <w:szCs w:val="24"/>
                        </w:rPr>
                        <w:t>JUSTIFICATIVA</w:t>
                      </w:r>
                      <w:bookmarkEnd w:id="133"/>
                    </w:p>
                    <w:p w14:paraId="0EAA3071" w14:textId="77777777" w:rsidR="004B544F" w:rsidRDefault="004B544F"/>
                    <w:p w14:paraId="32111633" w14:textId="77777777" w:rsidR="004B544F" w:rsidRPr="009A12C5" w:rsidRDefault="004B544F" w:rsidP="008B0AFD">
                      <w:pPr>
                        <w:pStyle w:val="Ttulo1"/>
                        <w:numPr>
                          <w:ilvl w:val="0"/>
                          <w:numId w:val="1"/>
                        </w:numPr>
                        <w:tabs>
                          <w:tab w:val="left" w:pos="426"/>
                        </w:tabs>
                        <w:spacing w:before="0" w:line="240" w:lineRule="auto"/>
                        <w:ind w:left="0" w:firstLine="0"/>
                      </w:pPr>
                      <w:bookmarkStart w:id="134" w:name="_Toc7249994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34"/>
                    </w:p>
                    <w:p w14:paraId="548D7060" w14:textId="77777777" w:rsidR="004B544F" w:rsidRDefault="004B544F"/>
                    <w:p w14:paraId="511D0883" w14:textId="77777777" w:rsidR="004B544F" w:rsidRPr="009A12C5" w:rsidRDefault="004B544F" w:rsidP="008B0AFD">
                      <w:pPr>
                        <w:pStyle w:val="Ttulo1"/>
                        <w:numPr>
                          <w:ilvl w:val="0"/>
                          <w:numId w:val="1"/>
                        </w:numPr>
                        <w:tabs>
                          <w:tab w:val="left" w:pos="426"/>
                        </w:tabs>
                        <w:spacing w:before="0" w:line="240" w:lineRule="auto"/>
                        <w:ind w:left="0" w:firstLine="0"/>
                      </w:pPr>
                      <w:bookmarkStart w:id="135" w:name="_Toc72499943"/>
                      <w:r>
                        <w:rPr>
                          <w:rFonts w:ascii="Arial Narrow" w:hAnsi="Arial Narrow"/>
                          <w:color w:val="FFFFFF" w:themeColor="background1"/>
                          <w:sz w:val="24"/>
                          <w:szCs w:val="24"/>
                        </w:rPr>
                        <w:t>JUSTIFICATIVADETALHAMENTO DO OBJETO</w:t>
                      </w:r>
                      <w:bookmarkEnd w:id="135"/>
                    </w:p>
                    <w:p w14:paraId="61DC6A2C" w14:textId="77777777" w:rsidR="004B544F" w:rsidRDefault="004B544F"/>
                    <w:p w14:paraId="5FE1F8F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6" w:name="_Toc72499944"/>
                      <w:r>
                        <w:rPr>
                          <w:rFonts w:ascii="Arial Narrow" w:hAnsi="Arial Narrow"/>
                          <w:color w:val="FFFFFF" w:themeColor="background1"/>
                          <w:sz w:val="24"/>
                          <w:szCs w:val="24"/>
                        </w:rPr>
                        <w:t>JUSTIFICATIVA</w:t>
                      </w:r>
                      <w:bookmarkEnd w:id="136"/>
                    </w:p>
                    <w:p w14:paraId="7B1A0E66" w14:textId="77777777" w:rsidR="004B544F" w:rsidRDefault="004B544F"/>
                    <w:p w14:paraId="31A74F0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7" w:name="_Toc7249994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37"/>
                    </w:p>
                    <w:p w14:paraId="7A8E74DC" w14:textId="77777777" w:rsidR="004B544F" w:rsidRDefault="004B544F"/>
                    <w:p w14:paraId="46260F2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8" w:name="_Toc72499946"/>
                      <w:r w:rsidRPr="000135DD">
                        <w:rPr>
                          <w:rFonts w:ascii="Arial Narrow" w:hAnsi="Arial Narrow"/>
                          <w:color w:val="FFFFFF" w:themeColor="background1"/>
                          <w:sz w:val="24"/>
                          <w:szCs w:val="24"/>
                        </w:rPr>
                        <w:t>PRAZOS DE EXECUÇÃO DO SERVIÇO E VIGÊNCIA CONTRATUAL</w:t>
                      </w:r>
                      <w:bookmarkEnd w:id="138"/>
                    </w:p>
                    <w:p w14:paraId="3D207FD2" w14:textId="77777777" w:rsidR="004B544F" w:rsidRDefault="004B544F"/>
                    <w:p w14:paraId="22D472A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39" w:name="_Toc7249994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39"/>
                    </w:p>
                    <w:p w14:paraId="4B3F68ED" w14:textId="77777777" w:rsidR="004B544F" w:rsidRDefault="004B544F"/>
                    <w:p w14:paraId="5AA93A64" w14:textId="77777777" w:rsidR="004B544F" w:rsidRPr="009A12C5" w:rsidRDefault="004B544F" w:rsidP="008B0AFD">
                      <w:pPr>
                        <w:pStyle w:val="Ttulo1"/>
                        <w:numPr>
                          <w:ilvl w:val="0"/>
                          <w:numId w:val="1"/>
                        </w:numPr>
                        <w:tabs>
                          <w:tab w:val="left" w:pos="426"/>
                        </w:tabs>
                        <w:spacing w:before="0" w:line="240" w:lineRule="auto"/>
                        <w:ind w:left="0" w:firstLine="0"/>
                      </w:pPr>
                      <w:bookmarkStart w:id="140" w:name="_Toc7249994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40"/>
                    </w:p>
                    <w:p w14:paraId="2931F68E" w14:textId="77777777" w:rsidR="004B544F" w:rsidRDefault="004B544F"/>
                    <w:p w14:paraId="7CCC7275" w14:textId="77777777" w:rsidR="004B544F" w:rsidRPr="009A12C5" w:rsidRDefault="004B544F" w:rsidP="008B0AFD">
                      <w:pPr>
                        <w:pStyle w:val="Ttulo1"/>
                        <w:numPr>
                          <w:ilvl w:val="0"/>
                          <w:numId w:val="1"/>
                        </w:numPr>
                        <w:tabs>
                          <w:tab w:val="left" w:pos="426"/>
                        </w:tabs>
                        <w:spacing w:before="0" w:line="240" w:lineRule="auto"/>
                        <w:ind w:left="0" w:firstLine="0"/>
                      </w:pPr>
                      <w:bookmarkStart w:id="141" w:name="_Toc72499949"/>
                      <w:r>
                        <w:rPr>
                          <w:rFonts w:ascii="Arial Narrow" w:hAnsi="Arial Narrow"/>
                          <w:color w:val="FFFFFF" w:themeColor="background1"/>
                          <w:sz w:val="24"/>
                          <w:szCs w:val="24"/>
                        </w:rPr>
                        <w:t>JUSTIFICATIVADETALHAMENTO DO OBJETO</w:t>
                      </w:r>
                      <w:bookmarkEnd w:id="141"/>
                    </w:p>
                    <w:p w14:paraId="4A5000A4" w14:textId="77777777" w:rsidR="004B544F" w:rsidRDefault="004B544F"/>
                    <w:p w14:paraId="7A35837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2" w:name="_Toc72499950"/>
                      <w:r>
                        <w:rPr>
                          <w:rFonts w:ascii="Arial Narrow" w:hAnsi="Arial Narrow"/>
                          <w:color w:val="FFFFFF" w:themeColor="background1"/>
                          <w:sz w:val="24"/>
                          <w:szCs w:val="24"/>
                        </w:rPr>
                        <w:t>JUSTIFICATIVA</w:t>
                      </w:r>
                      <w:bookmarkEnd w:id="142"/>
                    </w:p>
                    <w:p w14:paraId="72008D85" w14:textId="77777777" w:rsidR="004B544F" w:rsidRDefault="004B544F"/>
                    <w:p w14:paraId="1A4210BE" w14:textId="77777777" w:rsidR="004B544F" w:rsidRPr="009A12C5" w:rsidRDefault="004B544F" w:rsidP="008B0AFD">
                      <w:pPr>
                        <w:pStyle w:val="Ttulo1"/>
                        <w:numPr>
                          <w:ilvl w:val="0"/>
                          <w:numId w:val="1"/>
                        </w:numPr>
                        <w:tabs>
                          <w:tab w:val="left" w:pos="426"/>
                        </w:tabs>
                        <w:spacing w:before="0" w:line="240" w:lineRule="auto"/>
                        <w:ind w:left="0" w:firstLine="0"/>
                      </w:pPr>
                      <w:bookmarkStart w:id="143" w:name="_Toc7249995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43"/>
                    </w:p>
                    <w:p w14:paraId="73891260" w14:textId="77777777" w:rsidR="004B544F" w:rsidRDefault="004B544F"/>
                    <w:p w14:paraId="6C92E668" w14:textId="77777777" w:rsidR="004B544F" w:rsidRPr="009A12C5" w:rsidRDefault="004B544F" w:rsidP="008B0AFD">
                      <w:pPr>
                        <w:pStyle w:val="Ttulo1"/>
                        <w:numPr>
                          <w:ilvl w:val="0"/>
                          <w:numId w:val="1"/>
                        </w:numPr>
                        <w:tabs>
                          <w:tab w:val="left" w:pos="426"/>
                        </w:tabs>
                        <w:spacing w:before="0" w:line="240" w:lineRule="auto"/>
                        <w:ind w:left="0" w:firstLine="0"/>
                      </w:pPr>
                      <w:bookmarkStart w:id="144" w:name="_Toc72499952"/>
                      <w:r>
                        <w:rPr>
                          <w:rFonts w:ascii="Arial Narrow" w:hAnsi="Arial Narrow"/>
                          <w:color w:val="FFFFFF" w:themeColor="background1"/>
                          <w:sz w:val="24"/>
                          <w:szCs w:val="24"/>
                        </w:rPr>
                        <w:t>JUSTIFICATIVADETALHAMENTO DO OBJETO</w:t>
                      </w:r>
                      <w:bookmarkEnd w:id="144"/>
                    </w:p>
                    <w:p w14:paraId="5A9E1599" w14:textId="77777777" w:rsidR="004B544F" w:rsidRDefault="004B544F"/>
                    <w:p w14:paraId="7DAF651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145" w:name="_Toc72499953"/>
                      <w:r>
                        <w:rPr>
                          <w:rFonts w:ascii="Arial Narrow" w:hAnsi="Arial Narrow"/>
                          <w:color w:val="FFFFFF" w:themeColor="background1"/>
                          <w:sz w:val="24"/>
                          <w:szCs w:val="24"/>
                        </w:rPr>
                        <w:t>JUSTIFICATIVA</w:t>
                      </w:r>
                      <w:bookmarkEnd w:id="145"/>
                    </w:p>
                    <w:p w14:paraId="4CC74E99" w14:textId="77777777" w:rsidR="004B544F" w:rsidRDefault="004B544F"/>
                    <w:p w14:paraId="151F12A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6" w:name="_Toc7249995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46"/>
                    </w:p>
                    <w:p w14:paraId="641A9C87" w14:textId="77777777" w:rsidR="004B544F" w:rsidRDefault="004B544F"/>
                    <w:p w14:paraId="6BF3D26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7" w:name="_Toc72499955"/>
                      <w:r w:rsidRPr="000135DD">
                        <w:rPr>
                          <w:rFonts w:ascii="Arial Narrow" w:hAnsi="Arial Narrow"/>
                          <w:color w:val="FFFFFF" w:themeColor="background1"/>
                          <w:sz w:val="24"/>
                          <w:szCs w:val="24"/>
                        </w:rPr>
                        <w:t>PRAZOS DE EXECUÇÃO DO SERVIÇO E VIGÊNCIA CONTRATUAL</w:t>
                      </w:r>
                      <w:bookmarkEnd w:id="147"/>
                    </w:p>
                    <w:p w14:paraId="03DC1184" w14:textId="77777777" w:rsidR="004B544F" w:rsidRDefault="004B544F"/>
                    <w:p w14:paraId="2C98A2B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8" w:name="_Toc7249995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48"/>
                    </w:p>
                    <w:p w14:paraId="76A7DF75" w14:textId="77777777" w:rsidR="004B544F" w:rsidRDefault="004B544F"/>
                    <w:p w14:paraId="2134918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49" w:name="_Toc7249995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49"/>
                    </w:p>
                    <w:p w14:paraId="78C0A669" w14:textId="77777777" w:rsidR="004B544F" w:rsidRDefault="004B544F"/>
                    <w:p w14:paraId="11BD025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0" w:name="_Toc72499958"/>
                      <w:r w:rsidRPr="000135DD">
                        <w:rPr>
                          <w:rFonts w:ascii="Arial Narrow" w:hAnsi="Arial Narrow"/>
                          <w:color w:val="FFFFFF" w:themeColor="background1"/>
                          <w:sz w:val="24"/>
                          <w:szCs w:val="24"/>
                        </w:rPr>
                        <w:t>PRAZOS DE EXECUÇÃO DO SERVIÇO E VIGÊNCIA CONTRATUAL</w:t>
                      </w:r>
                      <w:bookmarkEnd w:id="150"/>
                    </w:p>
                    <w:p w14:paraId="1B0F37D8" w14:textId="77777777" w:rsidR="004B544F" w:rsidRDefault="004B544F"/>
                    <w:p w14:paraId="31DE1F7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1" w:name="_Toc72499959"/>
                      <w:r w:rsidRPr="000135DD">
                        <w:rPr>
                          <w:rFonts w:ascii="Arial Narrow" w:hAnsi="Arial Narrow"/>
                          <w:color w:val="FFFFFF" w:themeColor="background1"/>
                          <w:sz w:val="24"/>
                          <w:szCs w:val="24"/>
                        </w:rPr>
                        <w:t>CRONOGRAMA DE EXECUÇÃOPRAZOS DE EXECUÇÃO DO SERVIÇO E VIGÊNCIA CONTRATUAL</w:t>
                      </w:r>
                      <w:bookmarkEnd w:id="151"/>
                    </w:p>
                    <w:p w14:paraId="316971A5" w14:textId="77777777" w:rsidR="004B544F" w:rsidRDefault="004B544F"/>
                    <w:p w14:paraId="35398BE0"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2" w:name="_Toc72499960"/>
                      <w:r w:rsidRPr="000135DD">
                        <w:rPr>
                          <w:rFonts w:ascii="Arial Narrow" w:hAnsi="Arial Narrow"/>
                          <w:color w:val="FFFFFF" w:themeColor="background1"/>
                          <w:sz w:val="24"/>
                          <w:szCs w:val="24"/>
                        </w:rPr>
                        <w:t>CRONOGRAMA DE EXECUÇÃO</w:t>
                      </w:r>
                      <w:bookmarkEnd w:id="152"/>
                    </w:p>
                    <w:p w14:paraId="7BB7EE68" w14:textId="77777777" w:rsidR="004B544F" w:rsidRDefault="004B544F"/>
                    <w:p w14:paraId="5A420A6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3" w:name="_Toc7249996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53"/>
                    </w:p>
                    <w:p w14:paraId="32963716" w14:textId="77777777" w:rsidR="004B544F" w:rsidRDefault="004B544F"/>
                    <w:p w14:paraId="47CC11C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4" w:name="_Toc7249996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54"/>
                    </w:p>
                    <w:p w14:paraId="7AD2970B" w14:textId="77777777" w:rsidR="004B544F" w:rsidRDefault="004B544F"/>
                    <w:p w14:paraId="7BF9711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5" w:name="_Toc7249996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55"/>
                    </w:p>
                    <w:p w14:paraId="2B744F01" w14:textId="77777777" w:rsidR="004B544F" w:rsidRDefault="004B544F"/>
                    <w:p w14:paraId="2807B68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6" w:name="_Toc72499964"/>
                      <w:r w:rsidRPr="000135DD">
                        <w:rPr>
                          <w:rFonts w:ascii="Arial Narrow" w:hAnsi="Arial Narrow"/>
                          <w:color w:val="FFFFFF" w:themeColor="background1"/>
                          <w:sz w:val="24"/>
                          <w:szCs w:val="24"/>
                        </w:rPr>
                        <w:t>PRAZOS DE EXECUÇÃO DO SERVIÇO E VIGÊNCIA CONTRATUAL</w:t>
                      </w:r>
                      <w:bookmarkEnd w:id="156"/>
                    </w:p>
                    <w:p w14:paraId="4AF11DDF" w14:textId="77777777" w:rsidR="004B544F" w:rsidRDefault="004B544F"/>
                    <w:p w14:paraId="1F13D7E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57" w:name="_Toc72499965"/>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57"/>
                    </w:p>
                    <w:p w14:paraId="574E2489" w14:textId="77777777" w:rsidR="004B544F" w:rsidRDefault="004B544F"/>
                    <w:p w14:paraId="6BDC8C62" w14:textId="77777777" w:rsidR="004B544F" w:rsidRPr="009A12C5" w:rsidRDefault="004B544F" w:rsidP="000D383F">
                      <w:pPr>
                        <w:pStyle w:val="Ttulo1"/>
                        <w:numPr>
                          <w:ilvl w:val="0"/>
                          <w:numId w:val="81"/>
                        </w:numPr>
                        <w:tabs>
                          <w:tab w:val="left" w:pos="426"/>
                        </w:tabs>
                        <w:spacing w:before="0" w:line="240" w:lineRule="auto"/>
                      </w:pPr>
                      <w:bookmarkStart w:id="158" w:name="_Toc72499966"/>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58"/>
                    </w:p>
                    <w:p w14:paraId="07028C08" w14:textId="77777777" w:rsidR="004B544F" w:rsidRDefault="004B544F"/>
                    <w:p w14:paraId="07C2CF46" w14:textId="77777777" w:rsidR="004B544F" w:rsidRPr="009A12C5" w:rsidRDefault="004B544F" w:rsidP="008B0AFD">
                      <w:pPr>
                        <w:pStyle w:val="Ttulo1"/>
                        <w:numPr>
                          <w:ilvl w:val="0"/>
                          <w:numId w:val="1"/>
                        </w:numPr>
                        <w:tabs>
                          <w:tab w:val="left" w:pos="426"/>
                        </w:tabs>
                        <w:spacing w:before="0" w:line="240" w:lineRule="auto"/>
                        <w:ind w:left="0" w:firstLine="0"/>
                      </w:pPr>
                      <w:bookmarkStart w:id="159" w:name="_Toc72499967"/>
                      <w:r>
                        <w:rPr>
                          <w:rFonts w:ascii="Arial Narrow" w:hAnsi="Arial Narrow"/>
                          <w:color w:val="FFFFFF" w:themeColor="background1"/>
                          <w:sz w:val="24"/>
                          <w:szCs w:val="24"/>
                        </w:rPr>
                        <w:t>JUSTIFICATIVADETALHAMENTO DO OBJETO</w:t>
                      </w:r>
                      <w:bookmarkEnd w:id="159"/>
                    </w:p>
                    <w:p w14:paraId="57966507" w14:textId="77777777" w:rsidR="004B544F" w:rsidRDefault="004B544F"/>
                    <w:p w14:paraId="3FAEAB0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0" w:name="_Toc72499968"/>
                      <w:r>
                        <w:rPr>
                          <w:rFonts w:ascii="Arial Narrow" w:hAnsi="Arial Narrow"/>
                          <w:color w:val="FFFFFF" w:themeColor="background1"/>
                          <w:sz w:val="24"/>
                          <w:szCs w:val="24"/>
                        </w:rPr>
                        <w:t>JUSTIFICATIVA</w:t>
                      </w:r>
                      <w:bookmarkEnd w:id="160"/>
                    </w:p>
                    <w:p w14:paraId="2AE37A64" w14:textId="77777777" w:rsidR="004B544F" w:rsidRDefault="004B544F"/>
                    <w:p w14:paraId="73DB222C" w14:textId="77777777" w:rsidR="004B544F" w:rsidRPr="009A12C5" w:rsidRDefault="004B544F" w:rsidP="008B0AFD">
                      <w:pPr>
                        <w:pStyle w:val="Ttulo1"/>
                        <w:numPr>
                          <w:ilvl w:val="0"/>
                          <w:numId w:val="1"/>
                        </w:numPr>
                        <w:tabs>
                          <w:tab w:val="left" w:pos="426"/>
                        </w:tabs>
                        <w:spacing w:before="0" w:line="240" w:lineRule="auto"/>
                        <w:ind w:left="0" w:firstLine="0"/>
                      </w:pPr>
                      <w:bookmarkStart w:id="161" w:name="_Toc72499969"/>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61"/>
                    </w:p>
                    <w:p w14:paraId="38BAD5A4" w14:textId="77777777" w:rsidR="004B544F" w:rsidRDefault="004B544F"/>
                    <w:p w14:paraId="72A2BE88" w14:textId="77777777" w:rsidR="004B544F" w:rsidRPr="009A12C5" w:rsidRDefault="004B544F" w:rsidP="008B0AFD">
                      <w:pPr>
                        <w:pStyle w:val="Ttulo1"/>
                        <w:numPr>
                          <w:ilvl w:val="0"/>
                          <w:numId w:val="1"/>
                        </w:numPr>
                        <w:tabs>
                          <w:tab w:val="left" w:pos="426"/>
                        </w:tabs>
                        <w:spacing w:before="0" w:line="240" w:lineRule="auto"/>
                        <w:ind w:left="0" w:firstLine="0"/>
                      </w:pPr>
                      <w:bookmarkStart w:id="162" w:name="_Toc72499970"/>
                      <w:r>
                        <w:rPr>
                          <w:rFonts w:ascii="Arial Narrow" w:hAnsi="Arial Narrow"/>
                          <w:color w:val="FFFFFF" w:themeColor="background1"/>
                          <w:sz w:val="24"/>
                          <w:szCs w:val="24"/>
                        </w:rPr>
                        <w:t>JUSTIFICATIVADETALHAMENTO DO OBJETO</w:t>
                      </w:r>
                      <w:bookmarkEnd w:id="162"/>
                    </w:p>
                    <w:p w14:paraId="68744BF5" w14:textId="77777777" w:rsidR="004B544F" w:rsidRDefault="004B544F"/>
                    <w:p w14:paraId="5092ED37"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3" w:name="_Toc72499971"/>
                      <w:r>
                        <w:rPr>
                          <w:rFonts w:ascii="Arial Narrow" w:hAnsi="Arial Narrow"/>
                          <w:color w:val="FFFFFF" w:themeColor="background1"/>
                          <w:sz w:val="24"/>
                          <w:szCs w:val="24"/>
                        </w:rPr>
                        <w:t>JUSTIFICATIVA</w:t>
                      </w:r>
                      <w:bookmarkEnd w:id="163"/>
                    </w:p>
                    <w:p w14:paraId="2FA33072" w14:textId="77777777" w:rsidR="004B544F" w:rsidRDefault="004B544F"/>
                    <w:p w14:paraId="22865A9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4" w:name="_Toc72499972"/>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64"/>
                    </w:p>
                    <w:p w14:paraId="174EDA4E" w14:textId="77777777" w:rsidR="004B544F" w:rsidRDefault="004B544F"/>
                    <w:p w14:paraId="4719AEB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5" w:name="_Toc72499973"/>
                      <w:r w:rsidRPr="000135DD">
                        <w:rPr>
                          <w:rFonts w:ascii="Arial Narrow" w:hAnsi="Arial Narrow"/>
                          <w:color w:val="FFFFFF" w:themeColor="background1"/>
                          <w:sz w:val="24"/>
                          <w:szCs w:val="24"/>
                        </w:rPr>
                        <w:t>PRAZOS DE EXECUÇÃO DO SERVIÇO E VIGÊNCIA CONTRATUAL</w:t>
                      </w:r>
                      <w:bookmarkEnd w:id="165"/>
                    </w:p>
                    <w:p w14:paraId="3F4F734C" w14:textId="77777777" w:rsidR="004B544F" w:rsidRDefault="004B544F"/>
                    <w:p w14:paraId="660710E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6" w:name="_Toc72499974"/>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66"/>
                    </w:p>
                    <w:p w14:paraId="381FABFB" w14:textId="77777777" w:rsidR="004B544F" w:rsidRDefault="004B544F"/>
                    <w:p w14:paraId="32159C05" w14:textId="77777777" w:rsidR="004B544F" w:rsidRPr="009A12C5" w:rsidRDefault="004B544F" w:rsidP="008B0AFD">
                      <w:pPr>
                        <w:pStyle w:val="Ttulo1"/>
                        <w:numPr>
                          <w:ilvl w:val="0"/>
                          <w:numId w:val="1"/>
                        </w:numPr>
                        <w:tabs>
                          <w:tab w:val="left" w:pos="426"/>
                        </w:tabs>
                        <w:spacing w:before="0" w:line="240" w:lineRule="auto"/>
                        <w:ind w:left="0" w:firstLine="0"/>
                      </w:pPr>
                      <w:bookmarkStart w:id="167" w:name="_Toc72499975"/>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67"/>
                    </w:p>
                    <w:p w14:paraId="020F2B82" w14:textId="77777777" w:rsidR="004B544F" w:rsidRDefault="004B544F"/>
                    <w:p w14:paraId="1B04DCD7" w14:textId="77777777" w:rsidR="004B544F" w:rsidRPr="009A12C5" w:rsidRDefault="004B544F" w:rsidP="008B0AFD">
                      <w:pPr>
                        <w:pStyle w:val="Ttulo1"/>
                        <w:numPr>
                          <w:ilvl w:val="0"/>
                          <w:numId w:val="1"/>
                        </w:numPr>
                        <w:tabs>
                          <w:tab w:val="left" w:pos="426"/>
                        </w:tabs>
                        <w:spacing w:before="0" w:line="240" w:lineRule="auto"/>
                        <w:ind w:left="0" w:firstLine="0"/>
                      </w:pPr>
                      <w:bookmarkStart w:id="168" w:name="_Toc72499976"/>
                      <w:r>
                        <w:rPr>
                          <w:rFonts w:ascii="Arial Narrow" w:hAnsi="Arial Narrow"/>
                          <w:color w:val="FFFFFF" w:themeColor="background1"/>
                          <w:sz w:val="24"/>
                          <w:szCs w:val="24"/>
                        </w:rPr>
                        <w:t>JUSTIFICATIVADETALHAMENTO DO OBJETO</w:t>
                      </w:r>
                      <w:bookmarkEnd w:id="168"/>
                    </w:p>
                    <w:p w14:paraId="2498E9F1" w14:textId="77777777" w:rsidR="004B544F" w:rsidRDefault="004B544F"/>
                    <w:p w14:paraId="1953981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69" w:name="_Toc72499977"/>
                      <w:r>
                        <w:rPr>
                          <w:rFonts w:ascii="Arial Narrow" w:hAnsi="Arial Narrow"/>
                          <w:color w:val="FFFFFF" w:themeColor="background1"/>
                          <w:sz w:val="24"/>
                          <w:szCs w:val="24"/>
                        </w:rPr>
                        <w:t>JUSTIFICATIVA</w:t>
                      </w:r>
                      <w:bookmarkEnd w:id="169"/>
                    </w:p>
                    <w:p w14:paraId="36FFA15F" w14:textId="77777777" w:rsidR="004B544F" w:rsidRDefault="004B544F"/>
                    <w:p w14:paraId="07DE97A0" w14:textId="77777777" w:rsidR="004B544F" w:rsidRPr="009A12C5" w:rsidRDefault="004B544F" w:rsidP="008B0AFD">
                      <w:pPr>
                        <w:pStyle w:val="Ttulo1"/>
                        <w:numPr>
                          <w:ilvl w:val="0"/>
                          <w:numId w:val="1"/>
                        </w:numPr>
                        <w:tabs>
                          <w:tab w:val="left" w:pos="426"/>
                        </w:tabs>
                        <w:spacing w:before="0" w:line="240" w:lineRule="auto"/>
                        <w:ind w:left="0" w:firstLine="0"/>
                      </w:pPr>
                      <w:bookmarkStart w:id="170" w:name="_Toc7249997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JUSTIFICATIVADETALHAMENTO DO OBJETO</w:t>
                      </w:r>
                      <w:bookmarkEnd w:id="170"/>
                    </w:p>
                    <w:p w14:paraId="016B8E00" w14:textId="77777777" w:rsidR="004B544F" w:rsidRDefault="004B544F"/>
                    <w:p w14:paraId="1633444F" w14:textId="77777777" w:rsidR="004B544F" w:rsidRPr="009A12C5" w:rsidRDefault="004B544F" w:rsidP="008B0AFD">
                      <w:pPr>
                        <w:pStyle w:val="Ttulo1"/>
                        <w:numPr>
                          <w:ilvl w:val="0"/>
                          <w:numId w:val="1"/>
                        </w:numPr>
                        <w:tabs>
                          <w:tab w:val="left" w:pos="426"/>
                        </w:tabs>
                        <w:spacing w:before="0" w:line="240" w:lineRule="auto"/>
                        <w:ind w:left="0" w:firstLine="0"/>
                      </w:pPr>
                      <w:bookmarkStart w:id="171" w:name="_Toc72499979"/>
                      <w:r>
                        <w:rPr>
                          <w:rFonts w:ascii="Arial Narrow" w:hAnsi="Arial Narrow"/>
                          <w:color w:val="FFFFFF" w:themeColor="background1"/>
                          <w:sz w:val="24"/>
                          <w:szCs w:val="24"/>
                        </w:rPr>
                        <w:t>JUSTIFICATIVADETALHAMENTO DO OBJETO</w:t>
                      </w:r>
                      <w:bookmarkEnd w:id="130"/>
                      <w:bookmarkEnd w:id="131"/>
                      <w:bookmarkEnd w:id="171"/>
                    </w:p>
                  </w:txbxContent>
                </v:textbox>
                <w10:anchorlock/>
              </v:shape>
            </w:pict>
          </mc:Fallback>
        </mc:AlternateContent>
      </w:r>
    </w:p>
    <w:p w14:paraId="0CCC8358" w14:textId="77777777" w:rsidR="00A406A4" w:rsidRPr="00A406A4" w:rsidRDefault="00A406A4" w:rsidP="000D383F">
      <w:pPr>
        <w:pStyle w:val="PargrafodaLista"/>
        <w:numPr>
          <w:ilvl w:val="0"/>
          <w:numId w:val="76"/>
        </w:numPr>
        <w:spacing w:after="0" w:line="300" w:lineRule="auto"/>
        <w:jc w:val="both"/>
        <w:rPr>
          <w:rFonts w:asciiTheme="minorHAnsi" w:hAnsiTheme="minorHAnsi" w:cstheme="minorHAnsi"/>
          <w:vanish/>
          <w:sz w:val="22"/>
        </w:rPr>
      </w:pPr>
    </w:p>
    <w:p w14:paraId="1CD77B6C" w14:textId="77777777" w:rsidR="00AC074A" w:rsidRPr="005D12B4" w:rsidRDefault="00014BD9" w:rsidP="000D383F">
      <w:pPr>
        <w:pStyle w:val="PargrafodaLista"/>
        <w:numPr>
          <w:ilvl w:val="1"/>
          <w:numId w:val="76"/>
        </w:numPr>
        <w:spacing w:after="0" w:line="300" w:lineRule="auto"/>
        <w:ind w:left="0" w:firstLine="709"/>
        <w:jc w:val="both"/>
        <w:rPr>
          <w:rFonts w:asciiTheme="minorHAnsi" w:hAnsiTheme="minorHAnsi" w:cstheme="minorHAnsi"/>
          <w:sz w:val="22"/>
        </w:rPr>
      </w:pPr>
      <w:r w:rsidRPr="00EE5312">
        <w:rPr>
          <w:rFonts w:asciiTheme="minorHAnsi" w:hAnsiTheme="minorHAnsi" w:cstheme="minorHAnsi"/>
          <w:sz w:val="22"/>
        </w:rPr>
        <w:t xml:space="preserve">O detalhamento do objeto deste </w:t>
      </w:r>
      <w:r w:rsidR="000C6278" w:rsidRPr="00EE5312">
        <w:rPr>
          <w:rFonts w:asciiTheme="minorHAnsi" w:hAnsiTheme="minorHAnsi" w:cstheme="minorHAnsi"/>
          <w:sz w:val="22"/>
        </w:rPr>
        <w:t xml:space="preserve">Projeto Básico </w:t>
      </w:r>
      <w:r w:rsidRPr="00EE5312">
        <w:rPr>
          <w:rFonts w:asciiTheme="minorHAnsi" w:hAnsiTheme="minorHAnsi" w:cstheme="minorHAnsi"/>
          <w:sz w:val="22"/>
        </w:rPr>
        <w:t>encontra-se no</w:t>
      </w:r>
      <w:r w:rsidR="00373F9B" w:rsidRPr="00EE5312">
        <w:rPr>
          <w:rFonts w:asciiTheme="minorHAnsi" w:hAnsiTheme="minorHAnsi" w:cstheme="minorHAnsi"/>
          <w:sz w:val="22"/>
        </w:rPr>
        <w:t>s</w:t>
      </w:r>
      <w:r w:rsidRPr="00EE5312">
        <w:rPr>
          <w:rFonts w:asciiTheme="minorHAnsi" w:hAnsiTheme="minorHAnsi" w:cstheme="minorHAnsi"/>
          <w:sz w:val="22"/>
        </w:rPr>
        <w:t xml:space="preserve"> Caderno</w:t>
      </w:r>
      <w:r w:rsidR="00373F9B" w:rsidRPr="00EE5312">
        <w:rPr>
          <w:rFonts w:asciiTheme="minorHAnsi" w:hAnsiTheme="minorHAnsi" w:cstheme="minorHAnsi"/>
          <w:sz w:val="22"/>
        </w:rPr>
        <w:t>s</w:t>
      </w:r>
      <w:r w:rsidRPr="00EE5312">
        <w:rPr>
          <w:rFonts w:asciiTheme="minorHAnsi" w:hAnsiTheme="minorHAnsi" w:cstheme="minorHAnsi"/>
          <w:sz w:val="22"/>
        </w:rPr>
        <w:t xml:space="preserve"> de Encargos </w:t>
      </w:r>
      <w:r w:rsidR="00AC074A">
        <w:rPr>
          <w:rFonts w:asciiTheme="minorHAnsi" w:hAnsiTheme="minorHAnsi" w:cstheme="minorHAnsi"/>
          <w:sz w:val="22"/>
        </w:rPr>
        <w:t xml:space="preserve">e demais documentos </w:t>
      </w:r>
      <w:r w:rsidRPr="00EE5312">
        <w:rPr>
          <w:rFonts w:asciiTheme="minorHAnsi" w:hAnsiTheme="minorHAnsi" w:cstheme="minorHAnsi"/>
          <w:sz w:val="22"/>
        </w:rPr>
        <w:t xml:space="preserve">em anexo. </w:t>
      </w:r>
    </w:p>
    <w:p w14:paraId="11A69768" w14:textId="77777777" w:rsidR="00AC086E" w:rsidRPr="00A406A4" w:rsidRDefault="00ED489D" w:rsidP="000D383F">
      <w:pPr>
        <w:pStyle w:val="PargrafodaLista"/>
        <w:numPr>
          <w:ilvl w:val="1"/>
          <w:numId w:val="76"/>
        </w:numPr>
        <w:spacing w:after="0" w:line="300" w:lineRule="auto"/>
        <w:ind w:left="0" w:firstLine="709"/>
        <w:jc w:val="both"/>
        <w:rPr>
          <w:rFonts w:asciiTheme="minorHAnsi" w:hAnsiTheme="minorHAnsi" w:cstheme="minorHAnsi"/>
          <w:sz w:val="22"/>
        </w:rPr>
      </w:pPr>
      <w:r w:rsidRPr="00A406A4">
        <w:rPr>
          <w:rFonts w:asciiTheme="minorHAnsi" w:hAnsiTheme="minorHAnsi" w:cstheme="minorHAnsi"/>
          <w:sz w:val="22"/>
        </w:rPr>
        <w:t xml:space="preserve">As atividades que impactarão </w:t>
      </w:r>
      <w:r w:rsidR="00AC086E" w:rsidRPr="00A406A4">
        <w:rPr>
          <w:rFonts w:asciiTheme="minorHAnsi" w:hAnsiTheme="minorHAnsi" w:cstheme="minorHAnsi"/>
          <w:sz w:val="22"/>
        </w:rPr>
        <w:t xml:space="preserve">as </w:t>
      </w:r>
      <w:r w:rsidR="00AC074A" w:rsidRPr="00A406A4">
        <w:rPr>
          <w:rFonts w:asciiTheme="minorHAnsi" w:hAnsiTheme="minorHAnsi" w:cstheme="minorHAnsi"/>
          <w:sz w:val="22"/>
        </w:rPr>
        <w:t xml:space="preserve">manobras de atracação e desatracação no Porto do Itaqui </w:t>
      </w:r>
      <w:r w:rsidR="00AC086E" w:rsidRPr="00A406A4">
        <w:rPr>
          <w:rFonts w:asciiTheme="minorHAnsi" w:hAnsiTheme="minorHAnsi" w:cstheme="minorHAnsi"/>
          <w:sz w:val="22"/>
        </w:rPr>
        <w:t xml:space="preserve">serão precedidas de </w:t>
      </w:r>
      <w:r w:rsidR="00A8166F" w:rsidRPr="00A406A4">
        <w:rPr>
          <w:rFonts w:asciiTheme="minorHAnsi" w:hAnsiTheme="minorHAnsi" w:cstheme="minorHAnsi"/>
          <w:sz w:val="22"/>
        </w:rPr>
        <w:t>planejamento/</w:t>
      </w:r>
      <w:r w:rsidR="00AC086E" w:rsidRPr="00A406A4">
        <w:rPr>
          <w:rFonts w:asciiTheme="minorHAnsi" w:hAnsiTheme="minorHAnsi" w:cstheme="minorHAnsi"/>
          <w:sz w:val="22"/>
        </w:rPr>
        <w:t xml:space="preserve">alinhamento com a </w:t>
      </w:r>
      <w:r w:rsidR="00AC074A" w:rsidRPr="00A406A4">
        <w:rPr>
          <w:rFonts w:asciiTheme="minorHAnsi" w:hAnsiTheme="minorHAnsi" w:cstheme="minorHAnsi"/>
          <w:sz w:val="22"/>
        </w:rPr>
        <w:t xml:space="preserve">Fiscalização EMAP e </w:t>
      </w:r>
      <w:r w:rsidR="00AC086E" w:rsidRPr="00A406A4">
        <w:rPr>
          <w:rFonts w:asciiTheme="minorHAnsi" w:hAnsiTheme="minorHAnsi" w:cstheme="minorHAnsi"/>
          <w:sz w:val="22"/>
        </w:rPr>
        <w:t>Gerência de Operações para definição do menor impacto nas operações.</w:t>
      </w:r>
    </w:p>
    <w:p w14:paraId="3F0B3AF6" w14:textId="77777777" w:rsidR="009D5E0B" w:rsidRPr="00ED489D" w:rsidRDefault="009D5E0B" w:rsidP="00CD130D">
      <w:pPr>
        <w:pStyle w:val="PargrafodaLista"/>
        <w:spacing w:after="0" w:line="300" w:lineRule="auto"/>
        <w:jc w:val="both"/>
        <w:rPr>
          <w:rFonts w:asciiTheme="minorHAnsi" w:hAnsiTheme="minorHAnsi" w:cstheme="minorHAnsi"/>
          <w:szCs w:val="24"/>
        </w:rPr>
      </w:pPr>
    </w:p>
    <w:p w14:paraId="2CE1C277" w14:textId="77777777" w:rsidR="00CE5988" w:rsidRPr="00ED489D" w:rsidRDefault="00712351" w:rsidP="00CD130D">
      <w:pPr>
        <w:widowControl w:val="0"/>
        <w:overflowPunct w:val="0"/>
        <w:autoSpaceDE w:val="0"/>
        <w:autoSpaceDN w:val="0"/>
        <w:adjustRightInd w:val="0"/>
        <w:spacing w:after="0" w:line="300" w:lineRule="auto"/>
        <w:jc w:val="both"/>
        <w:rPr>
          <w:rFonts w:asciiTheme="minorHAnsi" w:hAnsiTheme="minorHAnsi" w:cstheme="minorHAnsi"/>
          <w:szCs w:val="24"/>
        </w:rPr>
      </w:pPr>
      <w:r w:rsidRPr="00ED489D">
        <w:rPr>
          <w:rFonts w:asciiTheme="minorHAnsi" w:hAnsiTheme="minorHAnsi" w:cstheme="minorHAnsi"/>
          <w:noProof/>
          <w:szCs w:val="24"/>
        </w:rPr>
        <mc:AlternateContent>
          <mc:Choice Requires="wps">
            <w:drawing>
              <wp:inline distT="0" distB="0" distL="0" distR="0" wp14:anchorId="4D2EEF91" wp14:editId="1CA97993">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C63D0B6" w14:textId="77777777" w:rsidR="004B544F" w:rsidRPr="007408A5" w:rsidRDefault="004B544F" w:rsidP="000D383F">
                            <w:pPr>
                              <w:pStyle w:val="Ttulo1"/>
                              <w:numPr>
                                <w:ilvl w:val="0"/>
                                <w:numId w:val="117"/>
                              </w:numPr>
                              <w:tabs>
                                <w:tab w:val="left" w:pos="426"/>
                              </w:tabs>
                              <w:spacing w:before="0" w:line="240" w:lineRule="auto"/>
                              <w:rPr>
                                <w:rFonts w:ascii="Arial Narrow" w:hAnsi="Arial Narrow"/>
                                <w:color w:val="FFFFFF" w:themeColor="background1"/>
                                <w:sz w:val="24"/>
                                <w:szCs w:val="24"/>
                              </w:rPr>
                            </w:pPr>
                            <w:bookmarkStart w:id="172" w:name="_Toc72499980"/>
                            <w:bookmarkStart w:id="173" w:name="_Toc427228728"/>
                            <w:bookmarkStart w:id="174" w:name="_Toc71703566"/>
                            <w:r>
                              <w:rPr>
                                <w:rFonts w:ascii="Arial Narrow" w:hAnsi="Arial Narrow"/>
                                <w:color w:val="FFFFFF" w:themeColor="background1"/>
                                <w:sz w:val="24"/>
                                <w:szCs w:val="24"/>
                              </w:rPr>
                              <w:t>JUSTIFICATIVA</w:t>
                            </w:r>
                          </w:p>
                          <w:p w14:paraId="3C4A991B" w14:textId="77777777" w:rsidR="004B544F" w:rsidRDefault="004B544F"/>
                          <w:p w14:paraId="14E0632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F476C95" w14:textId="77777777" w:rsidR="004B544F" w:rsidRDefault="004B544F"/>
                          <w:p w14:paraId="721D858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198F13F" w14:textId="77777777" w:rsidR="004B544F" w:rsidRDefault="004B544F"/>
                          <w:p w14:paraId="136BF04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EEEA1E6" w14:textId="77777777" w:rsidR="004B544F" w:rsidRDefault="004B544F"/>
                          <w:p w14:paraId="13C5CBE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62CEEA2" w14:textId="77777777" w:rsidR="004B544F" w:rsidRDefault="004B544F"/>
                          <w:p w14:paraId="24CB84C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EB1D4E2" w14:textId="77777777" w:rsidR="004B544F" w:rsidRDefault="004B544F"/>
                          <w:p w14:paraId="7740AEF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785949A" w14:textId="77777777" w:rsidR="004B544F" w:rsidRDefault="004B544F"/>
                          <w:p w14:paraId="2AA27B1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3658DC1A" w14:textId="77777777" w:rsidR="004B544F" w:rsidRDefault="004B544F"/>
                          <w:p w14:paraId="0A00948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534E0881" w14:textId="77777777" w:rsidR="004B544F" w:rsidRDefault="004B544F"/>
                          <w:p w14:paraId="73A92F6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C8D5E63" w14:textId="77777777" w:rsidR="004B544F" w:rsidRDefault="004B544F"/>
                          <w:p w14:paraId="166AC42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8F2B008" w14:textId="77777777" w:rsidR="004B544F" w:rsidRDefault="004B544F"/>
                          <w:p w14:paraId="3157E3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3BC68C6" w14:textId="77777777" w:rsidR="004B544F" w:rsidRDefault="004B544F"/>
                          <w:p w14:paraId="3E0C32C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5057ECB" w14:textId="77777777" w:rsidR="004B544F" w:rsidRDefault="004B544F"/>
                          <w:p w14:paraId="6EDE24E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B3ADF87" w14:textId="77777777" w:rsidR="004B544F" w:rsidRDefault="004B544F"/>
                          <w:p w14:paraId="7C9E12A2"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73DD3D3" w14:textId="77777777" w:rsidR="004B544F" w:rsidRDefault="004B544F"/>
                          <w:p w14:paraId="79F432F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85454D3" w14:textId="77777777" w:rsidR="004B544F" w:rsidRDefault="004B544F"/>
                          <w:p w14:paraId="4646D88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6ED7D86" w14:textId="77777777" w:rsidR="004B544F" w:rsidRDefault="004B544F"/>
                          <w:p w14:paraId="7FF5464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F9638BB" w14:textId="77777777" w:rsidR="004B544F" w:rsidRDefault="004B544F"/>
                          <w:p w14:paraId="410B527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66CAA2" w14:textId="77777777" w:rsidR="004B544F" w:rsidRDefault="004B544F"/>
                          <w:p w14:paraId="0478A64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38FF48B" w14:textId="77777777" w:rsidR="004B544F" w:rsidRDefault="004B544F"/>
                          <w:p w14:paraId="64A550E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51DE15F" w14:textId="77777777" w:rsidR="004B544F" w:rsidRDefault="004B544F"/>
                          <w:p w14:paraId="565BD47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BF3136E" w14:textId="77777777" w:rsidR="004B544F" w:rsidRDefault="004B544F"/>
                          <w:p w14:paraId="573D24E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FBD5F66" w14:textId="77777777" w:rsidR="004B544F" w:rsidRDefault="004B544F"/>
                          <w:p w14:paraId="7F01AFB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EBEA2EB" w14:textId="77777777" w:rsidR="004B544F" w:rsidRDefault="004B544F"/>
                          <w:p w14:paraId="727D0E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29F4B95" w14:textId="77777777" w:rsidR="004B544F" w:rsidRDefault="004B544F"/>
                          <w:p w14:paraId="742360D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C468CB8" w14:textId="77777777" w:rsidR="004B544F" w:rsidRDefault="004B544F"/>
                          <w:p w14:paraId="0991314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21D5B99" w14:textId="77777777" w:rsidR="004B544F" w:rsidRDefault="004B544F"/>
                          <w:p w14:paraId="5B4FC36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E079FC2" w14:textId="77777777" w:rsidR="004B544F" w:rsidRDefault="004B544F"/>
                          <w:p w14:paraId="2588937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38D3836" w14:textId="77777777" w:rsidR="004B544F" w:rsidRDefault="004B544F"/>
                          <w:p w14:paraId="5BB2212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BAE64C0" w14:textId="77777777" w:rsidR="004B544F" w:rsidRDefault="004B544F"/>
                          <w:p w14:paraId="4C5C118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31A85CD" w14:textId="77777777" w:rsidR="004B544F" w:rsidRDefault="004B544F"/>
                          <w:p w14:paraId="2B8BBDB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AF946A9" w14:textId="77777777" w:rsidR="004B544F" w:rsidRDefault="004B544F"/>
                          <w:p w14:paraId="3818889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03C5EAC" w14:textId="77777777" w:rsidR="004B544F" w:rsidRDefault="004B544F"/>
                          <w:p w14:paraId="4708BC3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5292149" w14:textId="77777777" w:rsidR="004B544F" w:rsidRDefault="004B544F"/>
                          <w:p w14:paraId="05EEB3C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3174A7D9" w14:textId="77777777" w:rsidR="004B544F" w:rsidRDefault="004B544F"/>
                          <w:p w14:paraId="63580AA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39D3B7A" w14:textId="77777777" w:rsidR="004B544F" w:rsidRDefault="004B544F"/>
                          <w:p w14:paraId="01FF818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217DE98" w14:textId="77777777" w:rsidR="004B544F" w:rsidRDefault="004B544F"/>
                          <w:p w14:paraId="28C357E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910B606" w14:textId="77777777" w:rsidR="004B544F" w:rsidRDefault="004B544F"/>
                          <w:p w14:paraId="4123F45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B61D0F4" w14:textId="77777777" w:rsidR="004B544F" w:rsidRDefault="004B544F"/>
                          <w:p w14:paraId="1299D33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248D620" w14:textId="77777777" w:rsidR="004B544F" w:rsidRDefault="004B544F"/>
                          <w:p w14:paraId="2F4B47B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60C0DC0" w14:textId="77777777" w:rsidR="004B544F" w:rsidRDefault="004B544F"/>
                          <w:p w14:paraId="477874C3" w14:textId="77777777" w:rsidR="004B544F" w:rsidRPr="000135DD" w:rsidRDefault="004B544F" w:rsidP="000D383F">
                            <w:pPr>
                              <w:pStyle w:val="Ttulo1"/>
                              <w:numPr>
                                <w:ilvl w:val="0"/>
                                <w:numId w:val="92"/>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32439F9" w14:textId="77777777" w:rsidR="004B544F" w:rsidRDefault="004B544F"/>
                          <w:p w14:paraId="4FD0FD3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F8E24D5" w14:textId="77777777" w:rsidR="004B544F" w:rsidRDefault="004B544F"/>
                          <w:p w14:paraId="2B27C5A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FD6CCC5" w14:textId="77777777" w:rsidR="004B544F" w:rsidRDefault="004B544F"/>
                          <w:p w14:paraId="5E7A7C6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C0274C6" w14:textId="77777777" w:rsidR="004B544F" w:rsidRDefault="004B544F"/>
                          <w:p w14:paraId="25469A1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092F745" w14:textId="77777777" w:rsidR="004B544F" w:rsidRDefault="004B544F"/>
                          <w:p w14:paraId="4124D66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3D41FA12" w14:textId="77777777" w:rsidR="004B544F" w:rsidRDefault="004B544F"/>
                          <w:p w14:paraId="2723576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1DD2CF1" w14:textId="77777777" w:rsidR="004B544F" w:rsidRDefault="004B544F"/>
                          <w:p w14:paraId="6D11CC3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ED3B8A3" w14:textId="77777777" w:rsidR="004B544F" w:rsidRDefault="004B544F"/>
                          <w:p w14:paraId="7B5F25A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C342261" w14:textId="77777777" w:rsidR="004B544F" w:rsidRDefault="004B544F"/>
                          <w:p w14:paraId="4717AB6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2171875" w14:textId="77777777" w:rsidR="004B544F" w:rsidRDefault="004B544F"/>
                          <w:p w14:paraId="7B12276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27D9D38" w14:textId="77777777" w:rsidR="004B544F" w:rsidRDefault="004B544F"/>
                          <w:p w14:paraId="28050CE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4CC4C5D" w14:textId="77777777" w:rsidR="004B544F" w:rsidRDefault="004B544F"/>
                          <w:p w14:paraId="0C9A6BD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B281211" w14:textId="77777777" w:rsidR="004B544F" w:rsidRDefault="004B544F"/>
                          <w:p w14:paraId="6B49CC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934388F" w14:textId="77777777" w:rsidR="004B544F" w:rsidRDefault="004B544F"/>
                          <w:p w14:paraId="336A7A0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6D81B3D" w14:textId="77777777" w:rsidR="004B544F" w:rsidRDefault="004B544F"/>
                          <w:p w14:paraId="7B99AB9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158445A" w14:textId="77777777" w:rsidR="004B544F" w:rsidRDefault="004B544F"/>
                          <w:p w14:paraId="424306A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062822B" w14:textId="77777777" w:rsidR="004B544F" w:rsidRDefault="004B544F"/>
                          <w:p w14:paraId="7E28751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1222DBB" w14:textId="77777777" w:rsidR="004B544F" w:rsidRDefault="004B544F"/>
                          <w:p w14:paraId="4741485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E81BAC7" w14:textId="77777777" w:rsidR="004B544F" w:rsidRDefault="004B544F"/>
                          <w:p w14:paraId="41E7377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E479B88" w14:textId="77777777" w:rsidR="004B544F" w:rsidRDefault="004B544F"/>
                          <w:p w14:paraId="7C269F4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0BA2037" w14:textId="77777777" w:rsidR="004B544F" w:rsidRDefault="004B544F"/>
                          <w:p w14:paraId="2F72D6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3A30FC0" w14:textId="77777777" w:rsidR="004B544F" w:rsidRDefault="004B544F"/>
                          <w:p w14:paraId="01A0359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A346021" w14:textId="77777777" w:rsidR="004B544F" w:rsidRDefault="004B544F"/>
                          <w:p w14:paraId="4658CB60"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7EEAC7" w14:textId="77777777" w:rsidR="004B544F" w:rsidRDefault="004B544F"/>
                          <w:p w14:paraId="3B01CA6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EBDCF44" w14:textId="77777777" w:rsidR="004B544F" w:rsidRDefault="004B544F"/>
                          <w:p w14:paraId="62C5505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6A84EB5" w14:textId="77777777" w:rsidR="004B544F" w:rsidRDefault="004B544F"/>
                          <w:p w14:paraId="41E0509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57FAA35" w14:textId="77777777" w:rsidR="004B544F" w:rsidRDefault="004B544F"/>
                          <w:p w14:paraId="1DB1A3CC"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2E59C34" w14:textId="77777777" w:rsidR="004B544F" w:rsidRDefault="004B544F"/>
                          <w:p w14:paraId="7DA6619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2FAAA81" w14:textId="77777777" w:rsidR="004B544F" w:rsidRDefault="004B544F"/>
                          <w:p w14:paraId="156C102D"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DB544D1" w14:textId="77777777" w:rsidR="004B544F" w:rsidRDefault="004B544F"/>
                          <w:p w14:paraId="5E1E082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2B8E52" w14:textId="77777777" w:rsidR="004B544F" w:rsidRDefault="004B544F"/>
                          <w:p w14:paraId="3EFFA49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0596B80" w14:textId="77777777" w:rsidR="004B544F" w:rsidRDefault="004B544F"/>
                          <w:p w14:paraId="317DEE0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7209AC4" w14:textId="77777777" w:rsidR="004B544F" w:rsidRDefault="004B544F"/>
                          <w:p w14:paraId="48DE3B7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09B9A59" w14:textId="77777777" w:rsidR="004B544F" w:rsidRDefault="004B544F"/>
                          <w:p w14:paraId="3C7D0D9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47E4739" w14:textId="77777777" w:rsidR="004B544F" w:rsidRDefault="004B544F"/>
                          <w:p w14:paraId="1B7F1D7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69B1EB2" w14:textId="77777777" w:rsidR="004B544F" w:rsidRDefault="004B544F"/>
                          <w:p w14:paraId="37F58E2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625B0877" w14:textId="77777777" w:rsidR="004B544F" w:rsidRDefault="004B544F"/>
                          <w:p w14:paraId="5960B41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DE8CD29" w14:textId="77777777" w:rsidR="004B544F" w:rsidRDefault="004B544F"/>
                          <w:p w14:paraId="171387B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3497D6C" w14:textId="77777777" w:rsidR="004B544F" w:rsidRDefault="004B544F"/>
                          <w:p w14:paraId="155D763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D8C2D76" w14:textId="77777777" w:rsidR="004B544F" w:rsidRDefault="004B544F"/>
                          <w:p w14:paraId="45B8E4C7" w14:textId="77777777" w:rsidR="004B544F" w:rsidRPr="007408A5" w:rsidRDefault="004B544F" w:rsidP="000D383F">
                            <w:pPr>
                              <w:pStyle w:val="Ttulo1"/>
                              <w:numPr>
                                <w:ilvl w:val="0"/>
                                <w:numId w:val="117"/>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72"/>
                          </w:p>
                          <w:p w14:paraId="612D891F" w14:textId="77777777" w:rsidR="004B544F" w:rsidRDefault="004B544F"/>
                          <w:p w14:paraId="2AF25A8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5" w:name="_Toc7249998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75"/>
                          </w:p>
                          <w:p w14:paraId="2E86E473" w14:textId="77777777" w:rsidR="004B544F" w:rsidRDefault="004B544F"/>
                          <w:p w14:paraId="07F6E49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6" w:name="_Toc72499982"/>
                            <w:r w:rsidRPr="000135DD">
                              <w:rPr>
                                <w:rFonts w:ascii="Arial Narrow" w:hAnsi="Arial Narrow"/>
                                <w:color w:val="FFFFFF" w:themeColor="background1"/>
                                <w:sz w:val="24"/>
                                <w:szCs w:val="24"/>
                              </w:rPr>
                              <w:t>PRAZOS DE EXECUÇÃO DO SERVIÇO E VIGÊNCIA CONTRATUAL</w:t>
                            </w:r>
                            <w:bookmarkEnd w:id="176"/>
                          </w:p>
                          <w:p w14:paraId="25AC8CBD" w14:textId="77777777" w:rsidR="004B544F" w:rsidRDefault="004B544F"/>
                          <w:p w14:paraId="679FE94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7" w:name="_Toc72499983"/>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77"/>
                          </w:p>
                          <w:p w14:paraId="7CC43E19" w14:textId="77777777" w:rsidR="004B544F" w:rsidRDefault="004B544F"/>
                          <w:p w14:paraId="0F8F3CF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8" w:name="_Toc7249998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78"/>
                          </w:p>
                          <w:p w14:paraId="0522C18D" w14:textId="77777777" w:rsidR="004B544F" w:rsidRDefault="004B544F"/>
                          <w:p w14:paraId="2167EE5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79" w:name="_Toc72499985"/>
                            <w:r w:rsidRPr="000135DD">
                              <w:rPr>
                                <w:rFonts w:ascii="Arial Narrow" w:hAnsi="Arial Narrow"/>
                                <w:color w:val="FFFFFF" w:themeColor="background1"/>
                                <w:sz w:val="24"/>
                                <w:szCs w:val="24"/>
                              </w:rPr>
                              <w:t>PRAZOS DE EXECUÇÃO DO SERVIÇO E VIGÊNCIA CONTRATUAL</w:t>
                            </w:r>
                            <w:bookmarkEnd w:id="179"/>
                          </w:p>
                          <w:p w14:paraId="2B2ED785" w14:textId="77777777" w:rsidR="004B544F" w:rsidRDefault="004B544F"/>
                          <w:p w14:paraId="3F0EDC5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0" w:name="_Toc72499986"/>
                            <w:r w:rsidRPr="000135DD">
                              <w:rPr>
                                <w:rFonts w:ascii="Arial Narrow" w:hAnsi="Arial Narrow"/>
                                <w:color w:val="FFFFFF" w:themeColor="background1"/>
                                <w:sz w:val="24"/>
                                <w:szCs w:val="24"/>
                              </w:rPr>
                              <w:t>CRONOGRAMA DE EXECUÇÃOPRAZOS DE EXECUÇÃO DO SERVIÇO E VIGÊNCIA CONTRATUAL</w:t>
                            </w:r>
                            <w:bookmarkEnd w:id="180"/>
                          </w:p>
                          <w:p w14:paraId="3827B2F9" w14:textId="77777777" w:rsidR="004B544F" w:rsidRDefault="004B544F"/>
                          <w:p w14:paraId="6609CB3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1" w:name="_Toc72499987"/>
                            <w:r w:rsidRPr="000135DD">
                              <w:rPr>
                                <w:rFonts w:ascii="Arial Narrow" w:hAnsi="Arial Narrow"/>
                                <w:color w:val="FFFFFF" w:themeColor="background1"/>
                                <w:sz w:val="24"/>
                                <w:szCs w:val="24"/>
                              </w:rPr>
                              <w:t>CRONOGRAMA DE EXECUÇÃO</w:t>
                            </w:r>
                            <w:bookmarkEnd w:id="181"/>
                          </w:p>
                          <w:p w14:paraId="20C668EF" w14:textId="77777777" w:rsidR="004B544F" w:rsidRDefault="004B544F"/>
                          <w:p w14:paraId="76B44BC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2" w:name="_Toc7249998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82"/>
                          </w:p>
                          <w:p w14:paraId="7DCBD88C" w14:textId="77777777" w:rsidR="004B544F" w:rsidRDefault="004B544F"/>
                          <w:p w14:paraId="103F692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3" w:name="_Toc7249998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83"/>
                          </w:p>
                          <w:p w14:paraId="6BB28FA1" w14:textId="77777777" w:rsidR="004B544F" w:rsidRDefault="004B544F"/>
                          <w:p w14:paraId="3C3CFAB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4" w:name="_Toc7249999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84"/>
                          </w:p>
                          <w:p w14:paraId="0A6C0A31" w14:textId="77777777" w:rsidR="004B544F" w:rsidRDefault="004B544F"/>
                          <w:p w14:paraId="6DCFB1F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5" w:name="_Toc72499991"/>
                            <w:r w:rsidRPr="000135DD">
                              <w:rPr>
                                <w:rFonts w:ascii="Arial Narrow" w:hAnsi="Arial Narrow"/>
                                <w:color w:val="FFFFFF" w:themeColor="background1"/>
                                <w:sz w:val="24"/>
                                <w:szCs w:val="24"/>
                              </w:rPr>
                              <w:t>PRAZOS DE EXECUÇÃO DO SERVIÇO E VIGÊNCIA CONTRATUAL</w:t>
                            </w:r>
                            <w:bookmarkEnd w:id="185"/>
                          </w:p>
                          <w:p w14:paraId="53EC6651" w14:textId="77777777" w:rsidR="004B544F" w:rsidRDefault="004B544F"/>
                          <w:p w14:paraId="2F1E13C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6" w:name="_Toc7249999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186"/>
                          </w:p>
                          <w:p w14:paraId="2FEAB2A2" w14:textId="77777777" w:rsidR="004B544F" w:rsidRDefault="004B544F"/>
                          <w:p w14:paraId="59D3C0C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7" w:name="_Toc7249999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87"/>
                          </w:p>
                          <w:p w14:paraId="2B984B0C" w14:textId="77777777" w:rsidR="004B544F" w:rsidRDefault="004B544F"/>
                          <w:p w14:paraId="0C83C548"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188" w:name="_Toc72499994"/>
                            <w:r w:rsidRPr="000135DD">
                              <w:rPr>
                                <w:rFonts w:ascii="Arial Narrow" w:hAnsi="Arial Narrow"/>
                                <w:color w:val="FFFFFF" w:themeColor="background1"/>
                                <w:sz w:val="24"/>
                                <w:szCs w:val="24"/>
                              </w:rPr>
                              <w:t>PRAZOS DE EXECUÇÃO DO SERVIÇO E VIGÊNCIA CONTRATUAL</w:t>
                            </w:r>
                            <w:bookmarkEnd w:id="188"/>
                          </w:p>
                          <w:p w14:paraId="36341E4B" w14:textId="77777777" w:rsidR="004B544F" w:rsidRDefault="004B544F"/>
                          <w:p w14:paraId="087AF37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89" w:name="_Toc72499995"/>
                            <w:r w:rsidRPr="000135DD">
                              <w:rPr>
                                <w:rFonts w:ascii="Arial Narrow" w:hAnsi="Arial Narrow"/>
                                <w:color w:val="FFFFFF" w:themeColor="background1"/>
                                <w:sz w:val="24"/>
                                <w:szCs w:val="24"/>
                              </w:rPr>
                              <w:t>CRONOGRAMA DE EXECUÇÃOPRAZOS DE EXECUÇÃO DO SERVIÇO E VIGÊNCIA CONTRATUAL</w:t>
                            </w:r>
                            <w:bookmarkEnd w:id="189"/>
                          </w:p>
                          <w:p w14:paraId="6FDC1737" w14:textId="77777777" w:rsidR="004B544F" w:rsidRDefault="004B544F"/>
                          <w:p w14:paraId="69738F2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0" w:name="_Toc72499996"/>
                            <w:r w:rsidRPr="000135DD">
                              <w:rPr>
                                <w:rFonts w:ascii="Arial Narrow" w:hAnsi="Arial Narrow"/>
                                <w:color w:val="FFFFFF" w:themeColor="background1"/>
                                <w:sz w:val="24"/>
                                <w:szCs w:val="24"/>
                              </w:rPr>
                              <w:t>CRONOGRAMA DE EXECUÇÃO</w:t>
                            </w:r>
                            <w:bookmarkEnd w:id="190"/>
                          </w:p>
                          <w:p w14:paraId="11474327" w14:textId="77777777" w:rsidR="004B544F" w:rsidRDefault="004B544F"/>
                          <w:p w14:paraId="75E7F84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1" w:name="_Toc7249999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91"/>
                          </w:p>
                          <w:p w14:paraId="5F2D603D" w14:textId="77777777" w:rsidR="004B544F" w:rsidRDefault="004B544F"/>
                          <w:p w14:paraId="6AD1DBE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2" w:name="_Toc72499998"/>
                            <w:r w:rsidRPr="000135DD">
                              <w:rPr>
                                <w:rFonts w:ascii="Arial Narrow" w:hAnsi="Arial Narrow"/>
                                <w:color w:val="FFFFFF" w:themeColor="background1"/>
                                <w:sz w:val="24"/>
                                <w:szCs w:val="24"/>
                              </w:rPr>
                              <w:t>CRONOGRAMA DE EXECUÇÃOPRAZOS DE EXECUÇÃO DO SERVIÇO E VIGÊNCIA CONTRATUAL</w:t>
                            </w:r>
                            <w:bookmarkEnd w:id="192"/>
                          </w:p>
                          <w:p w14:paraId="0FEDFB4C" w14:textId="77777777" w:rsidR="004B544F" w:rsidRDefault="004B544F"/>
                          <w:p w14:paraId="37CE461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3" w:name="_Toc72499999"/>
                            <w:r w:rsidRPr="000135DD">
                              <w:rPr>
                                <w:rFonts w:ascii="Arial Narrow" w:hAnsi="Arial Narrow"/>
                                <w:color w:val="FFFFFF" w:themeColor="background1"/>
                                <w:sz w:val="24"/>
                                <w:szCs w:val="24"/>
                              </w:rPr>
                              <w:t>CRONOGRAMA DE EXECUÇÃO</w:t>
                            </w:r>
                            <w:bookmarkEnd w:id="193"/>
                          </w:p>
                          <w:p w14:paraId="7F638BA9" w14:textId="77777777" w:rsidR="004B544F" w:rsidRDefault="004B544F"/>
                          <w:p w14:paraId="28F1D22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4" w:name="_Toc7250000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94"/>
                          </w:p>
                          <w:p w14:paraId="6017CA1A" w14:textId="77777777" w:rsidR="004B544F" w:rsidRDefault="004B544F"/>
                          <w:p w14:paraId="0BB1408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5" w:name="_Toc72500001"/>
                            <w:r>
                              <w:rPr>
                                <w:rFonts w:ascii="Arial Narrow" w:hAnsi="Arial Narrow"/>
                                <w:color w:val="FFFFFF" w:themeColor="background1"/>
                                <w:sz w:val="24"/>
                                <w:szCs w:val="24"/>
                              </w:rPr>
                              <w:t>LOCAL E HORÁRIO DE EXECUÇÃO DOS SERVIÇOS</w:t>
                            </w:r>
                            <w:bookmarkEnd w:id="195"/>
                          </w:p>
                          <w:p w14:paraId="2A056944" w14:textId="77777777" w:rsidR="004B544F" w:rsidRDefault="004B544F"/>
                          <w:p w14:paraId="2CA4109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6" w:name="_Toc7250000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196"/>
                          </w:p>
                          <w:p w14:paraId="2D1D8E95" w14:textId="77777777" w:rsidR="004B544F" w:rsidRDefault="004B544F"/>
                          <w:p w14:paraId="61F3AB2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7" w:name="_Toc7250000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197"/>
                          </w:p>
                          <w:p w14:paraId="5BFA5D92" w14:textId="77777777" w:rsidR="004B544F" w:rsidRDefault="004B544F"/>
                          <w:p w14:paraId="2EE498C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8" w:name="_Toc72500004"/>
                            <w:r w:rsidRPr="000135DD">
                              <w:rPr>
                                <w:rFonts w:ascii="Arial Narrow" w:hAnsi="Arial Narrow"/>
                                <w:color w:val="FFFFFF" w:themeColor="background1"/>
                                <w:sz w:val="24"/>
                                <w:szCs w:val="24"/>
                              </w:rPr>
                              <w:t>CRONOGRAMA DE EXECUÇÃOPRAZOS DE EXECUÇÃO DO SERVIÇO E VIGÊNCIA CONTRATUAL</w:t>
                            </w:r>
                            <w:bookmarkEnd w:id="198"/>
                          </w:p>
                          <w:p w14:paraId="12C61C55" w14:textId="77777777" w:rsidR="004B544F" w:rsidRDefault="004B544F"/>
                          <w:p w14:paraId="55399D0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199" w:name="_Toc72500005"/>
                            <w:r w:rsidRPr="000135DD">
                              <w:rPr>
                                <w:rFonts w:ascii="Arial Narrow" w:hAnsi="Arial Narrow"/>
                                <w:color w:val="FFFFFF" w:themeColor="background1"/>
                                <w:sz w:val="24"/>
                                <w:szCs w:val="24"/>
                              </w:rPr>
                              <w:t>CRONOGRAMA DE EXECUÇÃO</w:t>
                            </w:r>
                            <w:bookmarkEnd w:id="199"/>
                          </w:p>
                          <w:p w14:paraId="1E49FF92" w14:textId="77777777" w:rsidR="004B544F" w:rsidRDefault="004B544F"/>
                          <w:p w14:paraId="17DE3857"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0" w:name="_Toc7250000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00"/>
                          </w:p>
                          <w:p w14:paraId="43243334" w14:textId="77777777" w:rsidR="004B544F" w:rsidRDefault="004B544F"/>
                          <w:p w14:paraId="5ECD244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201" w:name="_Toc7250000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01"/>
                          </w:p>
                          <w:p w14:paraId="7EF6E368" w14:textId="77777777" w:rsidR="004B544F" w:rsidRDefault="004B544F"/>
                          <w:p w14:paraId="607EFE8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2" w:name="_Toc7250000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02"/>
                          </w:p>
                          <w:p w14:paraId="02F72A55" w14:textId="77777777" w:rsidR="004B544F" w:rsidRDefault="004B544F"/>
                          <w:p w14:paraId="5F1FB59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3" w:name="_Toc72500009"/>
                            <w:r w:rsidRPr="000135DD">
                              <w:rPr>
                                <w:rFonts w:ascii="Arial Narrow" w:hAnsi="Arial Narrow"/>
                                <w:color w:val="FFFFFF" w:themeColor="background1"/>
                                <w:sz w:val="24"/>
                                <w:szCs w:val="24"/>
                              </w:rPr>
                              <w:t>PRAZOS DE EXECUÇÃO DO SERVIÇO E VIGÊNCIA CONTRATUAL</w:t>
                            </w:r>
                            <w:bookmarkEnd w:id="203"/>
                          </w:p>
                          <w:p w14:paraId="5E85B92C" w14:textId="77777777" w:rsidR="004B544F" w:rsidRDefault="004B544F"/>
                          <w:p w14:paraId="4B1DA5A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4" w:name="_Toc7250001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04"/>
                          </w:p>
                          <w:p w14:paraId="4B67C065" w14:textId="77777777" w:rsidR="004B544F" w:rsidRDefault="004B544F"/>
                          <w:p w14:paraId="664CB14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5" w:name="_Toc7250001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05"/>
                          </w:p>
                          <w:p w14:paraId="273A527B" w14:textId="77777777" w:rsidR="004B544F" w:rsidRDefault="004B544F"/>
                          <w:p w14:paraId="037AF00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6" w:name="_Toc72500012"/>
                            <w:r w:rsidRPr="000135DD">
                              <w:rPr>
                                <w:rFonts w:ascii="Arial Narrow" w:hAnsi="Arial Narrow"/>
                                <w:color w:val="FFFFFF" w:themeColor="background1"/>
                                <w:sz w:val="24"/>
                                <w:szCs w:val="24"/>
                              </w:rPr>
                              <w:t>PRAZOS DE EXECUÇÃO DO SERVIÇO E VIGÊNCIA CONTRATUAL</w:t>
                            </w:r>
                            <w:bookmarkEnd w:id="206"/>
                          </w:p>
                          <w:p w14:paraId="1E582BD8" w14:textId="77777777" w:rsidR="004B544F" w:rsidRDefault="004B544F"/>
                          <w:p w14:paraId="3796C06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7" w:name="_Toc72500013"/>
                            <w:r w:rsidRPr="000135DD">
                              <w:rPr>
                                <w:rFonts w:ascii="Arial Narrow" w:hAnsi="Arial Narrow"/>
                                <w:color w:val="FFFFFF" w:themeColor="background1"/>
                                <w:sz w:val="24"/>
                                <w:szCs w:val="24"/>
                              </w:rPr>
                              <w:t>CRONOGRAMA DE EXECUÇÃOPRAZOS DE EXECUÇÃO DO SERVIÇO E VIGÊNCIA CONTRATUAL</w:t>
                            </w:r>
                            <w:bookmarkEnd w:id="207"/>
                          </w:p>
                          <w:p w14:paraId="2D5F2AF2" w14:textId="77777777" w:rsidR="004B544F" w:rsidRDefault="004B544F"/>
                          <w:p w14:paraId="36FF5A5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8" w:name="_Toc72500014"/>
                            <w:r w:rsidRPr="000135DD">
                              <w:rPr>
                                <w:rFonts w:ascii="Arial Narrow" w:hAnsi="Arial Narrow"/>
                                <w:color w:val="FFFFFF" w:themeColor="background1"/>
                                <w:sz w:val="24"/>
                                <w:szCs w:val="24"/>
                              </w:rPr>
                              <w:t>CRONOGRAMA DE EXECUÇÃO</w:t>
                            </w:r>
                            <w:bookmarkEnd w:id="208"/>
                          </w:p>
                          <w:p w14:paraId="7D3A4A18" w14:textId="77777777" w:rsidR="004B544F" w:rsidRDefault="004B544F"/>
                          <w:p w14:paraId="4039704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09" w:name="_Toc7250001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09"/>
                          </w:p>
                          <w:p w14:paraId="769553D8" w14:textId="77777777" w:rsidR="004B544F" w:rsidRDefault="004B544F"/>
                          <w:p w14:paraId="59BE6F9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0" w:name="_Toc7250001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10"/>
                          </w:p>
                          <w:p w14:paraId="79CAEF4E" w14:textId="77777777" w:rsidR="004B544F" w:rsidRDefault="004B544F"/>
                          <w:p w14:paraId="794B772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1" w:name="_Toc7250001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11"/>
                          </w:p>
                          <w:p w14:paraId="5F27CC4B" w14:textId="77777777" w:rsidR="004B544F" w:rsidRDefault="004B544F"/>
                          <w:p w14:paraId="14D5361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2" w:name="_Toc72500018"/>
                            <w:r w:rsidRPr="000135DD">
                              <w:rPr>
                                <w:rFonts w:ascii="Arial Narrow" w:hAnsi="Arial Narrow"/>
                                <w:color w:val="FFFFFF" w:themeColor="background1"/>
                                <w:sz w:val="24"/>
                                <w:szCs w:val="24"/>
                              </w:rPr>
                              <w:t>PRAZOS DE EXECUÇÃO DO SERVIÇO E VIGÊNCIA CONTRATUAL</w:t>
                            </w:r>
                            <w:bookmarkEnd w:id="212"/>
                          </w:p>
                          <w:p w14:paraId="52889F7D" w14:textId="77777777" w:rsidR="004B544F" w:rsidRDefault="004B544F"/>
                          <w:p w14:paraId="5E5B72C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3" w:name="_Toc7250001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13"/>
                          </w:p>
                          <w:p w14:paraId="754EF323" w14:textId="77777777" w:rsidR="004B544F" w:rsidRDefault="004B544F"/>
                          <w:p w14:paraId="70D2846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4" w:name="_Toc7250002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173"/>
                            <w:bookmarkEnd w:id="174"/>
                            <w:bookmarkEnd w:id="214"/>
                          </w:p>
                        </w:txbxContent>
                      </wps:txbx>
                      <wps:bodyPr rot="0" vert="horz" wrap="square" lIns="91440" tIns="45720" rIns="91440" bIns="45720" anchor="t" anchorCtr="0">
                        <a:noAutofit/>
                      </wps:bodyPr>
                    </wps:wsp>
                  </a:graphicData>
                </a:graphic>
              </wp:inline>
            </w:drawing>
          </mc:Choice>
          <mc:Fallback>
            <w:pict>
              <v:shape w14:anchorId="4D2EEF91" 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B6mpQ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Dp/ceIO5TN5iNgnxvT+0KRB952z&#10;nu4ypf72BE5xZt5b8uF5sVjEy58Wi+XZjBbueGd3vANWEFTUhY3TbUgPRmRh8Yr8WulkpWjssZKp&#10;ZLqjSZapTfEROF6nUz9fvc0P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oeAepqUCAAA9BQAADgAAAAAAAAAAAAAAAAAuAgAA&#10;ZHJzL2Uyb0RvYy54bWxQSwECLQAUAAYACAAAACEAkUZ9M9oAAAAEAQAADwAAAAAAAAAAAAAAAAD/&#10;BAAAZHJzL2Rvd25yZXYueG1sUEsFBgAAAAAEAAQA8wAAAAYGAAAAAA==&#10;" fillcolor="#1f497d [3215]" stroked="f" strokeweight="1.5pt">
                <v:textbox>
                  <w:txbxContent>
                    <w:p w14:paraId="1C63D0B6" w14:textId="77777777" w:rsidR="004B544F" w:rsidRPr="007408A5" w:rsidRDefault="004B544F" w:rsidP="000D383F">
                      <w:pPr>
                        <w:pStyle w:val="Ttulo1"/>
                        <w:numPr>
                          <w:ilvl w:val="0"/>
                          <w:numId w:val="117"/>
                        </w:numPr>
                        <w:tabs>
                          <w:tab w:val="left" w:pos="426"/>
                        </w:tabs>
                        <w:spacing w:before="0" w:line="240" w:lineRule="auto"/>
                        <w:rPr>
                          <w:rFonts w:ascii="Arial Narrow" w:hAnsi="Arial Narrow"/>
                          <w:color w:val="FFFFFF" w:themeColor="background1"/>
                          <w:sz w:val="24"/>
                          <w:szCs w:val="24"/>
                        </w:rPr>
                      </w:pPr>
                      <w:bookmarkStart w:id="215" w:name="_Toc72499980"/>
                      <w:bookmarkStart w:id="216" w:name="_Toc427228728"/>
                      <w:bookmarkStart w:id="217" w:name="_Toc71703566"/>
                      <w:r>
                        <w:rPr>
                          <w:rFonts w:ascii="Arial Narrow" w:hAnsi="Arial Narrow"/>
                          <w:color w:val="FFFFFF" w:themeColor="background1"/>
                          <w:sz w:val="24"/>
                          <w:szCs w:val="24"/>
                        </w:rPr>
                        <w:t>JUSTIFICATIVA</w:t>
                      </w:r>
                    </w:p>
                    <w:p w14:paraId="3C4A991B" w14:textId="77777777" w:rsidR="004B544F" w:rsidRDefault="004B544F"/>
                    <w:p w14:paraId="14E0632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F476C95" w14:textId="77777777" w:rsidR="004B544F" w:rsidRDefault="004B544F"/>
                    <w:p w14:paraId="721D858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198F13F" w14:textId="77777777" w:rsidR="004B544F" w:rsidRDefault="004B544F"/>
                    <w:p w14:paraId="136BF04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2EEEA1E6" w14:textId="77777777" w:rsidR="004B544F" w:rsidRDefault="004B544F"/>
                    <w:p w14:paraId="13C5CBE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62CEEA2" w14:textId="77777777" w:rsidR="004B544F" w:rsidRDefault="004B544F"/>
                    <w:p w14:paraId="24CB84C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EB1D4E2" w14:textId="77777777" w:rsidR="004B544F" w:rsidRDefault="004B544F"/>
                    <w:p w14:paraId="7740AEF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785949A" w14:textId="77777777" w:rsidR="004B544F" w:rsidRDefault="004B544F"/>
                    <w:p w14:paraId="2AA27B1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3658DC1A" w14:textId="77777777" w:rsidR="004B544F" w:rsidRDefault="004B544F"/>
                    <w:p w14:paraId="0A00948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534E0881" w14:textId="77777777" w:rsidR="004B544F" w:rsidRDefault="004B544F"/>
                    <w:p w14:paraId="73A92F6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C8D5E63" w14:textId="77777777" w:rsidR="004B544F" w:rsidRDefault="004B544F"/>
                    <w:p w14:paraId="166AC42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18F2B008" w14:textId="77777777" w:rsidR="004B544F" w:rsidRDefault="004B544F"/>
                    <w:p w14:paraId="3157E3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3BC68C6" w14:textId="77777777" w:rsidR="004B544F" w:rsidRDefault="004B544F"/>
                    <w:p w14:paraId="3E0C32C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75057ECB" w14:textId="77777777" w:rsidR="004B544F" w:rsidRDefault="004B544F"/>
                    <w:p w14:paraId="6EDE24E9"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5B3ADF87" w14:textId="77777777" w:rsidR="004B544F" w:rsidRDefault="004B544F"/>
                    <w:p w14:paraId="7C9E12A2"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73DD3D3" w14:textId="77777777" w:rsidR="004B544F" w:rsidRDefault="004B544F"/>
                    <w:p w14:paraId="79F432F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85454D3" w14:textId="77777777" w:rsidR="004B544F" w:rsidRDefault="004B544F"/>
                    <w:p w14:paraId="4646D88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6ED7D86" w14:textId="77777777" w:rsidR="004B544F" w:rsidRDefault="004B544F"/>
                    <w:p w14:paraId="7FF5464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F9638BB" w14:textId="77777777" w:rsidR="004B544F" w:rsidRDefault="004B544F"/>
                    <w:p w14:paraId="410B527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66CAA2" w14:textId="77777777" w:rsidR="004B544F" w:rsidRDefault="004B544F"/>
                    <w:p w14:paraId="0478A64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38FF48B" w14:textId="77777777" w:rsidR="004B544F" w:rsidRDefault="004B544F"/>
                    <w:p w14:paraId="64A550E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51DE15F" w14:textId="77777777" w:rsidR="004B544F" w:rsidRDefault="004B544F"/>
                    <w:p w14:paraId="565BD47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BF3136E" w14:textId="77777777" w:rsidR="004B544F" w:rsidRDefault="004B544F"/>
                    <w:p w14:paraId="573D24E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FBD5F66" w14:textId="77777777" w:rsidR="004B544F" w:rsidRDefault="004B544F"/>
                    <w:p w14:paraId="7F01AFB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EBEA2EB" w14:textId="77777777" w:rsidR="004B544F" w:rsidRDefault="004B544F"/>
                    <w:p w14:paraId="727D0E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29F4B95" w14:textId="77777777" w:rsidR="004B544F" w:rsidRDefault="004B544F"/>
                    <w:p w14:paraId="742360D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C468CB8" w14:textId="77777777" w:rsidR="004B544F" w:rsidRDefault="004B544F"/>
                    <w:p w14:paraId="0991314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21D5B99" w14:textId="77777777" w:rsidR="004B544F" w:rsidRDefault="004B544F"/>
                    <w:p w14:paraId="5B4FC36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1E079FC2" w14:textId="77777777" w:rsidR="004B544F" w:rsidRDefault="004B544F"/>
                    <w:p w14:paraId="2588937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038D3836" w14:textId="77777777" w:rsidR="004B544F" w:rsidRDefault="004B544F"/>
                    <w:p w14:paraId="5BB2212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5BAE64C0" w14:textId="77777777" w:rsidR="004B544F" w:rsidRDefault="004B544F"/>
                    <w:p w14:paraId="4C5C118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031A85CD" w14:textId="77777777" w:rsidR="004B544F" w:rsidRDefault="004B544F"/>
                    <w:p w14:paraId="2B8BBDB3"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2AF946A9" w14:textId="77777777" w:rsidR="004B544F" w:rsidRDefault="004B544F"/>
                    <w:p w14:paraId="3818889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203C5EAC" w14:textId="77777777" w:rsidR="004B544F" w:rsidRDefault="004B544F"/>
                    <w:p w14:paraId="4708BC3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5292149" w14:textId="77777777" w:rsidR="004B544F" w:rsidRDefault="004B544F"/>
                    <w:p w14:paraId="05EEB3C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3174A7D9" w14:textId="77777777" w:rsidR="004B544F" w:rsidRDefault="004B544F"/>
                    <w:p w14:paraId="63580AA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39D3B7A" w14:textId="77777777" w:rsidR="004B544F" w:rsidRDefault="004B544F"/>
                    <w:p w14:paraId="01FF818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4217DE98" w14:textId="77777777" w:rsidR="004B544F" w:rsidRDefault="004B544F"/>
                    <w:p w14:paraId="28C357E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6910B606" w14:textId="77777777" w:rsidR="004B544F" w:rsidRDefault="004B544F"/>
                    <w:p w14:paraId="4123F45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1B61D0F4" w14:textId="77777777" w:rsidR="004B544F" w:rsidRDefault="004B544F"/>
                    <w:p w14:paraId="1299D33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p>
                    <w:p w14:paraId="3248D620" w14:textId="77777777" w:rsidR="004B544F" w:rsidRDefault="004B544F"/>
                    <w:p w14:paraId="2F4B47BE"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p>
                    <w:p w14:paraId="760C0DC0" w14:textId="77777777" w:rsidR="004B544F" w:rsidRDefault="004B544F"/>
                    <w:p w14:paraId="477874C3" w14:textId="77777777" w:rsidR="004B544F" w:rsidRPr="000135DD" w:rsidRDefault="004B544F" w:rsidP="000D383F">
                      <w:pPr>
                        <w:pStyle w:val="Ttulo1"/>
                        <w:numPr>
                          <w:ilvl w:val="0"/>
                          <w:numId w:val="92"/>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PRAZOS DE EXECUÇÃO DO SERVIÇO E VIGÊNCIA CONTRATUAL</w:t>
                      </w:r>
                    </w:p>
                    <w:p w14:paraId="732439F9" w14:textId="77777777" w:rsidR="004B544F" w:rsidRDefault="004B544F"/>
                    <w:p w14:paraId="4FD0FD3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F8E24D5" w14:textId="77777777" w:rsidR="004B544F" w:rsidRDefault="004B544F"/>
                    <w:p w14:paraId="2B27C5A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2FD6CCC5" w14:textId="77777777" w:rsidR="004B544F" w:rsidRDefault="004B544F"/>
                    <w:p w14:paraId="5E7A7C6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C0274C6" w14:textId="77777777" w:rsidR="004B544F" w:rsidRDefault="004B544F"/>
                    <w:p w14:paraId="25469A1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2092F745" w14:textId="77777777" w:rsidR="004B544F" w:rsidRDefault="004B544F"/>
                    <w:p w14:paraId="4124D66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3D41FA12" w14:textId="77777777" w:rsidR="004B544F" w:rsidRDefault="004B544F"/>
                    <w:p w14:paraId="2723576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1DD2CF1" w14:textId="77777777" w:rsidR="004B544F" w:rsidRDefault="004B544F"/>
                    <w:p w14:paraId="6D11CC3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ED3B8A3" w14:textId="77777777" w:rsidR="004B544F" w:rsidRDefault="004B544F"/>
                    <w:p w14:paraId="7B5F25A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C342261" w14:textId="77777777" w:rsidR="004B544F" w:rsidRDefault="004B544F"/>
                    <w:p w14:paraId="4717AB6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2171875" w14:textId="77777777" w:rsidR="004B544F" w:rsidRDefault="004B544F"/>
                    <w:p w14:paraId="7B12276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27D9D38" w14:textId="77777777" w:rsidR="004B544F" w:rsidRDefault="004B544F"/>
                    <w:p w14:paraId="28050CE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4CC4C5D" w14:textId="77777777" w:rsidR="004B544F" w:rsidRDefault="004B544F"/>
                    <w:p w14:paraId="0C9A6BD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1B281211" w14:textId="77777777" w:rsidR="004B544F" w:rsidRDefault="004B544F"/>
                    <w:p w14:paraId="6B49CC6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934388F" w14:textId="77777777" w:rsidR="004B544F" w:rsidRDefault="004B544F"/>
                    <w:p w14:paraId="336A7A0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6D81B3D" w14:textId="77777777" w:rsidR="004B544F" w:rsidRDefault="004B544F"/>
                    <w:p w14:paraId="7B99AB9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158445A" w14:textId="77777777" w:rsidR="004B544F" w:rsidRDefault="004B544F"/>
                    <w:p w14:paraId="424306A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062822B" w14:textId="77777777" w:rsidR="004B544F" w:rsidRDefault="004B544F"/>
                    <w:p w14:paraId="7E28751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1222DBB" w14:textId="77777777" w:rsidR="004B544F" w:rsidRDefault="004B544F"/>
                    <w:p w14:paraId="4741485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E81BAC7" w14:textId="77777777" w:rsidR="004B544F" w:rsidRDefault="004B544F"/>
                    <w:p w14:paraId="41E7377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E479B88" w14:textId="77777777" w:rsidR="004B544F" w:rsidRDefault="004B544F"/>
                    <w:p w14:paraId="7C269F4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0BA2037" w14:textId="77777777" w:rsidR="004B544F" w:rsidRDefault="004B544F"/>
                    <w:p w14:paraId="2F72D6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3A30FC0" w14:textId="77777777" w:rsidR="004B544F" w:rsidRDefault="004B544F"/>
                    <w:p w14:paraId="01A0359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A346021" w14:textId="77777777" w:rsidR="004B544F" w:rsidRDefault="004B544F"/>
                    <w:p w14:paraId="4658CB60"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7EEAC7" w14:textId="77777777" w:rsidR="004B544F" w:rsidRDefault="004B544F"/>
                    <w:p w14:paraId="3B01CA6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EBDCF44" w14:textId="77777777" w:rsidR="004B544F" w:rsidRDefault="004B544F"/>
                    <w:p w14:paraId="62C5505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6A84EB5" w14:textId="77777777" w:rsidR="004B544F" w:rsidRDefault="004B544F"/>
                    <w:p w14:paraId="41E0509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57FAA35" w14:textId="77777777" w:rsidR="004B544F" w:rsidRDefault="004B544F"/>
                    <w:p w14:paraId="1DB1A3CC"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2E59C34" w14:textId="77777777" w:rsidR="004B544F" w:rsidRDefault="004B544F"/>
                    <w:p w14:paraId="7DA6619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2FAAA81" w14:textId="77777777" w:rsidR="004B544F" w:rsidRDefault="004B544F"/>
                    <w:p w14:paraId="156C102D"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DB544D1" w14:textId="77777777" w:rsidR="004B544F" w:rsidRDefault="004B544F"/>
                    <w:p w14:paraId="5E1E082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12B8E52" w14:textId="77777777" w:rsidR="004B544F" w:rsidRDefault="004B544F"/>
                    <w:p w14:paraId="3EFFA49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0596B80" w14:textId="77777777" w:rsidR="004B544F" w:rsidRDefault="004B544F"/>
                    <w:p w14:paraId="317DEE0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47209AC4" w14:textId="77777777" w:rsidR="004B544F" w:rsidRDefault="004B544F"/>
                    <w:p w14:paraId="48DE3B7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09B9A59" w14:textId="77777777" w:rsidR="004B544F" w:rsidRDefault="004B544F"/>
                    <w:p w14:paraId="3C7D0D9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47E4739" w14:textId="77777777" w:rsidR="004B544F" w:rsidRDefault="004B544F"/>
                    <w:p w14:paraId="1B7F1D7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69B1EB2" w14:textId="77777777" w:rsidR="004B544F" w:rsidRDefault="004B544F"/>
                    <w:p w14:paraId="37F58E2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625B0877" w14:textId="77777777" w:rsidR="004B544F" w:rsidRDefault="004B544F"/>
                    <w:p w14:paraId="5960B41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DE8CD29" w14:textId="77777777" w:rsidR="004B544F" w:rsidRDefault="004B544F"/>
                    <w:p w14:paraId="171387B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3497D6C" w14:textId="77777777" w:rsidR="004B544F" w:rsidRDefault="004B544F"/>
                    <w:p w14:paraId="155D763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D8C2D76" w14:textId="77777777" w:rsidR="004B544F" w:rsidRDefault="004B544F"/>
                    <w:p w14:paraId="45B8E4C7" w14:textId="77777777" w:rsidR="004B544F" w:rsidRPr="007408A5" w:rsidRDefault="004B544F" w:rsidP="000D383F">
                      <w:pPr>
                        <w:pStyle w:val="Ttulo1"/>
                        <w:numPr>
                          <w:ilvl w:val="0"/>
                          <w:numId w:val="117"/>
                        </w:numPr>
                        <w:tabs>
                          <w:tab w:val="left" w:pos="426"/>
                        </w:tabs>
                        <w:spacing w:before="0" w:line="240" w:lineRule="auto"/>
                        <w:ind w:left="709"/>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15"/>
                    </w:p>
                    <w:p w14:paraId="612D891F" w14:textId="77777777" w:rsidR="004B544F" w:rsidRDefault="004B544F"/>
                    <w:p w14:paraId="2AF25A82"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8" w:name="_Toc7249998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18"/>
                    </w:p>
                    <w:p w14:paraId="2E86E473" w14:textId="77777777" w:rsidR="004B544F" w:rsidRDefault="004B544F"/>
                    <w:p w14:paraId="07F6E49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19" w:name="_Toc72499982"/>
                      <w:r w:rsidRPr="000135DD">
                        <w:rPr>
                          <w:rFonts w:ascii="Arial Narrow" w:hAnsi="Arial Narrow"/>
                          <w:color w:val="FFFFFF" w:themeColor="background1"/>
                          <w:sz w:val="24"/>
                          <w:szCs w:val="24"/>
                        </w:rPr>
                        <w:t>PRAZOS DE EXECUÇÃO DO SERVIÇO E VIGÊNCIA CONTRATUAL</w:t>
                      </w:r>
                      <w:bookmarkEnd w:id="219"/>
                    </w:p>
                    <w:p w14:paraId="25AC8CBD" w14:textId="77777777" w:rsidR="004B544F" w:rsidRDefault="004B544F"/>
                    <w:p w14:paraId="679FE94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0" w:name="_Toc72499983"/>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20"/>
                    </w:p>
                    <w:p w14:paraId="7CC43E19" w14:textId="77777777" w:rsidR="004B544F" w:rsidRDefault="004B544F"/>
                    <w:p w14:paraId="0F8F3CF8"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1" w:name="_Toc72499984"/>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21"/>
                    </w:p>
                    <w:p w14:paraId="0522C18D" w14:textId="77777777" w:rsidR="004B544F" w:rsidRDefault="004B544F"/>
                    <w:p w14:paraId="2167EE5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2" w:name="_Toc72499985"/>
                      <w:r w:rsidRPr="000135DD">
                        <w:rPr>
                          <w:rFonts w:ascii="Arial Narrow" w:hAnsi="Arial Narrow"/>
                          <w:color w:val="FFFFFF" w:themeColor="background1"/>
                          <w:sz w:val="24"/>
                          <w:szCs w:val="24"/>
                        </w:rPr>
                        <w:t>PRAZOS DE EXECUÇÃO DO SERVIÇO E VIGÊNCIA CONTRATUAL</w:t>
                      </w:r>
                      <w:bookmarkEnd w:id="222"/>
                    </w:p>
                    <w:p w14:paraId="2B2ED785" w14:textId="77777777" w:rsidR="004B544F" w:rsidRDefault="004B544F"/>
                    <w:p w14:paraId="3F0EDC5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3" w:name="_Toc72499986"/>
                      <w:r w:rsidRPr="000135DD">
                        <w:rPr>
                          <w:rFonts w:ascii="Arial Narrow" w:hAnsi="Arial Narrow"/>
                          <w:color w:val="FFFFFF" w:themeColor="background1"/>
                          <w:sz w:val="24"/>
                          <w:szCs w:val="24"/>
                        </w:rPr>
                        <w:t>CRONOGRAMA DE EXECUÇÃOPRAZOS DE EXECUÇÃO DO SERVIÇO E VIGÊNCIA CONTRATUAL</w:t>
                      </w:r>
                      <w:bookmarkEnd w:id="223"/>
                    </w:p>
                    <w:p w14:paraId="3827B2F9" w14:textId="77777777" w:rsidR="004B544F" w:rsidRDefault="004B544F"/>
                    <w:p w14:paraId="6609CB3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4" w:name="_Toc72499987"/>
                      <w:r w:rsidRPr="000135DD">
                        <w:rPr>
                          <w:rFonts w:ascii="Arial Narrow" w:hAnsi="Arial Narrow"/>
                          <w:color w:val="FFFFFF" w:themeColor="background1"/>
                          <w:sz w:val="24"/>
                          <w:szCs w:val="24"/>
                        </w:rPr>
                        <w:t>CRONOGRAMA DE EXECUÇÃO</w:t>
                      </w:r>
                      <w:bookmarkEnd w:id="224"/>
                    </w:p>
                    <w:p w14:paraId="20C668EF" w14:textId="77777777" w:rsidR="004B544F" w:rsidRDefault="004B544F"/>
                    <w:p w14:paraId="76B44BC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5" w:name="_Toc7249998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25"/>
                    </w:p>
                    <w:p w14:paraId="7DCBD88C" w14:textId="77777777" w:rsidR="004B544F" w:rsidRDefault="004B544F"/>
                    <w:p w14:paraId="103F692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6" w:name="_Toc7249998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26"/>
                    </w:p>
                    <w:p w14:paraId="6BB28FA1" w14:textId="77777777" w:rsidR="004B544F" w:rsidRDefault="004B544F"/>
                    <w:p w14:paraId="3C3CFABD"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7" w:name="_Toc7249999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27"/>
                    </w:p>
                    <w:p w14:paraId="0A6C0A31" w14:textId="77777777" w:rsidR="004B544F" w:rsidRDefault="004B544F"/>
                    <w:p w14:paraId="6DCFB1F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8" w:name="_Toc72499991"/>
                      <w:r w:rsidRPr="000135DD">
                        <w:rPr>
                          <w:rFonts w:ascii="Arial Narrow" w:hAnsi="Arial Narrow"/>
                          <w:color w:val="FFFFFF" w:themeColor="background1"/>
                          <w:sz w:val="24"/>
                          <w:szCs w:val="24"/>
                        </w:rPr>
                        <w:t>PRAZOS DE EXECUÇÃO DO SERVIÇO E VIGÊNCIA CONTRATUAL</w:t>
                      </w:r>
                      <w:bookmarkEnd w:id="228"/>
                    </w:p>
                    <w:p w14:paraId="53EC6651" w14:textId="77777777" w:rsidR="004B544F" w:rsidRDefault="004B544F"/>
                    <w:p w14:paraId="2F1E13CF"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29" w:name="_Toc72499992"/>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29"/>
                    </w:p>
                    <w:p w14:paraId="2FEAB2A2" w14:textId="77777777" w:rsidR="004B544F" w:rsidRDefault="004B544F"/>
                    <w:p w14:paraId="59D3C0C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0" w:name="_Toc72499993"/>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30"/>
                    </w:p>
                    <w:p w14:paraId="2B984B0C" w14:textId="77777777" w:rsidR="004B544F" w:rsidRDefault="004B544F"/>
                    <w:p w14:paraId="0C83C548"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231" w:name="_Toc72499994"/>
                      <w:r w:rsidRPr="000135DD">
                        <w:rPr>
                          <w:rFonts w:ascii="Arial Narrow" w:hAnsi="Arial Narrow"/>
                          <w:color w:val="FFFFFF" w:themeColor="background1"/>
                          <w:sz w:val="24"/>
                          <w:szCs w:val="24"/>
                        </w:rPr>
                        <w:t>PRAZOS DE EXECUÇÃO DO SERVIÇO E VIGÊNCIA CONTRATUAL</w:t>
                      </w:r>
                      <w:bookmarkEnd w:id="231"/>
                    </w:p>
                    <w:p w14:paraId="36341E4B" w14:textId="77777777" w:rsidR="004B544F" w:rsidRDefault="004B544F"/>
                    <w:p w14:paraId="087AF37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2" w:name="_Toc72499995"/>
                      <w:r w:rsidRPr="000135DD">
                        <w:rPr>
                          <w:rFonts w:ascii="Arial Narrow" w:hAnsi="Arial Narrow"/>
                          <w:color w:val="FFFFFF" w:themeColor="background1"/>
                          <w:sz w:val="24"/>
                          <w:szCs w:val="24"/>
                        </w:rPr>
                        <w:t>CRONOGRAMA DE EXECUÇÃOPRAZOS DE EXECUÇÃO DO SERVIÇO E VIGÊNCIA CONTRATUAL</w:t>
                      </w:r>
                      <w:bookmarkEnd w:id="232"/>
                    </w:p>
                    <w:p w14:paraId="6FDC1737" w14:textId="77777777" w:rsidR="004B544F" w:rsidRDefault="004B544F"/>
                    <w:p w14:paraId="69738F2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3" w:name="_Toc72499996"/>
                      <w:r w:rsidRPr="000135DD">
                        <w:rPr>
                          <w:rFonts w:ascii="Arial Narrow" w:hAnsi="Arial Narrow"/>
                          <w:color w:val="FFFFFF" w:themeColor="background1"/>
                          <w:sz w:val="24"/>
                          <w:szCs w:val="24"/>
                        </w:rPr>
                        <w:t>CRONOGRAMA DE EXECUÇÃO</w:t>
                      </w:r>
                      <w:bookmarkEnd w:id="233"/>
                    </w:p>
                    <w:p w14:paraId="11474327" w14:textId="77777777" w:rsidR="004B544F" w:rsidRDefault="004B544F"/>
                    <w:p w14:paraId="75E7F84C"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4" w:name="_Toc7249999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34"/>
                    </w:p>
                    <w:p w14:paraId="5F2D603D" w14:textId="77777777" w:rsidR="004B544F" w:rsidRDefault="004B544F"/>
                    <w:p w14:paraId="6AD1DBE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5" w:name="_Toc72499998"/>
                      <w:r w:rsidRPr="000135DD">
                        <w:rPr>
                          <w:rFonts w:ascii="Arial Narrow" w:hAnsi="Arial Narrow"/>
                          <w:color w:val="FFFFFF" w:themeColor="background1"/>
                          <w:sz w:val="24"/>
                          <w:szCs w:val="24"/>
                        </w:rPr>
                        <w:t>CRONOGRAMA DE EXECUÇÃOPRAZOS DE EXECUÇÃO DO SERVIÇO E VIGÊNCIA CONTRATUAL</w:t>
                      </w:r>
                      <w:bookmarkEnd w:id="235"/>
                    </w:p>
                    <w:p w14:paraId="0FEDFB4C" w14:textId="77777777" w:rsidR="004B544F" w:rsidRDefault="004B544F"/>
                    <w:p w14:paraId="37CE461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6" w:name="_Toc72499999"/>
                      <w:r w:rsidRPr="000135DD">
                        <w:rPr>
                          <w:rFonts w:ascii="Arial Narrow" w:hAnsi="Arial Narrow"/>
                          <w:color w:val="FFFFFF" w:themeColor="background1"/>
                          <w:sz w:val="24"/>
                          <w:szCs w:val="24"/>
                        </w:rPr>
                        <w:t>CRONOGRAMA DE EXECUÇÃO</w:t>
                      </w:r>
                      <w:bookmarkEnd w:id="236"/>
                    </w:p>
                    <w:p w14:paraId="7F638BA9" w14:textId="77777777" w:rsidR="004B544F" w:rsidRDefault="004B544F"/>
                    <w:p w14:paraId="28F1D22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7" w:name="_Toc7250000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37"/>
                    </w:p>
                    <w:p w14:paraId="6017CA1A" w14:textId="77777777" w:rsidR="004B544F" w:rsidRDefault="004B544F"/>
                    <w:p w14:paraId="0BB1408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8" w:name="_Toc72500001"/>
                      <w:r>
                        <w:rPr>
                          <w:rFonts w:ascii="Arial Narrow" w:hAnsi="Arial Narrow"/>
                          <w:color w:val="FFFFFF" w:themeColor="background1"/>
                          <w:sz w:val="24"/>
                          <w:szCs w:val="24"/>
                        </w:rPr>
                        <w:t>LOCAL E HORÁRIO DE EXECUÇÃO DOS SERVIÇOS</w:t>
                      </w:r>
                      <w:bookmarkEnd w:id="238"/>
                    </w:p>
                    <w:p w14:paraId="2A056944" w14:textId="77777777" w:rsidR="004B544F" w:rsidRDefault="004B544F"/>
                    <w:p w14:paraId="2CA4109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39" w:name="_Toc7250000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39"/>
                    </w:p>
                    <w:p w14:paraId="2D1D8E95" w14:textId="77777777" w:rsidR="004B544F" w:rsidRDefault="004B544F"/>
                    <w:p w14:paraId="61F3AB2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0" w:name="_Toc7250000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40"/>
                    </w:p>
                    <w:p w14:paraId="5BFA5D92" w14:textId="77777777" w:rsidR="004B544F" w:rsidRDefault="004B544F"/>
                    <w:p w14:paraId="2EE498C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1" w:name="_Toc72500004"/>
                      <w:r w:rsidRPr="000135DD">
                        <w:rPr>
                          <w:rFonts w:ascii="Arial Narrow" w:hAnsi="Arial Narrow"/>
                          <w:color w:val="FFFFFF" w:themeColor="background1"/>
                          <w:sz w:val="24"/>
                          <w:szCs w:val="24"/>
                        </w:rPr>
                        <w:t>CRONOGRAMA DE EXECUÇÃOPRAZOS DE EXECUÇÃO DO SERVIÇO E VIGÊNCIA CONTRATUAL</w:t>
                      </w:r>
                      <w:bookmarkEnd w:id="241"/>
                    </w:p>
                    <w:p w14:paraId="12C61C55" w14:textId="77777777" w:rsidR="004B544F" w:rsidRDefault="004B544F"/>
                    <w:p w14:paraId="55399D0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2" w:name="_Toc72500005"/>
                      <w:r w:rsidRPr="000135DD">
                        <w:rPr>
                          <w:rFonts w:ascii="Arial Narrow" w:hAnsi="Arial Narrow"/>
                          <w:color w:val="FFFFFF" w:themeColor="background1"/>
                          <w:sz w:val="24"/>
                          <w:szCs w:val="24"/>
                        </w:rPr>
                        <w:t>CRONOGRAMA DE EXECUÇÃO</w:t>
                      </w:r>
                      <w:bookmarkEnd w:id="242"/>
                    </w:p>
                    <w:p w14:paraId="1E49FF92" w14:textId="77777777" w:rsidR="004B544F" w:rsidRDefault="004B544F"/>
                    <w:p w14:paraId="17DE3857"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3" w:name="_Toc7250000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43"/>
                    </w:p>
                    <w:p w14:paraId="43243334" w14:textId="77777777" w:rsidR="004B544F" w:rsidRDefault="004B544F"/>
                    <w:p w14:paraId="5ECD244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244" w:name="_Toc72500007"/>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44"/>
                    </w:p>
                    <w:p w14:paraId="7EF6E368" w14:textId="77777777" w:rsidR="004B544F" w:rsidRDefault="004B544F"/>
                    <w:p w14:paraId="607EFE85"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5" w:name="_Toc72500008"/>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45"/>
                    </w:p>
                    <w:p w14:paraId="02F72A55" w14:textId="77777777" w:rsidR="004B544F" w:rsidRDefault="004B544F"/>
                    <w:p w14:paraId="5F1FB59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6" w:name="_Toc72500009"/>
                      <w:r w:rsidRPr="000135DD">
                        <w:rPr>
                          <w:rFonts w:ascii="Arial Narrow" w:hAnsi="Arial Narrow"/>
                          <w:color w:val="FFFFFF" w:themeColor="background1"/>
                          <w:sz w:val="24"/>
                          <w:szCs w:val="24"/>
                        </w:rPr>
                        <w:t>PRAZOS DE EXECUÇÃO DO SERVIÇO E VIGÊNCIA CONTRATUAL</w:t>
                      </w:r>
                      <w:bookmarkEnd w:id="246"/>
                    </w:p>
                    <w:p w14:paraId="5E85B92C" w14:textId="77777777" w:rsidR="004B544F" w:rsidRDefault="004B544F"/>
                    <w:p w14:paraId="4B1DA5A0"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7" w:name="_Toc72500010"/>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47"/>
                    </w:p>
                    <w:p w14:paraId="4B67C065" w14:textId="77777777" w:rsidR="004B544F" w:rsidRDefault="004B544F"/>
                    <w:p w14:paraId="664CB14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8" w:name="_Toc72500011"/>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48"/>
                    </w:p>
                    <w:p w14:paraId="273A527B" w14:textId="77777777" w:rsidR="004B544F" w:rsidRDefault="004B544F"/>
                    <w:p w14:paraId="037AF00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49" w:name="_Toc72500012"/>
                      <w:r w:rsidRPr="000135DD">
                        <w:rPr>
                          <w:rFonts w:ascii="Arial Narrow" w:hAnsi="Arial Narrow"/>
                          <w:color w:val="FFFFFF" w:themeColor="background1"/>
                          <w:sz w:val="24"/>
                          <w:szCs w:val="24"/>
                        </w:rPr>
                        <w:t>PRAZOS DE EXECUÇÃO DO SERVIÇO E VIGÊNCIA CONTRATUAL</w:t>
                      </w:r>
                      <w:bookmarkEnd w:id="249"/>
                    </w:p>
                    <w:p w14:paraId="1E582BD8" w14:textId="77777777" w:rsidR="004B544F" w:rsidRDefault="004B544F"/>
                    <w:p w14:paraId="3796C06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0" w:name="_Toc72500013"/>
                      <w:r w:rsidRPr="000135DD">
                        <w:rPr>
                          <w:rFonts w:ascii="Arial Narrow" w:hAnsi="Arial Narrow"/>
                          <w:color w:val="FFFFFF" w:themeColor="background1"/>
                          <w:sz w:val="24"/>
                          <w:szCs w:val="24"/>
                        </w:rPr>
                        <w:t>CRONOGRAMA DE EXECUÇÃOPRAZOS DE EXECUÇÃO DO SERVIÇO E VIGÊNCIA CONTRATUAL</w:t>
                      </w:r>
                      <w:bookmarkEnd w:id="250"/>
                    </w:p>
                    <w:p w14:paraId="2D5F2AF2" w14:textId="77777777" w:rsidR="004B544F" w:rsidRDefault="004B544F"/>
                    <w:p w14:paraId="36FF5A5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1" w:name="_Toc72500014"/>
                      <w:r w:rsidRPr="000135DD">
                        <w:rPr>
                          <w:rFonts w:ascii="Arial Narrow" w:hAnsi="Arial Narrow"/>
                          <w:color w:val="FFFFFF" w:themeColor="background1"/>
                          <w:sz w:val="24"/>
                          <w:szCs w:val="24"/>
                        </w:rPr>
                        <w:t>CRONOGRAMA DE EXECUÇÃO</w:t>
                      </w:r>
                      <w:bookmarkEnd w:id="251"/>
                    </w:p>
                    <w:p w14:paraId="7D3A4A18" w14:textId="77777777" w:rsidR="004B544F" w:rsidRDefault="004B544F"/>
                    <w:p w14:paraId="4039704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2" w:name="_Toc7250001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52"/>
                    </w:p>
                    <w:p w14:paraId="769553D8" w14:textId="77777777" w:rsidR="004B544F" w:rsidRDefault="004B544F"/>
                    <w:p w14:paraId="59BE6F91"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3" w:name="_Toc72500016"/>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53"/>
                    </w:p>
                    <w:p w14:paraId="79CAEF4E" w14:textId="77777777" w:rsidR="004B544F" w:rsidRDefault="004B544F"/>
                    <w:p w14:paraId="794B772C"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4" w:name="_Toc72500017"/>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54"/>
                    </w:p>
                    <w:p w14:paraId="5F27CC4B" w14:textId="77777777" w:rsidR="004B544F" w:rsidRDefault="004B544F"/>
                    <w:p w14:paraId="14D5361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5" w:name="_Toc72500018"/>
                      <w:r w:rsidRPr="000135DD">
                        <w:rPr>
                          <w:rFonts w:ascii="Arial Narrow" w:hAnsi="Arial Narrow"/>
                          <w:color w:val="FFFFFF" w:themeColor="background1"/>
                          <w:sz w:val="24"/>
                          <w:szCs w:val="24"/>
                        </w:rPr>
                        <w:t>PRAZOS DE EXECUÇÃO DO SERVIÇO E VIGÊNCIA CONTRATUAL</w:t>
                      </w:r>
                      <w:bookmarkEnd w:id="255"/>
                    </w:p>
                    <w:p w14:paraId="52889F7D" w14:textId="77777777" w:rsidR="004B544F" w:rsidRDefault="004B544F"/>
                    <w:p w14:paraId="5E5B72C6"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6" w:name="_Toc72500019"/>
                      <w:r w:rsidRPr="000135DD">
                        <w:rPr>
                          <w:rFonts w:ascii="Arial Narrow" w:hAnsi="Arial Narrow"/>
                          <w:color w:val="FFFFFF" w:themeColor="background1"/>
                          <w:sz w:val="24"/>
                          <w:szCs w:val="24"/>
                        </w:rPr>
                        <w:t>CRONOGRAMA DE EXECUÇÃOPRAZOS DE EXECUÇÃO DO SERVIÇO E VIGÊNCIA CONTRATUAL</w:t>
                      </w:r>
                      <w:r>
                        <w:rPr>
                          <w:rFonts w:ascii="Arial Narrow" w:hAnsi="Arial Narrow"/>
                          <w:color w:val="FFFFFF" w:themeColor="background1"/>
                          <w:sz w:val="24"/>
                          <w:szCs w:val="24"/>
                        </w:rPr>
                        <w:t>JUSTIFICATIVA</w:t>
                      </w:r>
                      <w:bookmarkEnd w:id="256"/>
                    </w:p>
                    <w:p w14:paraId="754EF323" w14:textId="77777777" w:rsidR="004B544F" w:rsidRDefault="004B544F"/>
                    <w:p w14:paraId="70D2846A" w14:textId="77777777" w:rsidR="004B544F" w:rsidRPr="007408A5"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57" w:name="_Toc72500020"/>
                      <w:r w:rsidRPr="000135DD">
                        <w:rPr>
                          <w:rFonts w:ascii="Arial Narrow" w:hAnsi="Arial Narrow"/>
                          <w:color w:val="FFFFFF" w:themeColor="background1"/>
                          <w:sz w:val="24"/>
                          <w:szCs w:val="24"/>
                        </w:rPr>
                        <w:t>PRAZOS DE EXECUÇÃO DO SERVIÇO E VIGÊNCIA CONTRATUAL</w:t>
                      </w:r>
                      <w:r>
                        <w:rPr>
                          <w:rFonts w:ascii="Arial Narrow" w:hAnsi="Arial Narrow"/>
                          <w:color w:val="FFFFFF" w:themeColor="background1"/>
                          <w:sz w:val="24"/>
                          <w:szCs w:val="24"/>
                        </w:rPr>
                        <w:t>JUSTIFICATIVA</w:t>
                      </w:r>
                      <w:bookmarkEnd w:id="216"/>
                      <w:bookmarkEnd w:id="217"/>
                      <w:bookmarkEnd w:id="257"/>
                    </w:p>
                  </w:txbxContent>
                </v:textbox>
                <w10:anchorlock/>
              </v:shape>
            </w:pict>
          </mc:Fallback>
        </mc:AlternateContent>
      </w:r>
    </w:p>
    <w:p w14:paraId="6BEE1390" w14:textId="77777777" w:rsidR="00A406A4" w:rsidRPr="00A406A4" w:rsidRDefault="00A406A4" w:rsidP="000D383F">
      <w:pPr>
        <w:pStyle w:val="PargrafodaLista"/>
        <w:numPr>
          <w:ilvl w:val="0"/>
          <w:numId w:val="76"/>
        </w:numPr>
        <w:spacing w:after="0" w:line="300" w:lineRule="auto"/>
        <w:jc w:val="both"/>
        <w:rPr>
          <w:rFonts w:asciiTheme="minorHAnsi" w:hAnsiTheme="minorHAnsi" w:cstheme="minorHAnsi"/>
          <w:vanish/>
          <w:sz w:val="22"/>
        </w:rPr>
      </w:pPr>
    </w:p>
    <w:p w14:paraId="27716E54" w14:textId="77777777" w:rsidR="00392BCF" w:rsidRPr="002F21FF" w:rsidRDefault="00392BCF" w:rsidP="000D383F">
      <w:pPr>
        <w:pStyle w:val="PargrafodaLista"/>
        <w:numPr>
          <w:ilvl w:val="1"/>
          <w:numId w:val="76"/>
        </w:numPr>
        <w:spacing w:after="0" w:line="300" w:lineRule="auto"/>
        <w:ind w:left="0" w:firstLine="709"/>
        <w:jc w:val="both"/>
        <w:rPr>
          <w:rFonts w:asciiTheme="minorHAnsi" w:hAnsiTheme="minorHAnsi" w:cstheme="minorHAnsi"/>
          <w:sz w:val="22"/>
        </w:rPr>
      </w:pPr>
      <w:r w:rsidRPr="002F21FF">
        <w:rPr>
          <w:rFonts w:asciiTheme="minorHAnsi" w:hAnsiTheme="minorHAnsi" w:cstheme="minorHAnsi"/>
          <w:sz w:val="22"/>
        </w:rPr>
        <w:t>Conforme estudos batimétricos e Solicitação de Estudo de Engenharia (SEE) emitida pela Gerência de Operação Portuária da EMAP, as áreas ao norte e ao sul da Ilha de Guarapirá, quando em baixa mar, apresentam nível do fundo marinho acima do que pode ser considerado seguro para a atracação e desatracação dos navios com calado acima de 12 metros. Ao Sul considera-se a existê</w:t>
      </w:r>
      <w:r w:rsidR="00BD2797">
        <w:rPr>
          <w:rFonts w:asciiTheme="minorHAnsi" w:hAnsiTheme="minorHAnsi" w:cstheme="minorHAnsi"/>
          <w:sz w:val="22"/>
        </w:rPr>
        <w:t xml:space="preserve">ncia de alto-fundo </w:t>
      </w:r>
      <w:r w:rsidRPr="002F21FF">
        <w:rPr>
          <w:rFonts w:asciiTheme="minorHAnsi" w:hAnsiTheme="minorHAnsi" w:cstheme="minorHAnsi"/>
          <w:sz w:val="22"/>
        </w:rPr>
        <w:t>enquanto que ao Norte o taludamento natural da própria ilha (Guarapirá) é responsável pelo alto fundo.</w:t>
      </w:r>
    </w:p>
    <w:p w14:paraId="45A25F76" w14:textId="77777777" w:rsidR="00392BCF" w:rsidRPr="002F21FF" w:rsidRDefault="00392BCF" w:rsidP="000D383F">
      <w:pPr>
        <w:pStyle w:val="PargrafodaLista"/>
        <w:numPr>
          <w:ilvl w:val="1"/>
          <w:numId w:val="76"/>
        </w:numPr>
        <w:spacing w:after="0" w:line="300" w:lineRule="auto"/>
        <w:ind w:left="0" w:firstLine="709"/>
        <w:jc w:val="both"/>
        <w:rPr>
          <w:rFonts w:asciiTheme="minorHAnsi" w:hAnsiTheme="minorHAnsi" w:cstheme="minorHAnsi"/>
          <w:sz w:val="22"/>
        </w:rPr>
      </w:pPr>
      <w:r w:rsidRPr="002F21FF">
        <w:rPr>
          <w:rFonts w:asciiTheme="minorHAnsi" w:hAnsiTheme="minorHAnsi" w:cstheme="minorHAnsi"/>
          <w:sz w:val="22"/>
        </w:rPr>
        <w:t>O cenário acima reflete, atualmente, em uma restrição para os momentos de atracação e desatracação. Desta forma, por motivo de segurança da navegação, as referidas manobras necessitam ocorrer somente em horários, correspondentes a maré alta, ou seja, a operação necessita fazer uso do calado dinâmico diariamente.</w:t>
      </w:r>
    </w:p>
    <w:p w14:paraId="01350EA2" w14:textId="77777777" w:rsidR="00392BCF" w:rsidRPr="0035499D" w:rsidRDefault="00392BCF" w:rsidP="000D383F">
      <w:pPr>
        <w:pStyle w:val="PargrafodaLista"/>
        <w:numPr>
          <w:ilvl w:val="1"/>
          <w:numId w:val="76"/>
        </w:numPr>
        <w:spacing w:after="0" w:line="300" w:lineRule="auto"/>
        <w:ind w:left="0" w:firstLine="709"/>
        <w:jc w:val="both"/>
        <w:rPr>
          <w:rFonts w:asciiTheme="minorHAnsi" w:hAnsiTheme="minorHAnsi" w:cstheme="minorHAnsi"/>
          <w:color w:val="000000" w:themeColor="text1"/>
          <w:sz w:val="22"/>
        </w:rPr>
      </w:pPr>
      <w:r w:rsidRPr="002F21FF">
        <w:rPr>
          <w:rFonts w:asciiTheme="minorHAnsi" w:hAnsiTheme="minorHAnsi" w:cstheme="minorHAnsi"/>
          <w:sz w:val="22"/>
        </w:rPr>
        <w:t xml:space="preserve">Ao Norte da Ilha de Guarapirá a restrição citada impossibilita as operações </w:t>
      </w:r>
      <w:r w:rsidRPr="002F21FF">
        <w:rPr>
          <w:rFonts w:asciiTheme="minorHAnsi" w:hAnsiTheme="minorHAnsi" w:cstheme="minorHAnsi"/>
          <w:i/>
          <w:sz w:val="22"/>
        </w:rPr>
        <w:t>ship</w:t>
      </w:r>
      <w:r w:rsidR="005D2B23">
        <w:rPr>
          <w:rFonts w:asciiTheme="minorHAnsi" w:hAnsiTheme="minorHAnsi" w:cstheme="minorHAnsi"/>
          <w:i/>
          <w:sz w:val="22"/>
        </w:rPr>
        <w:t xml:space="preserve"> </w:t>
      </w:r>
      <w:r w:rsidRPr="002F21FF">
        <w:rPr>
          <w:rFonts w:asciiTheme="minorHAnsi" w:hAnsiTheme="minorHAnsi" w:cstheme="minorHAnsi"/>
          <w:i/>
          <w:sz w:val="22"/>
        </w:rPr>
        <w:t>to</w:t>
      </w:r>
      <w:r w:rsidR="005D2B23">
        <w:rPr>
          <w:rFonts w:asciiTheme="minorHAnsi" w:hAnsiTheme="minorHAnsi" w:cstheme="minorHAnsi"/>
          <w:i/>
          <w:sz w:val="22"/>
        </w:rPr>
        <w:t xml:space="preserve"> </w:t>
      </w:r>
      <w:r w:rsidRPr="002F21FF">
        <w:rPr>
          <w:rFonts w:asciiTheme="minorHAnsi" w:hAnsiTheme="minorHAnsi" w:cstheme="minorHAnsi"/>
          <w:i/>
          <w:sz w:val="22"/>
        </w:rPr>
        <w:t>ship</w:t>
      </w:r>
      <w:r w:rsidRPr="002F21FF">
        <w:rPr>
          <w:rFonts w:asciiTheme="minorHAnsi" w:hAnsiTheme="minorHAnsi" w:cstheme="minorHAnsi"/>
          <w:sz w:val="22"/>
        </w:rPr>
        <w:t xml:space="preserve"> pretendida pela Transpetro</w:t>
      </w:r>
      <w:r w:rsidR="005D2B23">
        <w:rPr>
          <w:rFonts w:asciiTheme="minorHAnsi" w:hAnsiTheme="minorHAnsi" w:cstheme="minorHAnsi"/>
          <w:sz w:val="22"/>
        </w:rPr>
        <w:t xml:space="preserve">, </w:t>
      </w:r>
      <w:r w:rsidR="005D2B23" w:rsidRPr="00224B0F">
        <w:rPr>
          <w:rFonts w:asciiTheme="minorHAnsi" w:hAnsiTheme="minorHAnsi" w:cstheme="minorHAnsi"/>
          <w:sz w:val="22"/>
        </w:rPr>
        <w:t>manobra onde um navio atraca a contra-bordo de outro aproveitando a mesma estrutura de cais existente</w:t>
      </w:r>
      <w:r w:rsidRPr="00224B0F">
        <w:rPr>
          <w:rFonts w:asciiTheme="minorHAnsi" w:hAnsiTheme="minorHAnsi" w:cstheme="minorHAnsi"/>
          <w:sz w:val="22"/>
        </w:rPr>
        <w:t>.</w:t>
      </w:r>
      <w:r w:rsidRPr="002F21FF">
        <w:rPr>
          <w:rFonts w:asciiTheme="minorHAnsi" w:hAnsiTheme="minorHAnsi" w:cstheme="minorHAnsi"/>
          <w:sz w:val="22"/>
        </w:rPr>
        <w:t xml:space="preserve"> Enqua</w:t>
      </w:r>
      <w:r w:rsidR="00380B7D">
        <w:rPr>
          <w:rFonts w:asciiTheme="minorHAnsi" w:hAnsiTheme="minorHAnsi" w:cstheme="minorHAnsi"/>
          <w:sz w:val="22"/>
        </w:rPr>
        <w:t xml:space="preserve">nto que ao  </w:t>
      </w:r>
      <w:r w:rsidRPr="002F21FF">
        <w:rPr>
          <w:rFonts w:asciiTheme="minorHAnsi" w:hAnsiTheme="minorHAnsi" w:cstheme="minorHAnsi"/>
          <w:sz w:val="22"/>
        </w:rPr>
        <w:t xml:space="preserve">Sul, as restrições, atualmente, são referentes aos berços 100, 101 e 102, no entanto, considerando o Contrato de Arrendamento nº 03/2019 celebrado entre a União por intermédio do Ministério de Infraestrutura, e a empresa ITACEL – </w:t>
      </w:r>
      <w:r w:rsidR="00380B7D" w:rsidRPr="002F21FF">
        <w:rPr>
          <w:rFonts w:asciiTheme="minorHAnsi" w:hAnsiTheme="minorHAnsi" w:cstheme="minorHAnsi"/>
          <w:sz w:val="22"/>
        </w:rPr>
        <w:t xml:space="preserve">Terminal De Celulose de Itaqui </w:t>
      </w:r>
      <w:r w:rsidRPr="002F21FF">
        <w:rPr>
          <w:rFonts w:asciiTheme="minorHAnsi" w:hAnsiTheme="minorHAnsi" w:cstheme="minorHAnsi"/>
          <w:sz w:val="22"/>
        </w:rPr>
        <w:t>S.A assinado em 11/04/2019, que prevê a construção do Berço 99, conforme cláusulas 2.2 e 2.3, esta restrição se estenderá também ao Berço 99, conforme carta/ofício SUZITQ nº</w:t>
      </w:r>
      <w:r w:rsidR="00A406A4">
        <w:rPr>
          <w:rFonts w:asciiTheme="minorHAnsi" w:hAnsiTheme="minorHAnsi" w:cstheme="minorHAnsi"/>
          <w:sz w:val="22"/>
        </w:rPr>
        <w:t xml:space="preserve"> </w:t>
      </w:r>
      <w:r w:rsidRPr="002F21FF">
        <w:rPr>
          <w:rFonts w:asciiTheme="minorHAnsi" w:hAnsiTheme="minorHAnsi" w:cstheme="minorHAnsi"/>
          <w:sz w:val="22"/>
        </w:rPr>
        <w:lastRenderedPageBreak/>
        <w:t>005-2019 impetrada junto a EMAP em 26/07/2019 cujo conteúdo solicita providências para a compatibilização entre a profundidade do Berço 99 e a profundidade do canal de acesso e bacia de evolução.</w:t>
      </w:r>
    </w:p>
    <w:p w14:paraId="6B7F0B61" w14:textId="77777777" w:rsidR="00E005EE" w:rsidRPr="0035499D" w:rsidRDefault="00392BCF" w:rsidP="000D383F">
      <w:pPr>
        <w:pStyle w:val="PargrafodaLista"/>
        <w:numPr>
          <w:ilvl w:val="1"/>
          <w:numId w:val="76"/>
        </w:numPr>
        <w:spacing w:after="0" w:line="300" w:lineRule="auto"/>
        <w:ind w:left="0" w:firstLine="709"/>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Pelos motivos explicados acima, e considerando que o aprofundamento nas áreas em questão e a retirada da rocha do fundo marinho</w:t>
      </w:r>
      <w:r w:rsidR="002A34AE" w:rsidRPr="0035499D">
        <w:rPr>
          <w:rFonts w:asciiTheme="minorHAnsi" w:hAnsiTheme="minorHAnsi" w:cstheme="minorHAnsi"/>
          <w:color w:val="000000" w:themeColor="text1"/>
          <w:sz w:val="22"/>
        </w:rPr>
        <w:t xml:space="preserve"> pode se concluir que tais </w:t>
      </w:r>
      <w:commentRangeStart w:id="258"/>
      <w:r w:rsidR="002A34AE" w:rsidRPr="0035499D">
        <w:rPr>
          <w:rFonts w:asciiTheme="minorHAnsi" w:hAnsiTheme="minorHAnsi" w:cstheme="minorHAnsi"/>
          <w:color w:val="000000" w:themeColor="text1"/>
          <w:sz w:val="22"/>
        </w:rPr>
        <w:t>ações</w:t>
      </w:r>
      <w:commentRangeEnd w:id="258"/>
      <w:r w:rsidR="002A34AE" w:rsidRPr="0035499D">
        <w:rPr>
          <w:rStyle w:val="Refdecomentrio"/>
          <w:color w:val="000000" w:themeColor="text1"/>
        </w:rPr>
        <w:commentReference w:id="258"/>
      </w:r>
      <w:r w:rsidRPr="0035499D">
        <w:rPr>
          <w:rFonts w:asciiTheme="minorHAnsi" w:hAnsiTheme="minorHAnsi" w:cstheme="minorHAnsi"/>
          <w:color w:val="000000" w:themeColor="text1"/>
          <w:sz w:val="22"/>
        </w:rPr>
        <w:t xml:space="preserve"> tornarão a atracação/desatracação de navios mais segura e sem restrição de horário, além de permitir as operações </w:t>
      </w:r>
      <w:r w:rsidRPr="0035499D">
        <w:rPr>
          <w:rFonts w:asciiTheme="minorHAnsi" w:hAnsiTheme="minorHAnsi" w:cstheme="minorHAnsi"/>
          <w:i/>
          <w:color w:val="000000" w:themeColor="text1"/>
          <w:sz w:val="22"/>
        </w:rPr>
        <w:t>ship</w:t>
      </w:r>
      <w:r w:rsidR="005D2B23" w:rsidRPr="0035499D">
        <w:rPr>
          <w:rFonts w:asciiTheme="minorHAnsi" w:hAnsiTheme="minorHAnsi" w:cstheme="minorHAnsi"/>
          <w:i/>
          <w:color w:val="000000" w:themeColor="text1"/>
          <w:sz w:val="22"/>
        </w:rPr>
        <w:t xml:space="preserve"> </w:t>
      </w:r>
      <w:r w:rsidRPr="0035499D">
        <w:rPr>
          <w:rFonts w:asciiTheme="minorHAnsi" w:hAnsiTheme="minorHAnsi" w:cstheme="minorHAnsi"/>
          <w:i/>
          <w:color w:val="000000" w:themeColor="text1"/>
          <w:sz w:val="22"/>
        </w:rPr>
        <w:t>to</w:t>
      </w:r>
      <w:r w:rsidR="005D2B23" w:rsidRPr="0035499D">
        <w:rPr>
          <w:rFonts w:asciiTheme="minorHAnsi" w:hAnsiTheme="minorHAnsi" w:cstheme="minorHAnsi"/>
          <w:i/>
          <w:color w:val="000000" w:themeColor="text1"/>
          <w:sz w:val="22"/>
        </w:rPr>
        <w:t xml:space="preserve"> </w:t>
      </w:r>
      <w:r w:rsidRPr="0035499D">
        <w:rPr>
          <w:rFonts w:asciiTheme="minorHAnsi" w:hAnsiTheme="minorHAnsi" w:cstheme="minorHAnsi"/>
          <w:i/>
          <w:color w:val="000000" w:themeColor="text1"/>
          <w:sz w:val="22"/>
        </w:rPr>
        <w:t>ship</w:t>
      </w:r>
      <w:r w:rsidRPr="0035499D">
        <w:rPr>
          <w:rFonts w:asciiTheme="minorHAnsi" w:hAnsiTheme="minorHAnsi" w:cstheme="minorHAnsi"/>
          <w:color w:val="000000" w:themeColor="text1"/>
          <w:sz w:val="22"/>
        </w:rPr>
        <w:t xml:space="preserve">, melhorando assim, a eficiência e a produtividade do Porto do Itaqui, </w:t>
      </w:r>
    </w:p>
    <w:p w14:paraId="03E480BA" w14:textId="77777777" w:rsidR="002B11B5" w:rsidRPr="0035499D" w:rsidRDefault="002B11B5" w:rsidP="000D383F">
      <w:pPr>
        <w:pStyle w:val="PargrafodaLista"/>
        <w:numPr>
          <w:ilvl w:val="1"/>
          <w:numId w:val="76"/>
        </w:numPr>
        <w:spacing w:after="0" w:line="300" w:lineRule="auto"/>
        <w:ind w:left="0" w:firstLine="709"/>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Com relação à contratação do gerenciamento, explica-se que obras por si só são processos demasiadamente complexos quand</w:t>
      </w:r>
      <w:r w:rsidR="002A34AE" w:rsidRPr="0035499D">
        <w:rPr>
          <w:rFonts w:asciiTheme="minorHAnsi" w:hAnsiTheme="minorHAnsi" w:cstheme="minorHAnsi"/>
          <w:color w:val="000000" w:themeColor="text1"/>
          <w:sz w:val="22"/>
        </w:rPr>
        <w:t>o se avalia o seu gerenciamento.</w:t>
      </w:r>
      <w:r w:rsidRPr="0035499D">
        <w:rPr>
          <w:rFonts w:asciiTheme="minorHAnsi" w:hAnsiTheme="minorHAnsi" w:cstheme="minorHAnsi"/>
          <w:color w:val="000000" w:themeColor="text1"/>
          <w:sz w:val="22"/>
        </w:rPr>
        <w:t xml:space="preserve"> </w:t>
      </w:r>
      <w:commentRangeStart w:id="259"/>
      <w:r w:rsidR="002A34AE" w:rsidRPr="0035499D">
        <w:rPr>
          <w:rFonts w:asciiTheme="minorHAnsi" w:hAnsiTheme="minorHAnsi" w:cstheme="minorHAnsi"/>
          <w:color w:val="000000" w:themeColor="text1"/>
          <w:sz w:val="22"/>
        </w:rPr>
        <w:t>Em</w:t>
      </w:r>
      <w:commentRangeEnd w:id="259"/>
      <w:r w:rsidR="002A34AE" w:rsidRPr="0035499D">
        <w:rPr>
          <w:rStyle w:val="Refdecomentrio"/>
          <w:color w:val="000000" w:themeColor="text1"/>
        </w:rPr>
        <w:commentReference w:id="259"/>
      </w:r>
      <w:r w:rsidR="002A34AE" w:rsidRPr="0035499D">
        <w:rPr>
          <w:rFonts w:asciiTheme="minorHAnsi" w:hAnsiTheme="minorHAnsi" w:cstheme="minorHAnsi"/>
          <w:color w:val="000000" w:themeColor="text1"/>
          <w:sz w:val="22"/>
        </w:rPr>
        <w:t xml:space="preserve"> </w:t>
      </w:r>
      <w:r w:rsidRPr="0035499D">
        <w:rPr>
          <w:rFonts w:asciiTheme="minorHAnsi" w:hAnsiTheme="minorHAnsi" w:cstheme="minorHAnsi"/>
          <w:color w:val="000000" w:themeColor="text1"/>
          <w:sz w:val="22"/>
        </w:rPr>
        <w:t>se tratando de obras portuárias o nível de complexidade torna-se ainda mais elevado.</w:t>
      </w:r>
    </w:p>
    <w:p w14:paraId="702B2194" w14:textId="77777777" w:rsidR="002B11B5" w:rsidRPr="002B11B5" w:rsidRDefault="005D12B4" w:rsidP="000D383F">
      <w:pPr>
        <w:pStyle w:val="PargrafodaLista"/>
        <w:numPr>
          <w:ilvl w:val="1"/>
          <w:numId w:val="76"/>
        </w:numPr>
        <w:spacing w:after="0" w:line="300" w:lineRule="auto"/>
        <w:ind w:left="0" w:firstLine="709"/>
        <w:jc w:val="both"/>
        <w:rPr>
          <w:rFonts w:asciiTheme="minorHAnsi" w:hAnsiTheme="minorHAnsi" w:cstheme="minorHAnsi"/>
          <w:sz w:val="22"/>
        </w:rPr>
      </w:pPr>
      <w:r w:rsidRPr="0035499D">
        <w:rPr>
          <w:rFonts w:asciiTheme="minorHAnsi" w:hAnsiTheme="minorHAnsi" w:cstheme="minorHAnsi"/>
          <w:color w:val="000000" w:themeColor="text1"/>
          <w:sz w:val="22"/>
        </w:rPr>
        <w:t>Assim,</w:t>
      </w:r>
      <w:r w:rsidR="002B11B5" w:rsidRPr="0035499D">
        <w:rPr>
          <w:rFonts w:asciiTheme="minorHAnsi" w:hAnsiTheme="minorHAnsi" w:cstheme="minorHAnsi"/>
          <w:color w:val="000000" w:themeColor="text1"/>
          <w:sz w:val="22"/>
        </w:rPr>
        <w:t xml:space="preserve"> por se tratar de uma área especializada (dragagem) e com grande sensibilidade, uma vez que a não execução na qualidade e período planejado, afeta diretamente todas as operações portuárias, </w:t>
      </w:r>
      <w:r w:rsidR="002A34AE" w:rsidRPr="0035499D">
        <w:rPr>
          <w:rFonts w:asciiTheme="minorHAnsi" w:hAnsiTheme="minorHAnsi" w:cstheme="minorHAnsi"/>
          <w:color w:val="000000" w:themeColor="text1"/>
          <w:sz w:val="22"/>
        </w:rPr>
        <w:t xml:space="preserve">fica </w:t>
      </w:r>
      <w:commentRangeStart w:id="260"/>
      <w:r w:rsidR="002A34AE" w:rsidRPr="0035499D">
        <w:rPr>
          <w:rFonts w:asciiTheme="minorHAnsi" w:hAnsiTheme="minorHAnsi" w:cstheme="minorHAnsi"/>
          <w:color w:val="000000" w:themeColor="text1"/>
          <w:sz w:val="22"/>
        </w:rPr>
        <w:t>latente</w:t>
      </w:r>
      <w:commentRangeEnd w:id="260"/>
      <w:r w:rsidR="002A34AE" w:rsidRPr="0035499D">
        <w:rPr>
          <w:rStyle w:val="Refdecomentrio"/>
          <w:color w:val="000000" w:themeColor="text1"/>
        </w:rPr>
        <w:commentReference w:id="260"/>
      </w:r>
      <w:r w:rsidR="002B11B5" w:rsidRPr="0035499D">
        <w:rPr>
          <w:rFonts w:asciiTheme="minorHAnsi" w:hAnsiTheme="minorHAnsi" w:cstheme="minorHAnsi"/>
          <w:color w:val="000000" w:themeColor="text1"/>
          <w:sz w:val="22"/>
        </w:rPr>
        <w:t xml:space="preserve"> a necessidade de controle e consultoria técnica durante a execução desse </w:t>
      </w:r>
      <w:r w:rsidR="00224B0F" w:rsidRPr="002B11B5">
        <w:rPr>
          <w:rFonts w:asciiTheme="minorHAnsi" w:hAnsiTheme="minorHAnsi" w:cstheme="minorHAnsi"/>
          <w:sz w:val="22"/>
        </w:rPr>
        <w:t>Contrato</w:t>
      </w:r>
      <w:r w:rsidR="002B11B5" w:rsidRPr="002B11B5">
        <w:rPr>
          <w:rFonts w:asciiTheme="minorHAnsi" w:hAnsiTheme="minorHAnsi" w:cstheme="minorHAnsi"/>
          <w:sz w:val="22"/>
        </w:rPr>
        <w:t>.</w:t>
      </w:r>
    </w:p>
    <w:p w14:paraId="41B42BF1" w14:textId="77777777" w:rsidR="002B11B5" w:rsidRPr="002B11B5" w:rsidRDefault="002B11B5" w:rsidP="000D383F">
      <w:pPr>
        <w:pStyle w:val="PargrafodaLista"/>
        <w:numPr>
          <w:ilvl w:val="1"/>
          <w:numId w:val="76"/>
        </w:numPr>
        <w:spacing w:after="0" w:line="300" w:lineRule="auto"/>
        <w:ind w:left="0" w:firstLine="709"/>
        <w:jc w:val="both"/>
        <w:rPr>
          <w:rFonts w:asciiTheme="minorHAnsi" w:hAnsiTheme="minorHAnsi" w:cstheme="minorHAnsi"/>
          <w:sz w:val="22"/>
        </w:rPr>
      </w:pPr>
      <w:r w:rsidRPr="002B11B5">
        <w:rPr>
          <w:rFonts w:asciiTheme="minorHAnsi" w:hAnsiTheme="minorHAnsi" w:cstheme="minorHAnsi"/>
          <w:sz w:val="22"/>
        </w:rPr>
        <w:t xml:space="preserve">Com </w:t>
      </w:r>
      <w:r w:rsidRPr="0035499D">
        <w:rPr>
          <w:rFonts w:asciiTheme="minorHAnsi" w:hAnsiTheme="minorHAnsi" w:cstheme="minorHAnsi"/>
          <w:color w:val="000000" w:themeColor="text1"/>
          <w:sz w:val="22"/>
        </w:rPr>
        <w:t xml:space="preserve">relação </w:t>
      </w:r>
      <w:commentRangeStart w:id="261"/>
      <w:r w:rsidR="002A34AE" w:rsidRPr="0035499D">
        <w:rPr>
          <w:rFonts w:asciiTheme="minorHAnsi" w:hAnsiTheme="minorHAnsi" w:cstheme="minorHAnsi"/>
          <w:color w:val="000000" w:themeColor="text1"/>
          <w:sz w:val="22"/>
        </w:rPr>
        <w:t>à</w:t>
      </w:r>
      <w:commentRangeEnd w:id="261"/>
      <w:r w:rsidR="002A34AE" w:rsidRPr="0035499D">
        <w:rPr>
          <w:rStyle w:val="Refdecomentrio"/>
          <w:color w:val="000000" w:themeColor="text1"/>
        </w:rPr>
        <w:commentReference w:id="261"/>
      </w:r>
      <w:r w:rsidRPr="0035499D">
        <w:rPr>
          <w:rFonts w:asciiTheme="minorHAnsi" w:hAnsiTheme="minorHAnsi" w:cstheme="minorHAnsi"/>
          <w:color w:val="000000" w:themeColor="text1"/>
          <w:sz w:val="22"/>
        </w:rPr>
        <w:t xml:space="preserve"> batimetria </w:t>
      </w:r>
      <w:r w:rsidRPr="002B11B5">
        <w:rPr>
          <w:rFonts w:asciiTheme="minorHAnsi" w:hAnsiTheme="minorHAnsi" w:cstheme="minorHAnsi"/>
          <w:sz w:val="22"/>
        </w:rPr>
        <w:t>explica-se a necessidade para que se tenha, além da ba</w:t>
      </w:r>
      <w:r w:rsidR="008A1C10">
        <w:rPr>
          <w:rFonts w:asciiTheme="minorHAnsi" w:hAnsiTheme="minorHAnsi" w:cstheme="minorHAnsi"/>
          <w:sz w:val="22"/>
        </w:rPr>
        <w:t>timetria já realizada pela empresa executora da dragagem</w:t>
      </w:r>
      <w:r w:rsidRPr="002B11B5">
        <w:rPr>
          <w:rFonts w:asciiTheme="minorHAnsi" w:hAnsiTheme="minorHAnsi" w:cstheme="minorHAnsi"/>
          <w:sz w:val="22"/>
        </w:rPr>
        <w:t xml:space="preserve">, uma outra campanha independente para confirmação dos valores e volumes contratados e que possam ser facilmente auditados cumprindo-se as exigências legais. </w:t>
      </w:r>
    </w:p>
    <w:p w14:paraId="38069C16" w14:textId="77777777" w:rsidR="002B11B5" w:rsidRPr="002B11B5" w:rsidRDefault="002B11B5" w:rsidP="000D383F">
      <w:pPr>
        <w:pStyle w:val="PargrafodaLista"/>
        <w:numPr>
          <w:ilvl w:val="1"/>
          <w:numId w:val="76"/>
        </w:numPr>
        <w:spacing w:after="0" w:line="300" w:lineRule="auto"/>
        <w:ind w:left="0" w:firstLine="709"/>
        <w:jc w:val="both"/>
        <w:rPr>
          <w:rFonts w:asciiTheme="minorHAnsi" w:hAnsiTheme="minorHAnsi" w:cstheme="minorHAnsi"/>
          <w:sz w:val="22"/>
        </w:rPr>
      </w:pPr>
      <w:r w:rsidRPr="002B11B5">
        <w:rPr>
          <w:rFonts w:asciiTheme="minorHAnsi" w:hAnsiTheme="minorHAnsi" w:cstheme="minorHAnsi"/>
          <w:sz w:val="22"/>
        </w:rPr>
        <w:t>Dessa forma ter um gerenciamento de obra que adote critérios competitivos baseados em qualidade, melhor relação custo x benefício, desempenho de entrega e flexibilidade, passando pelo projeto, planejamento, execução de forma controlada até sua entrega final é fortemente recomendado. Desta forma, busca-se a otimização dos recursos públicos com qualidade de modo que a administração possa usufruir da infraestrutura instalada na condição e no tempo devido.</w:t>
      </w:r>
    </w:p>
    <w:p w14:paraId="709EC22B" w14:textId="77777777" w:rsidR="00E005EE" w:rsidRPr="0035499D" w:rsidRDefault="00E90D3D" w:rsidP="000D383F">
      <w:pPr>
        <w:pStyle w:val="PargrafodaLista"/>
        <w:numPr>
          <w:ilvl w:val="1"/>
          <w:numId w:val="76"/>
        </w:numPr>
        <w:spacing w:after="0" w:line="300" w:lineRule="auto"/>
        <w:ind w:left="0" w:firstLine="709"/>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Nesse contexto, por </w:t>
      </w:r>
      <w:commentRangeStart w:id="262"/>
      <w:r w:rsidR="00BC1B66" w:rsidRPr="0035499D">
        <w:rPr>
          <w:rFonts w:asciiTheme="minorHAnsi" w:hAnsiTheme="minorHAnsi" w:cstheme="minorHAnsi"/>
          <w:color w:val="000000" w:themeColor="text1"/>
          <w:sz w:val="22"/>
        </w:rPr>
        <w:t xml:space="preserve">também </w:t>
      </w:r>
      <w:commentRangeEnd w:id="262"/>
      <w:r w:rsidR="00BC1B66" w:rsidRPr="0035499D">
        <w:rPr>
          <w:rStyle w:val="Refdecomentrio"/>
          <w:color w:val="000000" w:themeColor="text1"/>
        </w:rPr>
        <w:commentReference w:id="262"/>
      </w:r>
      <w:r w:rsidRPr="0035499D">
        <w:rPr>
          <w:rFonts w:asciiTheme="minorHAnsi" w:hAnsiTheme="minorHAnsi" w:cstheme="minorHAnsi"/>
          <w:color w:val="000000" w:themeColor="text1"/>
          <w:sz w:val="22"/>
        </w:rPr>
        <w:t>se tratar de um</w:t>
      </w:r>
      <w:r w:rsidR="00205C86" w:rsidRPr="0035499D">
        <w:rPr>
          <w:rFonts w:asciiTheme="minorHAnsi" w:hAnsiTheme="minorHAnsi" w:cstheme="minorHAnsi"/>
          <w:color w:val="000000" w:themeColor="text1"/>
          <w:sz w:val="22"/>
        </w:rPr>
        <w:t>a</w:t>
      </w:r>
      <w:r w:rsidR="00224B0F" w:rsidRPr="0035499D">
        <w:rPr>
          <w:rFonts w:asciiTheme="minorHAnsi" w:hAnsiTheme="minorHAnsi" w:cstheme="minorHAnsi"/>
          <w:color w:val="000000" w:themeColor="text1"/>
          <w:sz w:val="22"/>
        </w:rPr>
        <w:t xml:space="preserve"> área especializada, </w:t>
      </w:r>
      <w:r w:rsidRPr="0035499D">
        <w:rPr>
          <w:rFonts w:asciiTheme="minorHAnsi" w:hAnsiTheme="minorHAnsi" w:cstheme="minorHAnsi"/>
          <w:color w:val="000000" w:themeColor="text1"/>
          <w:sz w:val="22"/>
        </w:rPr>
        <w:t>dragagem</w:t>
      </w:r>
      <w:r w:rsidR="00224B0F" w:rsidRPr="0035499D">
        <w:rPr>
          <w:rFonts w:asciiTheme="minorHAnsi" w:hAnsiTheme="minorHAnsi" w:cstheme="minorHAnsi"/>
          <w:color w:val="000000" w:themeColor="text1"/>
          <w:sz w:val="22"/>
        </w:rPr>
        <w:t>,</w:t>
      </w:r>
      <w:r w:rsidRPr="0035499D">
        <w:rPr>
          <w:rFonts w:asciiTheme="minorHAnsi" w:hAnsiTheme="minorHAnsi" w:cstheme="minorHAnsi"/>
          <w:color w:val="000000" w:themeColor="text1"/>
          <w:sz w:val="22"/>
        </w:rPr>
        <w:t xml:space="preserve"> que será desenvolvida durante 24 horas por dia e de grande vulto, há a necessidade de controle e consultoria técnica </w:t>
      </w:r>
      <w:commentRangeStart w:id="263"/>
      <w:r w:rsidR="00BC1B66" w:rsidRPr="0035499D">
        <w:rPr>
          <w:rFonts w:asciiTheme="minorHAnsi" w:hAnsiTheme="minorHAnsi" w:cstheme="minorHAnsi"/>
          <w:color w:val="000000" w:themeColor="text1"/>
          <w:sz w:val="22"/>
        </w:rPr>
        <w:t>especializada</w:t>
      </w:r>
      <w:commentRangeEnd w:id="263"/>
      <w:r w:rsidR="00BC1B66" w:rsidRPr="0035499D">
        <w:rPr>
          <w:rStyle w:val="Refdecomentrio"/>
          <w:color w:val="000000" w:themeColor="text1"/>
        </w:rPr>
        <w:commentReference w:id="263"/>
      </w:r>
      <w:r w:rsidR="00BC1B66" w:rsidRPr="0035499D">
        <w:rPr>
          <w:rFonts w:asciiTheme="minorHAnsi" w:hAnsiTheme="minorHAnsi" w:cstheme="minorHAnsi"/>
          <w:color w:val="000000" w:themeColor="text1"/>
          <w:sz w:val="22"/>
        </w:rPr>
        <w:t xml:space="preserve"> </w:t>
      </w:r>
      <w:r w:rsidRPr="0035499D">
        <w:rPr>
          <w:rFonts w:asciiTheme="minorHAnsi" w:hAnsiTheme="minorHAnsi" w:cstheme="minorHAnsi"/>
          <w:color w:val="000000" w:themeColor="text1"/>
          <w:sz w:val="22"/>
        </w:rPr>
        <w:t>durante a execução dos serviços, assim como, pessoal especializado na área para esse fim</w:t>
      </w:r>
      <w:r w:rsidR="008D327E" w:rsidRPr="0035499D">
        <w:rPr>
          <w:rFonts w:asciiTheme="minorHAnsi" w:hAnsiTheme="minorHAnsi" w:cstheme="minorHAnsi"/>
          <w:color w:val="000000" w:themeColor="text1"/>
          <w:sz w:val="22"/>
        </w:rPr>
        <w:t>.</w:t>
      </w:r>
      <w:r w:rsidRPr="0035499D">
        <w:rPr>
          <w:rFonts w:asciiTheme="minorHAnsi" w:hAnsiTheme="minorHAnsi" w:cstheme="minorHAnsi"/>
          <w:color w:val="000000" w:themeColor="text1"/>
          <w:sz w:val="22"/>
        </w:rPr>
        <w:t xml:space="preserve"> </w:t>
      </w:r>
      <w:r w:rsidR="008D327E" w:rsidRPr="0035499D">
        <w:rPr>
          <w:rFonts w:asciiTheme="minorHAnsi" w:hAnsiTheme="minorHAnsi" w:cstheme="minorHAnsi"/>
          <w:color w:val="000000" w:themeColor="text1"/>
          <w:sz w:val="22"/>
        </w:rPr>
        <w:t>Informa</w:t>
      </w:r>
      <w:r w:rsidRPr="0035499D">
        <w:rPr>
          <w:rFonts w:asciiTheme="minorHAnsi" w:hAnsiTheme="minorHAnsi" w:cstheme="minorHAnsi"/>
          <w:color w:val="000000" w:themeColor="text1"/>
          <w:sz w:val="22"/>
        </w:rPr>
        <w:t>-se ainda que a administração pública não possui recursos próprios especializados na área para garantir a conformidade da prestação do presente serviço e a correta locação de recursos.</w:t>
      </w:r>
    </w:p>
    <w:p w14:paraId="158BE515" w14:textId="77777777" w:rsidR="00392BCF" w:rsidRPr="0035499D" w:rsidRDefault="00392BCF" w:rsidP="000D383F">
      <w:pPr>
        <w:pStyle w:val="PargrafodaLista"/>
        <w:numPr>
          <w:ilvl w:val="1"/>
          <w:numId w:val="76"/>
        </w:numPr>
        <w:spacing w:after="0" w:line="300" w:lineRule="auto"/>
        <w:ind w:left="0" w:firstLine="709"/>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Assim, diante do exposto, para atender aos requisitos legais impostos na legislação vigente, </w:t>
      </w:r>
      <w:commentRangeStart w:id="264"/>
      <w:r w:rsidR="00BC1B66" w:rsidRPr="0035499D">
        <w:rPr>
          <w:rFonts w:asciiTheme="minorHAnsi" w:hAnsiTheme="minorHAnsi" w:cstheme="minorHAnsi"/>
          <w:color w:val="000000" w:themeColor="text1"/>
          <w:sz w:val="22"/>
        </w:rPr>
        <w:t xml:space="preserve">e garantir a plena operacionalidade do porto </w:t>
      </w:r>
      <w:commentRangeEnd w:id="264"/>
      <w:r w:rsidR="00BC1B66" w:rsidRPr="0035499D">
        <w:rPr>
          <w:rStyle w:val="Refdecomentrio"/>
          <w:color w:val="000000" w:themeColor="text1"/>
        </w:rPr>
        <w:commentReference w:id="264"/>
      </w:r>
      <w:r w:rsidRPr="0035499D">
        <w:rPr>
          <w:rFonts w:asciiTheme="minorHAnsi" w:hAnsiTheme="minorHAnsi" w:cstheme="minorHAnsi"/>
          <w:color w:val="000000" w:themeColor="text1"/>
          <w:sz w:val="22"/>
        </w:rPr>
        <w:t>é justificada a solicitação da contratação.</w:t>
      </w:r>
    </w:p>
    <w:p w14:paraId="32E01B0A" w14:textId="77777777" w:rsidR="0076144B" w:rsidRDefault="00392BCF" w:rsidP="000D383F">
      <w:pPr>
        <w:pStyle w:val="PargrafodaLista"/>
        <w:numPr>
          <w:ilvl w:val="1"/>
          <w:numId w:val="76"/>
        </w:numPr>
        <w:spacing w:after="0" w:line="300" w:lineRule="auto"/>
        <w:ind w:left="0" w:firstLine="709"/>
        <w:jc w:val="both"/>
        <w:rPr>
          <w:rFonts w:asciiTheme="minorHAnsi" w:hAnsiTheme="minorHAnsi" w:cstheme="minorHAnsi"/>
          <w:sz w:val="22"/>
        </w:rPr>
      </w:pPr>
      <w:r w:rsidRPr="0035499D">
        <w:rPr>
          <w:rFonts w:asciiTheme="minorHAnsi" w:hAnsiTheme="minorHAnsi" w:cstheme="minorHAnsi"/>
          <w:color w:val="000000" w:themeColor="text1"/>
          <w:sz w:val="22"/>
        </w:rPr>
        <w:t>É nesse contexto e considerando a atual gestão empreendedora, tecnológica e sustentável</w:t>
      </w:r>
      <w:r w:rsidR="00BC1B66" w:rsidRPr="0035499D">
        <w:rPr>
          <w:rFonts w:asciiTheme="minorHAnsi" w:hAnsiTheme="minorHAnsi" w:cstheme="minorHAnsi"/>
          <w:color w:val="000000" w:themeColor="text1"/>
          <w:sz w:val="22"/>
        </w:rPr>
        <w:t>,</w:t>
      </w:r>
      <w:r w:rsidRPr="0035499D">
        <w:rPr>
          <w:rFonts w:asciiTheme="minorHAnsi" w:hAnsiTheme="minorHAnsi" w:cstheme="minorHAnsi"/>
          <w:color w:val="000000" w:themeColor="text1"/>
          <w:sz w:val="22"/>
        </w:rPr>
        <w:t xml:space="preserve"> a Empresa Maranhense de Administração Portuária (EMAP), apresenta este </w:t>
      </w:r>
      <w:r w:rsidR="00AF289B" w:rsidRPr="0035499D">
        <w:rPr>
          <w:rFonts w:asciiTheme="minorHAnsi" w:hAnsiTheme="minorHAnsi" w:cstheme="minorHAnsi"/>
          <w:color w:val="000000" w:themeColor="text1"/>
          <w:sz w:val="22"/>
        </w:rPr>
        <w:t>Projeto Básico</w:t>
      </w:r>
      <w:r w:rsidR="00E90D3D" w:rsidRPr="0035499D">
        <w:rPr>
          <w:rFonts w:asciiTheme="minorHAnsi" w:hAnsiTheme="minorHAnsi" w:cstheme="minorHAnsi"/>
          <w:color w:val="000000" w:themeColor="text1"/>
          <w:sz w:val="22"/>
        </w:rPr>
        <w:t xml:space="preserve"> para a c</w:t>
      </w:r>
      <w:r w:rsidR="00AF289B" w:rsidRPr="0035499D">
        <w:rPr>
          <w:rFonts w:asciiTheme="minorHAnsi" w:hAnsiTheme="minorHAnsi" w:cstheme="minorHAnsi"/>
          <w:color w:val="000000" w:themeColor="text1"/>
          <w:sz w:val="22"/>
        </w:rPr>
        <w:t xml:space="preserve">ontratação de </w:t>
      </w:r>
      <w:r w:rsidR="00E90D3D" w:rsidRPr="0035499D">
        <w:rPr>
          <w:rFonts w:asciiTheme="minorHAnsi" w:hAnsiTheme="minorHAnsi" w:cstheme="minorHAnsi"/>
          <w:color w:val="000000" w:themeColor="text1"/>
          <w:sz w:val="22"/>
        </w:rPr>
        <w:t xml:space="preserve">empresa especializada para execução </w:t>
      </w:r>
      <w:r w:rsidR="00AF289B" w:rsidRPr="0035499D">
        <w:rPr>
          <w:rFonts w:asciiTheme="minorHAnsi" w:hAnsiTheme="minorHAnsi" w:cstheme="minorHAnsi"/>
          <w:color w:val="000000" w:themeColor="text1"/>
          <w:sz w:val="22"/>
        </w:rPr>
        <w:t xml:space="preserve">de Aprofundamento do Leito </w:t>
      </w:r>
      <w:r w:rsidR="00AF289B" w:rsidRPr="005F5077">
        <w:rPr>
          <w:rFonts w:asciiTheme="minorHAnsi" w:hAnsiTheme="minorHAnsi" w:cstheme="minorHAnsi"/>
          <w:sz w:val="22"/>
        </w:rPr>
        <w:t>Marinho (Lote 1) e o Gerenciamento da</w:t>
      </w:r>
      <w:r w:rsidR="00BD2797">
        <w:rPr>
          <w:rFonts w:asciiTheme="minorHAnsi" w:hAnsiTheme="minorHAnsi" w:cstheme="minorHAnsi"/>
          <w:sz w:val="22"/>
        </w:rPr>
        <w:t xml:space="preserve"> Obra</w:t>
      </w:r>
      <w:r w:rsidR="00AF289B" w:rsidRPr="005F5077">
        <w:rPr>
          <w:rFonts w:asciiTheme="minorHAnsi" w:hAnsiTheme="minorHAnsi" w:cstheme="minorHAnsi"/>
          <w:sz w:val="22"/>
        </w:rPr>
        <w:t xml:space="preserve"> de Aprofundamento (Lote 2) nas Áreas ao Norte, ao Leste a ao Sul da </w:t>
      </w:r>
      <w:r w:rsidR="00E90D3D">
        <w:rPr>
          <w:rFonts w:asciiTheme="minorHAnsi" w:hAnsiTheme="minorHAnsi" w:cstheme="minorHAnsi"/>
          <w:sz w:val="22"/>
        </w:rPr>
        <w:t>I</w:t>
      </w:r>
      <w:r w:rsidR="00AF289B" w:rsidRPr="005F5077">
        <w:rPr>
          <w:rFonts w:asciiTheme="minorHAnsi" w:hAnsiTheme="minorHAnsi" w:cstheme="minorHAnsi"/>
          <w:sz w:val="22"/>
        </w:rPr>
        <w:t>lha de Guarapirá, no Porto do Itaqui em São Luís – MA</w:t>
      </w:r>
      <w:r w:rsidR="00E90D3D">
        <w:rPr>
          <w:rFonts w:asciiTheme="minorHAnsi" w:hAnsiTheme="minorHAnsi" w:cstheme="minorHAnsi"/>
          <w:sz w:val="22"/>
        </w:rPr>
        <w:t>.</w:t>
      </w:r>
    </w:p>
    <w:p w14:paraId="5A7A2240" w14:textId="77777777" w:rsidR="005D12B4" w:rsidRPr="00EE5312" w:rsidRDefault="005D12B4" w:rsidP="00CD130D">
      <w:pPr>
        <w:widowControl w:val="0"/>
        <w:overflowPunct w:val="0"/>
        <w:autoSpaceDE w:val="0"/>
        <w:autoSpaceDN w:val="0"/>
        <w:adjustRightInd w:val="0"/>
        <w:spacing w:after="0" w:line="300" w:lineRule="auto"/>
        <w:ind w:firstLine="708"/>
        <w:jc w:val="both"/>
        <w:rPr>
          <w:rFonts w:asciiTheme="minorHAnsi" w:hAnsiTheme="minorHAnsi" w:cstheme="minorHAnsi"/>
          <w:sz w:val="22"/>
        </w:rPr>
      </w:pPr>
    </w:p>
    <w:p w14:paraId="1A80E65E" w14:textId="77777777" w:rsidR="00AD4610" w:rsidRPr="00EE5312" w:rsidRDefault="00712351" w:rsidP="00CD130D">
      <w:pPr>
        <w:tabs>
          <w:tab w:val="left" w:pos="5220"/>
        </w:tabs>
        <w:spacing w:after="0" w:line="300" w:lineRule="auto"/>
        <w:jc w:val="both"/>
        <w:rPr>
          <w:rFonts w:asciiTheme="minorHAnsi" w:hAnsiTheme="minorHAnsi" w:cstheme="minorHAnsi"/>
          <w:sz w:val="22"/>
        </w:rPr>
      </w:pPr>
      <w:r w:rsidRPr="00EE5312">
        <w:rPr>
          <w:rFonts w:asciiTheme="minorHAnsi" w:hAnsiTheme="minorHAnsi" w:cstheme="minorHAnsi"/>
          <w:noProof/>
          <w:sz w:val="22"/>
        </w:rPr>
        <w:lastRenderedPageBreak/>
        <mc:AlternateContent>
          <mc:Choice Requires="wps">
            <w:drawing>
              <wp:inline distT="0" distB="0" distL="0" distR="0" wp14:anchorId="2CA9C575" wp14:editId="0808F72B">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BD5CB85" w14:textId="77777777" w:rsidR="004B544F" w:rsidRPr="000135DD" w:rsidRDefault="004B544F" w:rsidP="000D383F">
                            <w:pPr>
                              <w:pStyle w:val="Ttulo1"/>
                              <w:numPr>
                                <w:ilvl w:val="0"/>
                                <w:numId w:val="118"/>
                              </w:numPr>
                              <w:tabs>
                                <w:tab w:val="left" w:pos="426"/>
                              </w:tabs>
                              <w:spacing w:before="0" w:line="240" w:lineRule="auto"/>
                              <w:rPr>
                                <w:rFonts w:ascii="Arial Narrow" w:hAnsi="Arial Narrow"/>
                                <w:color w:val="FFFFFF" w:themeColor="background1"/>
                                <w:sz w:val="24"/>
                                <w:szCs w:val="24"/>
                              </w:rPr>
                            </w:pPr>
                            <w:bookmarkStart w:id="265" w:name="_Toc72500021"/>
                            <w:bookmarkStart w:id="266" w:name="_Toc427228730"/>
                            <w:bookmarkStart w:id="267" w:name="_Toc71703567"/>
                            <w:r w:rsidRPr="000135DD">
                              <w:rPr>
                                <w:rFonts w:ascii="Arial Narrow" w:hAnsi="Arial Narrow"/>
                                <w:color w:val="FFFFFF" w:themeColor="background1"/>
                                <w:sz w:val="24"/>
                                <w:szCs w:val="24"/>
                              </w:rPr>
                              <w:t>PRAZOS DE EXECUÇÃO DO SERVIÇO E VIGÊNCIA CONTRATUAL</w:t>
                            </w:r>
                          </w:p>
                          <w:p w14:paraId="13ED76E6" w14:textId="77777777" w:rsidR="004B544F" w:rsidRDefault="004B544F"/>
                          <w:p w14:paraId="17F7174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D447101" w14:textId="77777777" w:rsidR="004B544F" w:rsidRDefault="004B544F"/>
                          <w:p w14:paraId="45B0236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14A2F5C" w14:textId="77777777" w:rsidR="004B544F" w:rsidRDefault="004B544F"/>
                          <w:p w14:paraId="66079E3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D4D4386" w14:textId="77777777" w:rsidR="004B544F" w:rsidRDefault="004B544F"/>
                          <w:p w14:paraId="2824579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54091D3" w14:textId="77777777" w:rsidR="004B544F" w:rsidRDefault="004B544F"/>
                          <w:p w14:paraId="692702F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8A90011" w14:textId="77777777" w:rsidR="004B544F" w:rsidRDefault="004B544F"/>
                          <w:p w14:paraId="2674533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A8F996" w14:textId="77777777" w:rsidR="004B544F" w:rsidRDefault="004B544F"/>
                          <w:p w14:paraId="087BC77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F9FB6CA" w14:textId="77777777" w:rsidR="004B544F" w:rsidRDefault="004B544F"/>
                          <w:p w14:paraId="7D340A58"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7DBD31" w14:textId="77777777" w:rsidR="004B544F" w:rsidRDefault="004B544F"/>
                          <w:p w14:paraId="02CFD7F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A9C1BE7" w14:textId="77777777" w:rsidR="004B544F" w:rsidRDefault="004B544F"/>
                          <w:p w14:paraId="51E7679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57D7082" w14:textId="77777777" w:rsidR="004B544F" w:rsidRDefault="004B544F"/>
                          <w:p w14:paraId="2851F99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BE162A2" w14:textId="77777777" w:rsidR="004B544F" w:rsidRDefault="004B544F"/>
                          <w:p w14:paraId="4091CAF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423ADE9" w14:textId="77777777" w:rsidR="004B544F" w:rsidRDefault="004B544F"/>
                          <w:p w14:paraId="57D3911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73250E" w14:textId="77777777" w:rsidR="004B544F" w:rsidRDefault="004B544F"/>
                          <w:p w14:paraId="5E617F46"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D5C7D90" w14:textId="77777777" w:rsidR="004B544F" w:rsidRDefault="004B544F"/>
                          <w:p w14:paraId="4049F50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04AB13C" w14:textId="77777777" w:rsidR="004B544F" w:rsidRDefault="004B544F"/>
                          <w:p w14:paraId="7C7E4FD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4CAE845" w14:textId="77777777" w:rsidR="004B544F" w:rsidRDefault="004B544F"/>
                          <w:p w14:paraId="473D52D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9FEFA7" w14:textId="77777777" w:rsidR="004B544F" w:rsidRDefault="004B544F"/>
                          <w:p w14:paraId="10B9A29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C9EB120" w14:textId="77777777" w:rsidR="004B544F" w:rsidRDefault="004B544F"/>
                          <w:p w14:paraId="2EFDFCA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0D27F50" w14:textId="77777777" w:rsidR="004B544F" w:rsidRDefault="004B544F"/>
                          <w:p w14:paraId="066B087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32F8B80" w14:textId="77777777" w:rsidR="004B544F" w:rsidRDefault="004B544F"/>
                          <w:p w14:paraId="62078D0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6BA5C73" w14:textId="77777777" w:rsidR="004B544F" w:rsidRDefault="004B544F"/>
                          <w:p w14:paraId="46797AD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6BA7B6" w14:textId="77777777" w:rsidR="004B544F" w:rsidRDefault="004B544F"/>
                          <w:p w14:paraId="660DBDC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8360170" w14:textId="77777777" w:rsidR="004B544F" w:rsidRDefault="004B544F"/>
                          <w:p w14:paraId="0AE1FB7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A7976B3" w14:textId="77777777" w:rsidR="004B544F" w:rsidRDefault="004B544F"/>
                          <w:p w14:paraId="40CB82C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64C649" w14:textId="77777777" w:rsidR="004B544F" w:rsidRDefault="004B544F"/>
                          <w:p w14:paraId="6717CEF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76C8C0A" w14:textId="77777777" w:rsidR="004B544F" w:rsidRDefault="004B544F"/>
                          <w:p w14:paraId="3A45241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098652A3" w14:textId="77777777" w:rsidR="004B544F" w:rsidRDefault="004B544F"/>
                          <w:p w14:paraId="011CE74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CE01FEC" w14:textId="77777777" w:rsidR="004B544F" w:rsidRDefault="004B544F"/>
                          <w:p w14:paraId="4D3577E0"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744BB32" w14:textId="77777777" w:rsidR="004B544F" w:rsidRDefault="004B544F"/>
                          <w:p w14:paraId="42CE397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C7E7A71" w14:textId="77777777" w:rsidR="004B544F" w:rsidRDefault="004B544F"/>
                          <w:p w14:paraId="1B2C2B7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88BB1EC" w14:textId="77777777" w:rsidR="004B544F" w:rsidRDefault="004B544F"/>
                          <w:p w14:paraId="723567B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5D91EDE" w14:textId="77777777" w:rsidR="004B544F" w:rsidRDefault="004B544F"/>
                          <w:p w14:paraId="7581EB7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432EC48" w14:textId="77777777" w:rsidR="004B544F" w:rsidRDefault="004B544F"/>
                          <w:p w14:paraId="009F348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6AF5651" w14:textId="77777777" w:rsidR="004B544F" w:rsidRDefault="004B544F"/>
                          <w:p w14:paraId="3F8F468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690A996" w14:textId="77777777" w:rsidR="004B544F" w:rsidRDefault="004B544F"/>
                          <w:p w14:paraId="26C6E0D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6AB9F8C" w14:textId="77777777" w:rsidR="004B544F" w:rsidRDefault="004B544F"/>
                          <w:p w14:paraId="71148DB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C8E30E6" w14:textId="77777777" w:rsidR="004B544F" w:rsidRDefault="004B544F"/>
                          <w:p w14:paraId="35F6CC0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7FE3EFF" w14:textId="77777777" w:rsidR="004B544F" w:rsidRDefault="004B544F"/>
                          <w:p w14:paraId="4FC3B2A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1A9675E" w14:textId="77777777" w:rsidR="004B544F" w:rsidRDefault="004B544F"/>
                          <w:p w14:paraId="7AEF4B8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324839" w14:textId="77777777" w:rsidR="004B544F" w:rsidRDefault="004B544F"/>
                          <w:p w14:paraId="2909910B" w14:textId="77777777" w:rsidR="004B544F" w:rsidRPr="000135DD" w:rsidRDefault="004B544F" w:rsidP="000D383F">
                            <w:pPr>
                              <w:pStyle w:val="Ttulo1"/>
                              <w:numPr>
                                <w:ilvl w:val="0"/>
                                <w:numId w:val="93"/>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0E20C5" w14:textId="77777777" w:rsidR="004B544F" w:rsidRDefault="004B544F"/>
                          <w:p w14:paraId="0C0C143D"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712693" w14:textId="77777777" w:rsidR="004B544F" w:rsidRDefault="004B544F"/>
                          <w:p w14:paraId="7DE1BB0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7CFFAE4" w14:textId="77777777" w:rsidR="004B544F" w:rsidRDefault="004B544F"/>
                          <w:p w14:paraId="60D8DB7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A682783" w14:textId="77777777" w:rsidR="004B544F" w:rsidRDefault="004B544F"/>
                          <w:p w14:paraId="08C0D12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82411FD" w14:textId="77777777" w:rsidR="004B544F" w:rsidRDefault="004B544F"/>
                          <w:p w14:paraId="4AD314C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ED16938" w14:textId="77777777" w:rsidR="004B544F" w:rsidRDefault="004B544F"/>
                          <w:p w14:paraId="62BE490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904A0E2" w14:textId="77777777" w:rsidR="004B544F" w:rsidRDefault="004B544F"/>
                          <w:p w14:paraId="019CC3F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6158CC0" w14:textId="77777777" w:rsidR="004B544F" w:rsidRDefault="004B544F"/>
                          <w:p w14:paraId="33C5954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FD20B5" w14:textId="77777777" w:rsidR="004B544F" w:rsidRDefault="004B544F"/>
                          <w:p w14:paraId="32DC9E0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4A6C642" w14:textId="77777777" w:rsidR="004B544F" w:rsidRDefault="004B544F"/>
                          <w:p w14:paraId="1D10C4C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597789" w14:textId="77777777" w:rsidR="004B544F" w:rsidRDefault="004B544F"/>
                          <w:p w14:paraId="2E4B7E9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1433235" w14:textId="77777777" w:rsidR="004B544F" w:rsidRDefault="004B544F"/>
                          <w:p w14:paraId="29E9D13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0B8957" w14:textId="77777777" w:rsidR="004B544F" w:rsidRDefault="004B544F"/>
                          <w:p w14:paraId="77A0931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637B3F1" w14:textId="77777777" w:rsidR="004B544F" w:rsidRDefault="004B544F"/>
                          <w:p w14:paraId="01FF159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1ED2BE9" w14:textId="77777777" w:rsidR="004B544F" w:rsidRDefault="004B544F"/>
                          <w:p w14:paraId="72BA577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1BB8969" w14:textId="77777777" w:rsidR="004B544F" w:rsidRDefault="004B544F"/>
                          <w:p w14:paraId="42937F1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2F7FC8F6" w14:textId="77777777" w:rsidR="004B544F" w:rsidRDefault="004B544F"/>
                          <w:p w14:paraId="544D47E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3CC4E26" w14:textId="77777777" w:rsidR="004B544F" w:rsidRDefault="004B544F"/>
                          <w:p w14:paraId="3FDECA7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10B1093" w14:textId="77777777" w:rsidR="004B544F" w:rsidRDefault="004B544F"/>
                          <w:p w14:paraId="0087B83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1B2BD2A" w14:textId="77777777" w:rsidR="004B544F" w:rsidRDefault="004B544F"/>
                          <w:p w14:paraId="710FF46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C1F5036" w14:textId="77777777" w:rsidR="004B544F" w:rsidRDefault="004B544F"/>
                          <w:p w14:paraId="2854DD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ACD74BC" w14:textId="77777777" w:rsidR="004B544F" w:rsidRDefault="004B544F"/>
                          <w:p w14:paraId="17042EC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6838A5F" w14:textId="77777777" w:rsidR="004B544F" w:rsidRDefault="004B544F"/>
                          <w:p w14:paraId="4F601E9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581D2DB" w14:textId="77777777" w:rsidR="004B544F" w:rsidRDefault="004B544F"/>
                          <w:p w14:paraId="5082F32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AB6DF9B" w14:textId="77777777" w:rsidR="004B544F" w:rsidRDefault="004B544F"/>
                          <w:p w14:paraId="64AD1F3D"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0945082" w14:textId="77777777" w:rsidR="004B544F" w:rsidRDefault="004B544F"/>
                          <w:p w14:paraId="34E173E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828353E" w14:textId="77777777" w:rsidR="004B544F" w:rsidRDefault="004B544F"/>
                          <w:p w14:paraId="498F5A93"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B928515" w14:textId="77777777" w:rsidR="004B544F" w:rsidRDefault="004B544F"/>
                          <w:p w14:paraId="5F083BA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9E4C138" w14:textId="77777777" w:rsidR="004B544F" w:rsidRDefault="004B544F"/>
                          <w:p w14:paraId="37D5557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E3D7594" w14:textId="77777777" w:rsidR="004B544F" w:rsidRDefault="004B544F"/>
                          <w:p w14:paraId="66D4681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DA9EC1B" w14:textId="77777777" w:rsidR="004B544F" w:rsidRDefault="004B544F"/>
                          <w:p w14:paraId="7AD3B90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6E06B4" w14:textId="77777777" w:rsidR="004B544F" w:rsidRDefault="004B544F"/>
                          <w:p w14:paraId="4303F40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9B61CDF" w14:textId="77777777" w:rsidR="004B544F" w:rsidRDefault="004B544F"/>
                          <w:p w14:paraId="2A7E467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9613611" w14:textId="77777777" w:rsidR="004B544F" w:rsidRDefault="004B544F"/>
                          <w:p w14:paraId="3163FBE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3C46D17" w14:textId="77777777" w:rsidR="004B544F" w:rsidRDefault="004B544F"/>
                          <w:p w14:paraId="0199FBD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B5E99C8" w14:textId="77777777" w:rsidR="004B544F" w:rsidRDefault="004B544F"/>
                          <w:p w14:paraId="473E561D"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D7A6E50" w14:textId="77777777" w:rsidR="004B544F" w:rsidRDefault="004B544F"/>
                          <w:p w14:paraId="1CE6D81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EFBD852" w14:textId="77777777" w:rsidR="004B544F" w:rsidRDefault="004B544F"/>
                          <w:p w14:paraId="7EA69AF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8936253" w14:textId="77777777" w:rsidR="004B544F" w:rsidRDefault="004B544F"/>
                          <w:p w14:paraId="292FE258"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D0B1BCB" w14:textId="77777777" w:rsidR="004B544F" w:rsidRDefault="004B544F"/>
                          <w:p w14:paraId="1E35FBB6" w14:textId="77777777" w:rsidR="004B544F" w:rsidRPr="000135DD" w:rsidRDefault="004B544F" w:rsidP="000D383F">
                            <w:pPr>
                              <w:pStyle w:val="Ttulo1"/>
                              <w:numPr>
                                <w:ilvl w:val="0"/>
                                <w:numId w:val="118"/>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65"/>
                          </w:p>
                          <w:p w14:paraId="18063B1A" w14:textId="77777777" w:rsidR="004B544F" w:rsidRDefault="004B544F"/>
                          <w:p w14:paraId="421620F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68" w:name="_Toc72500022"/>
                            <w:r w:rsidRPr="000135DD">
                              <w:rPr>
                                <w:rFonts w:ascii="Arial Narrow" w:hAnsi="Arial Narrow"/>
                                <w:color w:val="FFFFFF" w:themeColor="background1"/>
                                <w:sz w:val="24"/>
                                <w:szCs w:val="24"/>
                              </w:rPr>
                              <w:t>CRONOGRAMA DE EXECUÇÃOPRAZOS DE EXECUÇÃO DO SERVIÇO E VIGÊNCIA CONTRATUAL</w:t>
                            </w:r>
                            <w:bookmarkEnd w:id="268"/>
                          </w:p>
                          <w:p w14:paraId="65FACF36" w14:textId="77777777" w:rsidR="004B544F" w:rsidRDefault="004B544F"/>
                          <w:p w14:paraId="61EC28A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69" w:name="_Toc72500023"/>
                            <w:r w:rsidRPr="000135DD">
                              <w:rPr>
                                <w:rFonts w:ascii="Arial Narrow" w:hAnsi="Arial Narrow"/>
                                <w:color w:val="FFFFFF" w:themeColor="background1"/>
                                <w:sz w:val="24"/>
                                <w:szCs w:val="24"/>
                              </w:rPr>
                              <w:t>CRONOGRAMA DE EXECUÇÃO</w:t>
                            </w:r>
                            <w:bookmarkEnd w:id="269"/>
                          </w:p>
                          <w:p w14:paraId="3BE066EF" w14:textId="77777777" w:rsidR="004B544F" w:rsidRDefault="004B544F"/>
                          <w:p w14:paraId="2AD9B79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0" w:name="_Toc7250002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70"/>
                          </w:p>
                          <w:p w14:paraId="7D65E53D" w14:textId="77777777" w:rsidR="004B544F" w:rsidRDefault="004B544F"/>
                          <w:p w14:paraId="491841E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1" w:name="_Toc72500025"/>
                            <w:r w:rsidRPr="000135DD">
                              <w:rPr>
                                <w:rFonts w:ascii="Arial Narrow" w:hAnsi="Arial Narrow"/>
                                <w:color w:val="FFFFFF" w:themeColor="background1"/>
                                <w:sz w:val="24"/>
                                <w:szCs w:val="24"/>
                              </w:rPr>
                              <w:t>CRONOGRAMA DE EXECUÇÃOPRAZOS DE EXECUÇÃO DO SERVIÇO E VIGÊNCIA CONTRATUAL</w:t>
                            </w:r>
                            <w:bookmarkEnd w:id="271"/>
                          </w:p>
                          <w:p w14:paraId="42A44428" w14:textId="77777777" w:rsidR="004B544F" w:rsidRDefault="004B544F"/>
                          <w:p w14:paraId="32D7903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2" w:name="_Toc72500026"/>
                            <w:r w:rsidRPr="000135DD">
                              <w:rPr>
                                <w:rFonts w:ascii="Arial Narrow" w:hAnsi="Arial Narrow"/>
                                <w:color w:val="FFFFFF" w:themeColor="background1"/>
                                <w:sz w:val="24"/>
                                <w:szCs w:val="24"/>
                              </w:rPr>
                              <w:t>CRONOGRAMA DE EXECUÇÃO</w:t>
                            </w:r>
                            <w:bookmarkEnd w:id="272"/>
                          </w:p>
                          <w:p w14:paraId="12C38397" w14:textId="77777777" w:rsidR="004B544F" w:rsidRDefault="004B544F"/>
                          <w:p w14:paraId="719BFEE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3" w:name="_Toc7250002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73"/>
                          </w:p>
                          <w:p w14:paraId="088E2BCD" w14:textId="77777777" w:rsidR="004B544F" w:rsidRDefault="004B544F"/>
                          <w:p w14:paraId="5133092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4" w:name="_Toc72500028"/>
                            <w:r>
                              <w:rPr>
                                <w:rFonts w:ascii="Arial Narrow" w:hAnsi="Arial Narrow"/>
                                <w:color w:val="FFFFFF" w:themeColor="background1"/>
                                <w:sz w:val="24"/>
                                <w:szCs w:val="24"/>
                              </w:rPr>
                              <w:t>LOCAL E HORÁRIO DE EXECUÇÃO DOS SERVIÇOS</w:t>
                            </w:r>
                            <w:bookmarkEnd w:id="274"/>
                          </w:p>
                          <w:p w14:paraId="2DF2E10E" w14:textId="77777777" w:rsidR="004B544F" w:rsidRDefault="004B544F"/>
                          <w:p w14:paraId="59B09F4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5" w:name="_Toc7250002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75"/>
                          </w:p>
                          <w:p w14:paraId="67DBC57A" w14:textId="77777777" w:rsidR="004B544F" w:rsidRDefault="004B544F"/>
                          <w:p w14:paraId="7533D33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6" w:name="_Toc7250003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76"/>
                          </w:p>
                          <w:p w14:paraId="603B4637" w14:textId="77777777" w:rsidR="004B544F" w:rsidRDefault="004B544F"/>
                          <w:p w14:paraId="5D01866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7" w:name="_Toc72500031"/>
                            <w:r w:rsidRPr="000135DD">
                              <w:rPr>
                                <w:rFonts w:ascii="Arial Narrow" w:hAnsi="Arial Narrow"/>
                                <w:color w:val="FFFFFF" w:themeColor="background1"/>
                                <w:sz w:val="24"/>
                                <w:szCs w:val="24"/>
                              </w:rPr>
                              <w:t>CRONOGRAMA DE EXECUÇÃOPRAZOS DE EXECUÇÃO DO SERVIÇO E VIGÊNCIA CONTRATUAL</w:t>
                            </w:r>
                            <w:bookmarkEnd w:id="277"/>
                          </w:p>
                          <w:p w14:paraId="1E8E99EE" w14:textId="77777777" w:rsidR="004B544F" w:rsidRDefault="004B544F"/>
                          <w:p w14:paraId="5FB3F7E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8" w:name="_Toc72500032"/>
                            <w:r w:rsidRPr="000135DD">
                              <w:rPr>
                                <w:rFonts w:ascii="Arial Narrow" w:hAnsi="Arial Narrow"/>
                                <w:color w:val="FFFFFF" w:themeColor="background1"/>
                                <w:sz w:val="24"/>
                                <w:szCs w:val="24"/>
                              </w:rPr>
                              <w:t>CRONOGRAMA DE EXECUÇÃO</w:t>
                            </w:r>
                            <w:bookmarkEnd w:id="278"/>
                          </w:p>
                          <w:p w14:paraId="16396A54" w14:textId="77777777" w:rsidR="004B544F" w:rsidRDefault="004B544F"/>
                          <w:p w14:paraId="33B0C81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79" w:name="_Toc7250003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79"/>
                          </w:p>
                          <w:p w14:paraId="1FF927AC" w14:textId="77777777" w:rsidR="004B544F" w:rsidRDefault="004B544F"/>
                          <w:p w14:paraId="3473BAF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0" w:name="_Toc72500034"/>
                            <w:r w:rsidRPr="000135DD">
                              <w:rPr>
                                <w:rFonts w:ascii="Arial Narrow" w:hAnsi="Arial Narrow"/>
                                <w:color w:val="FFFFFF" w:themeColor="background1"/>
                                <w:sz w:val="24"/>
                                <w:szCs w:val="24"/>
                              </w:rPr>
                              <w:t>CRONOGRAMA DE EXECUÇÃOPRAZOS DE EXECUÇÃO DO SERVIÇO E VIGÊNCIA CONTRATUAL</w:t>
                            </w:r>
                            <w:bookmarkEnd w:id="280"/>
                          </w:p>
                          <w:p w14:paraId="56D95D04" w14:textId="77777777" w:rsidR="004B544F" w:rsidRDefault="004B544F"/>
                          <w:p w14:paraId="6BD24BE0"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281" w:name="_Toc72500035"/>
                            <w:r w:rsidRPr="000135DD">
                              <w:rPr>
                                <w:rFonts w:ascii="Arial Narrow" w:hAnsi="Arial Narrow"/>
                                <w:color w:val="FFFFFF" w:themeColor="background1"/>
                                <w:sz w:val="24"/>
                                <w:szCs w:val="24"/>
                              </w:rPr>
                              <w:t>CRONOGRAMA DE EXECUÇÃO</w:t>
                            </w:r>
                            <w:bookmarkEnd w:id="281"/>
                          </w:p>
                          <w:p w14:paraId="7DB5C004" w14:textId="77777777" w:rsidR="004B544F" w:rsidRDefault="004B544F"/>
                          <w:p w14:paraId="40944C2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2" w:name="_Toc7250003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82"/>
                          </w:p>
                          <w:p w14:paraId="143AEB0F" w14:textId="77777777" w:rsidR="004B544F" w:rsidRDefault="004B544F"/>
                          <w:p w14:paraId="3358655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3" w:name="_Toc72500037"/>
                            <w:r>
                              <w:rPr>
                                <w:rFonts w:ascii="Arial Narrow" w:hAnsi="Arial Narrow"/>
                                <w:color w:val="FFFFFF" w:themeColor="background1"/>
                                <w:sz w:val="24"/>
                                <w:szCs w:val="24"/>
                              </w:rPr>
                              <w:t>LOCAL E HORÁRIO DE EXECUÇÃO DOS SERVIÇOS</w:t>
                            </w:r>
                            <w:bookmarkEnd w:id="283"/>
                          </w:p>
                          <w:p w14:paraId="61344146" w14:textId="77777777" w:rsidR="004B544F" w:rsidRDefault="004B544F"/>
                          <w:p w14:paraId="2CB8FAA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4" w:name="_Toc7250003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84"/>
                          </w:p>
                          <w:p w14:paraId="4F7421BF" w14:textId="77777777" w:rsidR="004B544F" w:rsidRDefault="004B544F"/>
                          <w:p w14:paraId="353F70C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5" w:name="_Toc7250003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85"/>
                          </w:p>
                          <w:p w14:paraId="5DD58A2E" w14:textId="77777777" w:rsidR="004B544F" w:rsidRDefault="004B544F"/>
                          <w:p w14:paraId="6423006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6" w:name="_Toc72500040"/>
                            <w:r>
                              <w:rPr>
                                <w:rFonts w:ascii="Arial Narrow" w:hAnsi="Arial Narrow"/>
                                <w:color w:val="FFFFFF" w:themeColor="background1"/>
                                <w:sz w:val="24"/>
                                <w:szCs w:val="24"/>
                              </w:rPr>
                              <w:t>LOCAL E HORÁRIO DE EXECUÇÃO DOS SERVIÇOS</w:t>
                            </w:r>
                            <w:bookmarkEnd w:id="286"/>
                          </w:p>
                          <w:p w14:paraId="2DD2FBEF" w14:textId="77777777" w:rsidR="004B544F" w:rsidRDefault="004B544F"/>
                          <w:p w14:paraId="1217C01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7" w:name="_Toc7250004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87"/>
                          </w:p>
                          <w:p w14:paraId="3431EC88" w14:textId="77777777" w:rsidR="004B544F" w:rsidRDefault="004B544F"/>
                          <w:p w14:paraId="7A4BE8A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88" w:name="_Toc72500042"/>
                            <w:r>
                              <w:rPr>
                                <w:rFonts w:asciiTheme="minorHAnsi" w:hAnsiTheme="minorHAnsi" w:cstheme="minorHAnsi"/>
                                <w:color w:val="FFFFFF" w:themeColor="background1"/>
                                <w:sz w:val="22"/>
                                <w:szCs w:val="22"/>
                              </w:rPr>
                              <w:t>DA CONTRATAÇÃO</w:t>
                            </w:r>
                            <w:bookmarkEnd w:id="288"/>
                          </w:p>
                          <w:p w14:paraId="4D2876C7" w14:textId="77777777" w:rsidR="004B544F" w:rsidRDefault="004B544F"/>
                          <w:p w14:paraId="246187B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89" w:name="_Toc7250004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289"/>
                          </w:p>
                          <w:p w14:paraId="4CA11029" w14:textId="77777777" w:rsidR="004B544F" w:rsidRDefault="004B544F"/>
                          <w:p w14:paraId="59F5DF1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0" w:name="_Toc7250004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90"/>
                          </w:p>
                          <w:p w14:paraId="487B77C7" w14:textId="77777777" w:rsidR="004B544F" w:rsidRDefault="004B544F"/>
                          <w:p w14:paraId="43AED6A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1" w:name="_Toc7250004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91"/>
                          </w:p>
                          <w:p w14:paraId="256D717A" w14:textId="77777777" w:rsidR="004B544F" w:rsidRDefault="004B544F"/>
                          <w:p w14:paraId="72A7209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2" w:name="_Toc72500046"/>
                            <w:r>
                              <w:rPr>
                                <w:rFonts w:ascii="Arial Narrow" w:hAnsi="Arial Narrow"/>
                                <w:color w:val="FFFFFF" w:themeColor="background1"/>
                                <w:sz w:val="24"/>
                                <w:szCs w:val="24"/>
                              </w:rPr>
                              <w:t>LOCAL E HORÁRIO DE EXECUÇÃO DOS SERVIÇOS</w:t>
                            </w:r>
                            <w:bookmarkEnd w:id="292"/>
                          </w:p>
                          <w:p w14:paraId="109B62A9" w14:textId="77777777" w:rsidR="004B544F" w:rsidRDefault="004B544F"/>
                          <w:p w14:paraId="34249A4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3" w:name="_Toc7250004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293"/>
                          </w:p>
                          <w:p w14:paraId="7B3F6810" w14:textId="77777777" w:rsidR="004B544F" w:rsidRDefault="004B544F"/>
                          <w:p w14:paraId="4A881896"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294" w:name="_Toc7250004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94"/>
                          </w:p>
                          <w:p w14:paraId="6224062F" w14:textId="77777777" w:rsidR="004B544F" w:rsidRDefault="004B544F"/>
                          <w:p w14:paraId="1B0E352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5" w:name="_Toc72500049"/>
                            <w:r w:rsidRPr="000135DD">
                              <w:rPr>
                                <w:rFonts w:ascii="Arial Narrow" w:hAnsi="Arial Narrow"/>
                                <w:color w:val="FFFFFF" w:themeColor="background1"/>
                                <w:sz w:val="24"/>
                                <w:szCs w:val="24"/>
                              </w:rPr>
                              <w:t>CRONOGRAMA DE EXECUÇÃOPRAZOS DE EXECUÇÃO DO SERVIÇO E VIGÊNCIA CONTRATUAL</w:t>
                            </w:r>
                            <w:bookmarkEnd w:id="295"/>
                          </w:p>
                          <w:p w14:paraId="0B1A1195" w14:textId="77777777" w:rsidR="004B544F" w:rsidRDefault="004B544F"/>
                          <w:p w14:paraId="022130A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6" w:name="_Toc72500050"/>
                            <w:r w:rsidRPr="000135DD">
                              <w:rPr>
                                <w:rFonts w:ascii="Arial Narrow" w:hAnsi="Arial Narrow"/>
                                <w:color w:val="FFFFFF" w:themeColor="background1"/>
                                <w:sz w:val="24"/>
                                <w:szCs w:val="24"/>
                              </w:rPr>
                              <w:t>CRONOGRAMA DE EXECUÇÃO</w:t>
                            </w:r>
                            <w:bookmarkEnd w:id="296"/>
                          </w:p>
                          <w:p w14:paraId="4E5396D6" w14:textId="77777777" w:rsidR="004B544F" w:rsidRDefault="004B544F"/>
                          <w:p w14:paraId="77CE5D5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7" w:name="_Toc7250005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297"/>
                          </w:p>
                          <w:p w14:paraId="42E0D6E2" w14:textId="77777777" w:rsidR="004B544F" w:rsidRDefault="004B544F"/>
                          <w:p w14:paraId="46A0802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8" w:name="_Toc72500052"/>
                            <w:r w:rsidRPr="000135DD">
                              <w:rPr>
                                <w:rFonts w:ascii="Arial Narrow" w:hAnsi="Arial Narrow"/>
                                <w:color w:val="FFFFFF" w:themeColor="background1"/>
                                <w:sz w:val="24"/>
                                <w:szCs w:val="24"/>
                              </w:rPr>
                              <w:t>CRONOGRAMA DE EXECUÇÃOPRAZOS DE EXECUÇÃO DO SERVIÇO E VIGÊNCIA CONTRATUAL</w:t>
                            </w:r>
                            <w:bookmarkEnd w:id="298"/>
                          </w:p>
                          <w:p w14:paraId="16605EA3" w14:textId="77777777" w:rsidR="004B544F" w:rsidRDefault="004B544F"/>
                          <w:p w14:paraId="0A1B553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99" w:name="_Toc72500053"/>
                            <w:r w:rsidRPr="000135DD">
                              <w:rPr>
                                <w:rFonts w:ascii="Arial Narrow" w:hAnsi="Arial Narrow"/>
                                <w:color w:val="FFFFFF" w:themeColor="background1"/>
                                <w:sz w:val="24"/>
                                <w:szCs w:val="24"/>
                              </w:rPr>
                              <w:t>CRONOGRAMA DE EXECUÇÃO</w:t>
                            </w:r>
                            <w:bookmarkEnd w:id="299"/>
                          </w:p>
                          <w:p w14:paraId="55A16CE2" w14:textId="77777777" w:rsidR="004B544F" w:rsidRDefault="004B544F"/>
                          <w:p w14:paraId="2CDAF9A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0" w:name="_Toc7250005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00"/>
                          </w:p>
                          <w:p w14:paraId="67A7AC64" w14:textId="77777777" w:rsidR="004B544F" w:rsidRDefault="004B544F"/>
                          <w:p w14:paraId="268D71C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1" w:name="_Toc72500055"/>
                            <w:r>
                              <w:rPr>
                                <w:rFonts w:ascii="Arial Narrow" w:hAnsi="Arial Narrow"/>
                                <w:color w:val="FFFFFF" w:themeColor="background1"/>
                                <w:sz w:val="24"/>
                                <w:szCs w:val="24"/>
                              </w:rPr>
                              <w:t>LOCAL E HORÁRIO DE EXECUÇÃO DOS SERVIÇOS</w:t>
                            </w:r>
                            <w:bookmarkEnd w:id="301"/>
                          </w:p>
                          <w:p w14:paraId="1B5316B8" w14:textId="77777777" w:rsidR="004B544F" w:rsidRDefault="004B544F"/>
                          <w:p w14:paraId="5D9B5D7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2" w:name="_Toc7250005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02"/>
                          </w:p>
                          <w:p w14:paraId="2C5EA402" w14:textId="77777777" w:rsidR="004B544F" w:rsidRDefault="004B544F"/>
                          <w:p w14:paraId="45C6B68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3" w:name="_Toc7250005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03"/>
                          </w:p>
                          <w:p w14:paraId="7354E554" w14:textId="77777777" w:rsidR="004B544F" w:rsidRDefault="004B544F"/>
                          <w:p w14:paraId="1AEEBFA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4" w:name="_Toc72500058"/>
                            <w:r w:rsidRPr="000135DD">
                              <w:rPr>
                                <w:rFonts w:ascii="Arial Narrow" w:hAnsi="Arial Narrow"/>
                                <w:color w:val="FFFFFF" w:themeColor="background1"/>
                                <w:sz w:val="24"/>
                                <w:szCs w:val="24"/>
                              </w:rPr>
                              <w:t>CRONOGRAMA DE EXECUÇÃOPRAZOS DE EXECUÇÃO DO SERVIÇO E VIGÊNCIA CONTRATUAL</w:t>
                            </w:r>
                            <w:bookmarkEnd w:id="304"/>
                          </w:p>
                          <w:p w14:paraId="543A3D8F" w14:textId="77777777" w:rsidR="004B544F" w:rsidRDefault="004B544F"/>
                          <w:p w14:paraId="5958680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5" w:name="_Toc72500059"/>
                            <w:r w:rsidRPr="000135DD">
                              <w:rPr>
                                <w:rFonts w:ascii="Arial Narrow" w:hAnsi="Arial Narrow"/>
                                <w:color w:val="FFFFFF" w:themeColor="background1"/>
                                <w:sz w:val="24"/>
                                <w:szCs w:val="24"/>
                              </w:rPr>
                              <w:t>CRONOGRAMA DE EXECUÇÃO</w:t>
                            </w:r>
                            <w:bookmarkEnd w:id="305"/>
                          </w:p>
                          <w:p w14:paraId="2F9B7630" w14:textId="77777777" w:rsidR="004B544F" w:rsidRDefault="004B544F"/>
                          <w:p w14:paraId="7A11D84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6" w:name="_Toc7250006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06"/>
                          </w:p>
                          <w:p w14:paraId="19A297D3" w14:textId="77777777" w:rsidR="004B544F" w:rsidRDefault="004B544F"/>
                          <w:p w14:paraId="0DA73B8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07" w:name="_Toc72500061"/>
                            <w:r w:rsidRPr="000135DD">
                              <w:rPr>
                                <w:rFonts w:ascii="Arial Narrow" w:hAnsi="Arial Narrow"/>
                                <w:color w:val="FFFFFF" w:themeColor="background1"/>
                                <w:sz w:val="24"/>
                                <w:szCs w:val="24"/>
                              </w:rPr>
                              <w:t>CRONOGRAMA DE EXECUÇÃOPRAZOS</w:t>
                            </w:r>
                            <w:bookmarkEnd w:id="266"/>
                            <w:r w:rsidRPr="000135DD">
                              <w:rPr>
                                <w:rFonts w:ascii="Arial Narrow" w:hAnsi="Arial Narrow"/>
                                <w:color w:val="FFFFFF" w:themeColor="background1"/>
                                <w:sz w:val="24"/>
                                <w:szCs w:val="24"/>
                              </w:rPr>
                              <w:t xml:space="preserve"> DE EXECUÇÃO DO SERVIÇO E VIGÊNCIA CONTRATUAL</w:t>
                            </w:r>
                            <w:bookmarkEnd w:id="267"/>
                            <w:bookmarkEnd w:id="307"/>
                          </w:p>
                        </w:txbxContent>
                      </wps:txbx>
                      <wps:bodyPr rot="0" vert="horz" wrap="square" lIns="91440" tIns="45720" rIns="91440" bIns="45720" anchor="t" anchorCtr="0">
                        <a:noAutofit/>
                      </wps:bodyPr>
                    </wps:wsp>
                  </a:graphicData>
                </a:graphic>
              </wp:inline>
            </w:drawing>
          </mc:Choice>
          <mc:Fallback>
            <w:pict>
              <v:shape w14:anchorId="2CA9C575" id="_x0000_s103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IAwRn6hAgAAPQUAAA4AAAAAAAAAAAAAAAAALgIAAGRycy9l&#10;Mm9Eb2MueG1sUEsBAi0AFAAGAAgAAAAhANBd8V3ZAAAABAEAAA8AAAAAAAAAAAAAAAAA+wQAAGRy&#10;cy9kb3ducmV2LnhtbFBLBQYAAAAABAAEAPMAAAABBgAAAAA=&#10;" fillcolor="#1f497d [3215]" stroked="f" strokeweight="1.5pt">
                <v:textbox>
                  <w:txbxContent>
                    <w:p w14:paraId="3BD5CB85" w14:textId="77777777" w:rsidR="004B544F" w:rsidRPr="000135DD" w:rsidRDefault="004B544F" w:rsidP="000D383F">
                      <w:pPr>
                        <w:pStyle w:val="Ttulo1"/>
                        <w:numPr>
                          <w:ilvl w:val="0"/>
                          <w:numId w:val="118"/>
                        </w:numPr>
                        <w:tabs>
                          <w:tab w:val="left" w:pos="426"/>
                        </w:tabs>
                        <w:spacing w:before="0" w:line="240" w:lineRule="auto"/>
                        <w:rPr>
                          <w:rFonts w:ascii="Arial Narrow" w:hAnsi="Arial Narrow"/>
                          <w:color w:val="FFFFFF" w:themeColor="background1"/>
                          <w:sz w:val="24"/>
                          <w:szCs w:val="24"/>
                        </w:rPr>
                      </w:pPr>
                      <w:bookmarkStart w:id="308" w:name="_Toc72500021"/>
                      <w:bookmarkStart w:id="309" w:name="_Toc427228730"/>
                      <w:bookmarkStart w:id="310" w:name="_Toc71703567"/>
                      <w:r w:rsidRPr="000135DD">
                        <w:rPr>
                          <w:rFonts w:ascii="Arial Narrow" w:hAnsi="Arial Narrow"/>
                          <w:color w:val="FFFFFF" w:themeColor="background1"/>
                          <w:sz w:val="24"/>
                          <w:szCs w:val="24"/>
                        </w:rPr>
                        <w:t>PRAZOS DE EXECUÇÃO DO SERVIÇO E VIGÊNCIA CONTRATUAL</w:t>
                      </w:r>
                    </w:p>
                    <w:p w14:paraId="13ED76E6" w14:textId="77777777" w:rsidR="004B544F" w:rsidRDefault="004B544F"/>
                    <w:p w14:paraId="17F7174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7D447101" w14:textId="77777777" w:rsidR="004B544F" w:rsidRDefault="004B544F"/>
                    <w:p w14:paraId="45B0236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14A2F5C" w14:textId="77777777" w:rsidR="004B544F" w:rsidRDefault="004B544F"/>
                    <w:p w14:paraId="66079E3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4D4D4386" w14:textId="77777777" w:rsidR="004B544F" w:rsidRDefault="004B544F"/>
                    <w:p w14:paraId="2824579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154091D3" w14:textId="77777777" w:rsidR="004B544F" w:rsidRDefault="004B544F"/>
                    <w:p w14:paraId="692702F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8A90011" w14:textId="77777777" w:rsidR="004B544F" w:rsidRDefault="004B544F"/>
                    <w:p w14:paraId="2674533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A8F996" w14:textId="77777777" w:rsidR="004B544F" w:rsidRDefault="004B544F"/>
                    <w:p w14:paraId="087BC77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F9FB6CA" w14:textId="77777777" w:rsidR="004B544F" w:rsidRDefault="004B544F"/>
                    <w:p w14:paraId="7D340A58"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7DBD31" w14:textId="77777777" w:rsidR="004B544F" w:rsidRDefault="004B544F"/>
                    <w:p w14:paraId="02CFD7F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A9C1BE7" w14:textId="77777777" w:rsidR="004B544F" w:rsidRDefault="004B544F"/>
                    <w:p w14:paraId="51E7679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57D7082" w14:textId="77777777" w:rsidR="004B544F" w:rsidRDefault="004B544F"/>
                    <w:p w14:paraId="2851F99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BE162A2" w14:textId="77777777" w:rsidR="004B544F" w:rsidRDefault="004B544F"/>
                    <w:p w14:paraId="4091CAF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423ADE9" w14:textId="77777777" w:rsidR="004B544F" w:rsidRDefault="004B544F"/>
                    <w:p w14:paraId="57D3911F"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6A73250E" w14:textId="77777777" w:rsidR="004B544F" w:rsidRDefault="004B544F"/>
                    <w:p w14:paraId="5E617F46"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D5C7D90" w14:textId="77777777" w:rsidR="004B544F" w:rsidRDefault="004B544F"/>
                    <w:p w14:paraId="4049F50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04AB13C" w14:textId="77777777" w:rsidR="004B544F" w:rsidRDefault="004B544F"/>
                    <w:p w14:paraId="7C7E4FD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4CAE845" w14:textId="77777777" w:rsidR="004B544F" w:rsidRDefault="004B544F"/>
                    <w:p w14:paraId="473D52D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9FEFA7" w14:textId="77777777" w:rsidR="004B544F" w:rsidRDefault="004B544F"/>
                    <w:p w14:paraId="10B9A29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C9EB120" w14:textId="77777777" w:rsidR="004B544F" w:rsidRDefault="004B544F"/>
                    <w:p w14:paraId="2EFDFCA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60D27F50" w14:textId="77777777" w:rsidR="004B544F" w:rsidRDefault="004B544F"/>
                    <w:p w14:paraId="066B087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32F8B80" w14:textId="77777777" w:rsidR="004B544F" w:rsidRDefault="004B544F"/>
                    <w:p w14:paraId="62078D0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6BA5C73" w14:textId="77777777" w:rsidR="004B544F" w:rsidRDefault="004B544F"/>
                    <w:p w14:paraId="46797AD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6BA7B6" w14:textId="77777777" w:rsidR="004B544F" w:rsidRDefault="004B544F"/>
                    <w:p w14:paraId="660DBDC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8360170" w14:textId="77777777" w:rsidR="004B544F" w:rsidRDefault="004B544F"/>
                    <w:p w14:paraId="0AE1FB7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A7976B3" w14:textId="77777777" w:rsidR="004B544F" w:rsidRDefault="004B544F"/>
                    <w:p w14:paraId="40CB82C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64C649" w14:textId="77777777" w:rsidR="004B544F" w:rsidRDefault="004B544F"/>
                    <w:p w14:paraId="6717CEF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76C8C0A" w14:textId="77777777" w:rsidR="004B544F" w:rsidRDefault="004B544F"/>
                    <w:p w14:paraId="3A45241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098652A3" w14:textId="77777777" w:rsidR="004B544F" w:rsidRDefault="004B544F"/>
                    <w:p w14:paraId="011CE740"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CE01FEC" w14:textId="77777777" w:rsidR="004B544F" w:rsidRDefault="004B544F"/>
                    <w:p w14:paraId="4D3577E0"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1744BB32" w14:textId="77777777" w:rsidR="004B544F" w:rsidRDefault="004B544F"/>
                    <w:p w14:paraId="42CE397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7C7E7A71" w14:textId="77777777" w:rsidR="004B544F" w:rsidRDefault="004B544F"/>
                    <w:p w14:paraId="1B2C2B7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088BB1EC" w14:textId="77777777" w:rsidR="004B544F" w:rsidRDefault="004B544F"/>
                    <w:p w14:paraId="723567B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05D91EDE" w14:textId="77777777" w:rsidR="004B544F" w:rsidRDefault="004B544F"/>
                    <w:p w14:paraId="7581EB7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432EC48" w14:textId="77777777" w:rsidR="004B544F" w:rsidRDefault="004B544F"/>
                    <w:p w14:paraId="009F348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6AF5651" w14:textId="77777777" w:rsidR="004B544F" w:rsidRDefault="004B544F"/>
                    <w:p w14:paraId="3F8F468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690A996" w14:textId="77777777" w:rsidR="004B544F" w:rsidRDefault="004B544F"/>
                    <w:p w14:paraId="26C6E0D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36AB9F8C" w14:textId="77777777" w:rsidR="004B544F" w:rsidRDefault="004B544F"/>
                    <w:p w14:paraId="71148DB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3C8E30E6" w14:textId="77777777" w:rsidR="004B544F" w:rsidRDefault="004B544F"/>
                    <w:p w14:paraId="35F6CC0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57FE3EFF" w14:textId="77777777" w:rsidR="004B544F" w:rsidRDefault="004B544F"/>
                    <w:p w14:paraId="4FC3B2A6"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p>
                    <w:p w14:paraId="21A9675E" w14:textId="77777777" w:rsidR="004B544F" w:rsidRDefault="004B544F"/>
                    <w:p w14:paraId="7AEF4B8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EXECUÇÃOPRAZOS DE EXECUÇÃO DO SERVIÇO E VIGÊNCIA CONTRATUAL</w:t>
                      </w:r>
                    </w:p>
                    <w:p w14:paraId="49324839" w14:textId="77777777" w:rsidR="004B544F" w:rsidRDefault="004B544F"/>
                    <w:p w14:paraId="2909910B" w14:textId="77777777" w:rsidR="004B544F" w:rsidRPr="000135DD" w:rsidRDefault="004B544F" w:rsidP="000D383F">
                      <w:pPr>
                        <w:pStyle w:val="Ttulo1"/>
                        <w:numPr>
                          <w:ilvl w:val="0"/>
                          <w:numId w:val="93"/>
                        </w:numPr>
                        <w:tabs>
                          <w:tab w:val="left" w:pos="426"/>
                        </w:tabs>
                        <w:spacing w:before="0" w:line="240" w:lineRule="auto"/>
                        <w:ind w:left="851"/>
                        <w:rPr>
                          <w:rFonts w:ascii="Arial Narrow" w:hAnsi="Arial Narrow"/>
                          <w:color w:val="FFFFFF" w:themeColor="background1"/>
                          <w:sz w:val="24"/>
                          <w:szCs w:val="24"/>
                        </w:rPr>
                      </w:pPr>
                      <w:r w:rsidRPr="000135DD">
                        <w:rPr>
                          <w:rFonts w:ascii="Arial Narrow" w:hAnsi="Arial Narrow"/>
                          <w:color w:val="FFFFFF" w:themeColor="background1"/>
                          <w:sz w:val="24"/>
                          <w:szCs w:val="24"/>
                        </w:rPr>
                        <w:t>CRONOGRAMA DE EXECUÇÃO</w:t>
                      </w:r>
                    </w:p>
                    <w:p w14:paraId="6F0E20C5" w14:textId="77777777" w:rsidR="004B544F" w:rsidRDefault="004B544F"/>
                    <w:p w14:paraId="0C0C143D"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712693" w14:textId="77777777" w:rsidR="004B544F" w:rsidRDefault="004B544F"/>
                    <w:p w14:paraId="7DE1BB0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7CFFAE4" w14:textId="77777777" w:rsidR="004B544F" w:rsidRDefault="004B544F"/>
                    <w:p w14:paraId="60D8DB7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A682783" w14:textId="77777777" w:rsidR="004B544F" w:rsidRDefault="004B544F"/>
                    <w:p w14:paraId="08C0D12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82411FD" w14:textId="77777777" w:rsidR="004B544F" w:rsidRDefault="004B544F"/>
                    <w:p w14:paraId="4AD314C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1ED16938" w14:textId="77777777" w:rsidR="004B544F" w:rsidRDefault="004B544F"/>
                    <w:p w14:paraId="62BE490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904A0E2" w14:textId="77777777" w:rsidR="004B544F" w:rsidRDefault="004B544F"/>
                    <w:p w14:paraId="019CC3F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6158CC0" w14:textId="77777777" w:rsidR="004B544F" w:rsidRDefault="004B544F"/>
                    <w:p w14:paraId="33C5954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DFD20B5" w14:textId="77777777" w:rsidR="004B544F" w:rsidRDefault="004B544F"/>
                    <w:p w14:paraId="32DC9E0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4A6C642" w14:textId="77777777" w:rsidR="004B544F" w:rsidRDefault="004B544F"/>
                    <w:p w14:paraId="1D10C4C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597789" w14:textId="77777777" w:rsidR="004B544F" w:rsidRDefault="004B544F"/>
                    <w:p w14:paraId="2E4B7E9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1433235" w14:textId="77777777" w:rsidR="004B544F" w:rsidRDefault="004B544F"/>
                    <w:p w14:paraId="29E9D13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A0B8957" w14:textId="77777777" w:rsidR="004B544F" w:rsidRDefault="004B544F"/>
                    <w:p w14:paraId="77A0931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637B3F1" w14:textId="77777777" w:rsidR="004B544F" w:rsidRDefault="004B544F"/>
                    <w:p w14:paraId="01FF159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31ED2BE9" w14:textId="77777777" w:rsidR="004B544F" w:rsidRDefault="004B544F"/>
                    <w:p w14:paraId="72BA577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1BB8969" w14:textId="77777777" w:rsidR="004B544F" w:rsidRDefault="004B544F"/>
                    <w:p w14:paraId="42937F1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2F7FC8F6" w14:textId="77777777" w:rsidR="004B544F" w:rsidRDefault="004B544F"/>
                    <w:p w14:paraId="544D47E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3CC4E26" w14:textId="77777777" w:rsidR="004B544F" w:rsidRDefault="004B544F"/>
                    <w:p w14:paraId="3FDECA7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10B1093" w14:textId="77777777" w:rsidR="004B544F" w:rsidRDefault="004B544F"/>
                    <w:p w14:paraId="0087B83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1B2BD2A" w14:textId="77777777" w:rsidR="004B544F" w:rsidRDefault="004B544F"/>
                    <w:p w14:paraId="710FF46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C1F5036" w14:textId="77777777" w:rsidR="004B544F" w:rsidRDefault="004B544F"/>
                    <w:p w14:paraId="2854DD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ACD74BC" w14:textId="77777777" w:rsidR="004B544F" w:rsidRDefault="004B544F"/>
                    <w:p w14:paraId="17042EC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6838A5F" w14:textId="77777777" w:rsidR="004B544F" w:rsidRDefault="004B544F"/>
                    <w:p w14:paraId="4F601E9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581D2DB" w14:textId="77777777" w:rsidR="004B544F" w:rsidRDefault="004B544F"/>
                    <w:p w14:paraId="5082F32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AB6DF9B" w14:textId="77777777" w:rsidR="004B544F" w:rsidRDefault="004B544F"/>
                    <w:p w14:paraId="64AD1F3D"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0945082" w14:textId="77777777" w:rsidR="004B544F" w:rsidRDefault="004B544F"/>
                    <w:p w14:paraId="34E173E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828353E" w14:textId="77777777" w:rsidR="004B544F" w:rsidRDefault="004B544F"/>
                    <w:p w14:paraId="498F5A93"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B928515" w14:textId="77777777" w:rsidR="004B544F" w:rsidRDefault="004B544F"/>
                    <w:p w14:paraId="5F083BA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9E4C138" w14:textId="77777777" w:rsidR="004B544F" w:rsidRDefault="004B544F"/>
                    <w:p w14:paraId="37D5557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E3D7594" w14:textId="77777777" w:rsidR="004B544F" w:rsidRDefault="004B544F"/>
                    <w:p w14:paraId="66D4681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DA9EC1B" w14:textId="77777777" w:rsidR="004B544F" w:rsidRDefault="004B544F"/>
                    <w:p w14:paraId="7AD3B90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76E06B4" w14:textId="77777777" w:rsidR="004B544F" w:rsidRDefault="004B544F"/>
                    <w:p w14:paraId="4303F40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9B61CDF" w14:textId="77777777" w:rsidR="004B544F" w:rsidRDefault="004B544F"/>
                    <w:p w14:paraId="2A7E467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9613611" w14:textId="77777777" w:rsidR="004B544F" w:rsidRDefault="004B544F"/>
                    <w:p w14:paraId="3163FBE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3C46D17" w14:textId="77777777" w:rsidR="004B544F" w:rsidRDefault="004B544F"/>
                    <w:p w14:paraId="0199FBD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B5E99C8" w14:textId="77777777" w:rsidR="004B544F" w:rsidRDefault="004B544F"/>
                    <w:p w14:paraId="473E561D"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D7A6E50" w14:textId="77777777" w:rsidR="004B544F" w:rsidRDefault="004B544F"/>
                    <w:p w14:paraId="1CE6D81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EFBD852" w14:textId="77777777" w:rsidR="004B544F" w:rsidRDefault="004B544F"/>
                    <w:p w14:paraId="7EA69AF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8936253" w14:textId="77777777" w:rsidR="004B544F" w:rsidRDefault="004B544F"/>
                    <w:p w14:paraId="292FE258"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D0B1BCB" w14:textId="77777777" w:rsidR="004B544F" w:rsidRDefault="004B544F"/>
                    <w:p w14:paraId="1E35FBB6" w14:textId="77777777" w:rsidR="004B544F" w:rsidRPr="000135DD" w:rsidRDefault="004B544F" w:rsidP="000D383F">
                      <w:pPr>
                        <w:pStyle w:val="Ttulo1"/>
                        <w:numPr>
                          <w:ilvl w:val="0"/>
                          <w:numId w:val="118"/>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08"/>
                    </w:p>
                    <w:p w14:paraId="18063B1A" w14:textId="77777777" w:rsidR="004B544F" w:rsidRDefault="004B544F"/>
                    <w:p w14:paraId="421620F3"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1" w:name="_Toc72500022"/>
                      <w:r w:rsidRPr="000135DD">
                        <w:rPr>
                          <w:rFonts w:ascii="Arial Narrow" w:hAnsi="Arial Narrow"/>
                          <w:color w:val="FFFFFF" w:themeColor="background1"/>
                          <w:sz w:val="24"/>
                          <w:szCs w:val="24"/>
                        </w:rPr>
                        <w:t>CRONOGRAMA DE EXECUÇÃOPRAZOS DE EXECUÇÃO DO SERVIÇO E VIGÊNCIA CONTRATUAL</w:t>
                      </w:r>
                      <w:bookmarkEnd w:id="311"/>
                    </w:p>
                    <w:p w14:paraId="65FACF36" w14:textId="77777777" w:rsidR="004B544F" w:rsidRDefault="004B544F"/>
                    <w:p w14:paraId="61EC28A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2" w:name="_Toc72500023"/>
                      <w:r w:rsidRPr="000135DD">
                        <w:rPr>
                          <w:rFonts w:ascii="Arial Narrow" w:hAnsi="Arial Narrow"/>
                          <w:color w:val="FFFFFF" w:themeColor="background1"/>
                          <w:sz w:val="24"/>
                          <w:szCs w:val="24"/>
                        </w:rPr>
                        <w:t>CRONOGRAMA DE EXECUÇÃO</w:t>
                      </w:r>
                      <w:bookmarkEnd w:id="312"/>
                    </w:p>
                    <w:p w14:paraId="3BE066EF" w14:textId="77777777" w:rsidR="004B544F" w:rsidRDefault="004B544F"/>
                    <w:p w14:paraId="2AD9B79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3" w:name="_Toc7250002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13"/>
                    </w:p>
                    <w:p w14:paraId="7D65E53D" w14:textId="77777777" w:rsidR="004B544F" w:rsidRDefault="004B544F"/>
                    <w:p w14:paraId="491841E2"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4" w:name="_Toc72500025"/>
                      <w:r w:rsidRPr="000135DD">
                        <w:rPr>
                          <w:rFonts w:ascii="Arial Narrow" w:hAnsi="Arial Narrow"/>
                          <w:color w:val="FFFFFF" w:themeColor="background1"/>
                          <w:sz w:val="24"/>
                          <w:szCs w:val="24"/>
                        </w:rPr>
                        <w:t>CRONOGRAMA DE EXECUÇÃOPRAZOS DE EXECUÇÃO DO SERVIÇO E VIGÊNCIA CONTRATUAL</w:t>
                      </w:r>
                      <w:bookmarkEnd w:id="314"/>
                    </w:p>
                    <w:p w14:paraId="42A44428" w14:textId="77777777" w:rsidR="004B544F" w:rsidRDefault="004B544F"/>
                    <w:p w14:paraId="32D7903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5" w:name="_Toc72500026"/>
                      <w:r w:rsidRPr="000135DD">
                        <w:rPr>
                          <w:rFonts w:ascii="Arial Narrow" w:hAnsi="Arial Narrow"/>
                          <w:color w:val="FFFFFF" w:themeColor="background1"/>
                          <w:sz w:val="24"/>
                          <w:szCs w:val="24"/>
                        </w:rPr>
                        <w:t>CRONOGRAMA DE EXECUÇÃO</w:t>
                      </w:r>
                      <w:bookmarkEnd w:id="315"/>
                    </w:p>
                    <w:p w14:paraId="12C38397" w14:textId="77777777" w:rsidR="004B544F" w:rsidRDefault="004B544F"/>
                    <w:p w14:paraId="719BFEE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6" w:name="_Toc7250002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16"/>
                    </w:p>
                    <w:p w14:paraId="088E2BCD" w14:textId="77777777" w:rsidR="004B544F" w:rsidRDefault="004B544F"/>
                    <w:p w14:paraId="5133092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7" w:name="_Toc72500028"/>
                      <w:r>
                        <w:rPr>
                          <w:rFonts w:ascii="Arial Narrow" w:hAnsi="Arial Narrow"/>
                          <w:color w:val="FFFFFF" w:themeColor="background1"/>
                          <w:sz w:val="24"/>
                          <w:szCs w:val="24"/>
                        </w:rPr>
                        <w:t>LOCAL E HORÁRIO DE EXECUÇÃO DOS SERVIÇOS</w:t>
                      </w:r>
                      <w:bookmarkEnd w:id="317"/>
                    </w:p>
                    <w:p w14:paraId="2DF2E10E" w14:textId="77777777" w:rsidR="004B544F" w:rsidRDefault="004B544F"/>
                    <w:p w14:paraId="59B09F4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8" w:name="_Toc7250002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18"/>
                    </w:p>
                    <w:p w14:paraId="67DBC57A" w14:textId="77777777" w:rsidR="004B544F" w:rsidRDefault="004B544F"/>
                    <w:p w14:paraId="7533D33A"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19" w:name="_Toc7250003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19"/>
                    </w:p>
                    <w:p w14:paraId="603B4637" w14:textId="77777777" w:rsidR="004B544F" w:rsidRDefault="004B544F"/>
                    <w:p w14:paraId="5D01866B"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0" w:name="_Toc72500031"/>
                      <w:r w:rsidRPr="000135DD">
                        <w:rPr>
                          <w:rFonts w:ascii="Arial Narrow" w:hAnsi="Arial Narrow"/>
                          <w:color w:val="FFFFFF" w:themeColor="background1"/>
                          <w:sz w:val="24"/>
                          <w:szCs w:val="24"/>
                        </w:rPr>
                        <w:t>CRONOGRAMA DE EXECUÇÃOPRAZOS DE EXECUÇÃO DO SERVIÇO E VIGÊNCIA CONTRATUAL</w:t>
                      </w:r>
                      <w:bookmarkEnd w:id="320"/>
                    </w:p>
                    <w:p w14:paraId="1E8E99EE" w14:textId="77777777" w:rsidR="004B544F" w:rsidRDefault="004B544F"/>
                    <w:p w14:paraId="5FB3F7E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1" w:name="_Toc72500032"/>
                      <w:r w:rsidRPr="000135DD">
                        <w:rPr>
                          <w:rFonts w:ascii="Arial Narrow" w:hAnsi="Arial Narrow"/>
                          <w:color w:val="FFFFFF" w:themeColor="background1"/>
                          <w:sz w:val="24"/>
                          <w:szCs w:val="24"/>
                        </w:rPr>
                        <w:t>CRONOGRAMA DE EXECUÇÃO</w:t>
                      </w:r>
                      <w:bookmarkEnd w:id="321"/>
                    </w:p>
                    <w:p w14:paraId="16396A54" w14:textId="77777777" w:rsidR="004B544F" w:rsidRDefault="004B544F"/>
                    <w:p w14:paraId="33B0C819"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2" w:name="_Toc7250003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22"/>
                    </w:p>
                    <w:p w14:paraId="1FF927AC" w14:textId="77777777" w:rsidR="004B544F" w:rsidRDefault="004B544F"/>
                    <w:p w14:paraId="3473BAFD"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3" w:name="_Toc72500034"/>
                      <w:r w:rsidRPr="000135DD">
                        <w:rPr>
                          <w:rFonts w:ascii="Arial Narrow" w:hAnsi="Arial Narrow"/>
                          <w:color w:val="FFFFFF" w:themeColor="background1"/>
                          <w:sz w:val="24"/>
                          <w:szCs w:val="24"/>
                        </w:rPr>
                        <w:t>CRONOGRAMA DE EXECUÇÃOPRAZOS DE EXECUÇÃO DO SERVIÇO E VIGÊNCIA CONTRATUAL</w:t>
                      </w:r>
                      <w:bookmarkEnd w:id="323"/>
                    </w:p>
                    <w:p w14:paraId="56D95D04" w14:textId="77777777" w:rsidR="004B544F" w:rsidRDefault="004B544F"/>
                    <w:p w14:paraId="6BD24BE0"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324" w:name="_Toc72500035"/>
                      <w:r w:rsidRPr="000135DD">
                        <w:rPr>
                          <w:rFonts w:ascii="Arial Narrow" w:hAnsi="Arial Narrow"/>
                          <w:color w:val="FFFFFF" w:themeColor="background1"/>
                          <w:sz w:val="24"/>
                          <w:szCs w:val="24"/>
                        </w:rPr>
                        <w:t>CRONOGRAMA DE EXECUÇÃO</w:t>
                      </w:r>
                      <w:bookmarkEnd w:id="324"/>
                    </w:p>
                    <w:p w14:paraId="7DB5C004" w14:textId="77777777" w:rsidR="004B544F" w:rsidRDefault="004B544F"/>
                    <w:p w14:paraId="40944C2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5" w:name="_Toc7250003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5"/>
                    </w:p>
                    <w:p w14:paraId="143AEB0F" w14:textId="77777777" w:rsidR="004B544F" w:rsidRDefault="004B544F"/>
                    <w:p w14:paraId="3358655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6" w:name="_Toc72500037"/>
                      <w:r>
                        <w:rPr>
                          <w:rFonts w:ascii="Arial Narrow" w:hAnsi="Arial Narrow"/>
                          <w:color w:val="FFFFFF" w:themeColor="background1"/>
                          <w:sz w:val="24"/>
                          <w:szCs w:val="24"/>
                        </w:rPr>
                        <w:t>LOCAL E HORÁRIO DE EXECUÇÃO DOS SERVIÇOS</w:t>
                      </w:r>
                      <w:bookmarkEnd w:id="326"/>
                    </w:p>
                    <w:p w14:paraId="61344146" w14:textId="77777777" w:rsidR="004B544F" w:rsidRDefault="004B544F"/>
                    <w:p w14:paraId="2CB8FAA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7" w:name="_Toc7250003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7"/>
                    </w:p>
                    <w:p w14:paraId="4F7421BF" w14:textId="77777777" w:rsidR="004B544F" w:rsidRDefault="004B544F"/>
                    <w:p w14:paraId="353F70C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8" w:name="_Toc7250003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28"/>
                    </w:p>
                    <w:p w14:paraId="5DD58A2E" w14:textId="77777777" w:rsidR="004B544F" w:rsidRDefault="004B544F"/>
                    <w:p w14:paraId="6423006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29" w:name="_Toc72500040"/>
                      <w:r>
                        <w:rPr>
                          <w:rFonts w:ascii="Arial Narrow" w:hAnsi="Arial Narrow"/>
                          <w:color w:val="FFFFFF" w:themeColor="background1"/>
                          <w:sz w:val="24"/>
                          <w:szCs w:val="24"/>
                        </w:rPr>
                        <w:t>LOCAL E HORÁRIO DE EXECUÇÃO DOS SERVIÇOS</w:t>
                      </w:r>
                      <w:bookmarkEnd w:id="329"/>
                    </w:p>
                    <w:p w14:paraId="2DD2FBEF" w14:textId="77777777" w:rsidR="004B544F" w:rsidRDefault="004B544F"/>
                    <w:p w14:paraId="1217C01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0" w:name="_Toc7250004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30"/>
                    </w:p>
                    <w:p w14:paraId="3431EC88" w14:textId="77777777" w:rsidR="004B544F" w:rsidRDefault="004B544F"/>
                    <w:p w14:paraId="7A4BE8A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31" w:name="_Toc72500042"/>
                      <w:r>
                        <w:rPr>
                          <w:rFonts w:asciiTheme="minorHAnsi" w:hAnsiTheme="minorHAnsi" w:cstheme="minorHAnsi"/>
                          <w:color w:val="FFFFFF" w:themeColor="background1"/>
                          <w:sz w:val="22"/>
                          <w:szCs w:val="22"/>
                        </w:rPr>
                        <w:t>DA CONTRATAÇÃO</w:t>
                      </w:r>
                      <w:bookmarkEnd w:id="331"/>
                    </w:p>
                    <w:p w14:paraId="4D2876C7" w14:textId="77777777" w:rsidR="004B544F" w:rsidRDefault="004B544F"/>
                    <w:p w14:paraId="246187B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2" w:name="_Toc7250004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32"/>
                    </w:p>
                    <w:p w14:paraId="4CA11029" w14:textId="77777777" w:rsidR="004B544F" w:rsidRDefault="004B544F"/>
                    <w:p w14:paraId="59F5DF1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3" w:name="_Toc7250004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33"/>
                    </w:p>
                    <w:p w14:paraId="487B77C7" w14:textId="77777777" w:rsidR="004B544F" w:rsidRDefault="004B544F"/>
                    <w:p w14:paraId="43AED6A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4" w:name="_Toc7250004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34"/>
                    </w:p>
                    <w:p w14:paraId="256D717A" w14:textId="77777777" w:rsidR="004B544F" w:rsidRDefault="004B544F"/>
                    <w:p w14:paraId="72A7209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5" w:name="_Toc72500046"/>
                      <w:r>
                        <w:rPr>
                          <w:rFonts w:ascii="Arial Narrow" w:hAnsi="Arial Narrow"/>
                          <w:color w:val="FFFFFF" w:themeColor="background1"/>
                          <w:sz w:val="24"/>
                          <w:szCs w:val="24"/>
                        </w:rPr>
                        <w:t>LOCAL E HORÁRIO DE EXECUÇÃO DOS SERVIÇOS</w:t>
                      </w:r>
                      <w:bookmarkEnd w:id="335"/>
                    </w:p>
                    <w:p w14:paraId="109B62A9" w14:textId="77777777" w:rsidR="004B544F" w:rsidRDefault="004B544F"/>
                    <w:p w14:paraId="34249A4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6" w:name="_Toc7250004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36"/>
                    </w:p>
                    <w:p w14:paraId="7B3F6810" w14:textId="77777777" w:rsidR="004B544F" w:rsidRDefault="004B544F"/>
                    <w:p w14:paraId="4A881896"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337" w:name="_Toc72500048"/>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37"/>
                    </w:p>
                    <w:p w14:paraId="6224062F" w14:textId="77777777" w:rsidR="004B544F" w:rsidRDefault="004B544F"/>
                    <w:p w14:paraId="1B0E3528"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8" w:name="_Toc72500049"/>
                      <w:r w:rsidRPr="000135DD">
                        <w:rPr>
                          <w:rFonts w:ascii="Arial Narrow" w:hAnsi="Arial Narrow"/>
                          <w:color w:val="FFFFFF" w:themeColor="background1"/>
                          <w:sz w:val="24"/>
                          <w:szCs w:val="24"/>
                        </w:rPr>
                        <w:t>CRONOGRAMA DE EXECUÇÃOPRAZOS DE EXECUÇÃO DO SERVIÇO E VIGÊNCIA CONTRATUAL</w:t>
                      </w:r>
                      <w:bookmarkEnd w:id="338"/>
                    </w:p>
                    <w:p w14:paraId="0B1A1195" w14:textId="77777777" w:rsidR="004B544F" w:rsidRDefault="004B544F"/>
                    <w:p w14:paraId="022130A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39" w:name="_Toc72500050"/>
                      <w:r w:rsidRPr="000135DD">
                        <w:rPr>
                          <w:rFonts w:ascii="Arial Narrow" w:hAnsi="Arial Narrow"/>
                          <w:color w:val="FFFFFF" w:themeColor="background1"/>
                          <w:sz w:val="24"/>
                          <w:szCs w:val="24"/>
                        </w:rPr>
                        <w:t>CRONOGRAMA DE EXECUÇÃO</w:t>
                      </w:r>
                      <w:bookmarkEnd w:id="339"/>
                    </w:p>
                    <w:p w14:paraId="4E5396D6" w14:textId="77777777" w:rsidR="004B544F" w:rsidRDefault="004B544F"/>
                    <w:p w14:paraId="77CE5D5E"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0" w:name="_Toc72500051"/>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40"/>
                    </w:p>
                    <w:p w14:paraId="42E0D6E2" w14:textId="77777777" w:rsidR="004B544F" w:rsidRDefault="004B544F"/>
                    <w:p w14:paraId="46A0802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1" w:name="_Toc72500052"/>
                      <w:r w:rsidRPr="000135DD">
                        <w:rPr>
                          <w:rFonts w:ascii="Arial Narrow" w:hAnsi="Arial Narrow"/>
                          <w:color w:val="FFFFFF" w:themeColor="background1"/>
                          <w:sz w:val="24"/>
                          <w:szCs w:val="24"/>
                        </w:rPr>
                        <w:t>CRONOGRAMA DE EXECUÇÃOPRAZOS DE EXECUÇÃO DO SERVIÇO E VIGÊNCIA CONTRATUAL</w:t>
                      </w:r>
                      <w:bookmarkEnd w:id="341"/>
                    </w:p>
                    <w:p w14:paraId="16605EA3" w14:textId="77777777" w:rsidR="004B544F" w:rsidRDefault="004B544F"/>
                    <w:p w14:paraId="0A1B553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2" w:name="_Toc72500053"/>
                      <w:r w:rsidRPr="000135DD">
                        <w:rPr>
                          <w:rFonts w:ascii="Arial Narrow" w:hAnsi="Arial Narrow"/>
                          <w:color w:val="FFFFFF" w:themeColor="background1"/>
                          <w:sz w:val="24"/>
                          <w:szCs w:val="24"/>
                        </w:rPr>
                        <w:t>CRONOGRAMA DE EXECUÇÃO</w:t>
                      </w:r>
                      <w:bookmarkEnd w:id="342"/>
                    </w:p>
                    <w:p w14:paraId="55A16CE2" w14:textId="77777777" w:rsidR="004B544F" w:rsidRDefault="004B544F"/>
                    <w:p w14:paraId="2CDAF9A3"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3" w:name="_Toc72500054"/>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43"/>
                    </w:p>
                    <w:p w14:paraId="67A7AC64" w14:textId="77777777" w:rsidR="004B544F" w:rsidRDefault="004B544F"/>
                    <w:p w14:paraId="268D71C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4" w:name="_Toc72500055"/>
                      <w:r>
                        <w:rPr>
                          <w:rFonts w:ascii="Arial Narrow" w:hAnsi="Arial Narrow"/>
                          <w:color w:val="FFFFFF" w:themeColor="background1"/>
                          <w:sz w:val="24"/>
                          <w:szCs w:val="24"/>
                        </w:rPr>
                        <w:t>LOCAL E HORÁRIO DE EXECUÇÃO DOS SERVIÇOS</w:t>
                      </w:r>
                      <w:bookmarkEnd w:id="344"/>
                    </w:p>
                    <w:p w14:paraId="1B5316B8" w14:textId="77777777" w:rsidR="004B544F" w:rsidRDefault="004B544F"/>
                    <w:p w14:paraId="5D9B5D7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5" w:name="_Toc7250005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45"/>
                    </w:p>
                    <w:p w14:paraId="2C5EA402" w14:textId="77777777" w:rsidR="004B544F" w:rsidRDefault="004B544F"/>
                    <w:p w14:paraId="45C6B68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6" w:name="_Toc72500057"/>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46"/>
                    </w:p>
                    <w:p w14:paraId="7354E554" w14:textId="77777777" w:rsidR="004B544F" w:rsidRDefault="004B544F"/>
                    <w:p w14:paraId="1AEEBFA1"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7" w:name="_Toc72500058"/>
                      <w:r w:rsidRPr="000135DD">
                        <w:rPr>
                          <w:rFonts w:ascii="Arial Narrow" w:hAnsi="Arial Narrow"/>
                          <w:color w:val="FFFFFF" w:themeColor="background1"/>
                          <w:sz w:val="24"/>
                          <w:szCs w:val="24"/>
                        </w:rPr>
                        <w:t>CRONOGRAMA DE EXECUÇÃOPRAZOS DE EXECUÇÃO DO SERVIÇO E VIGÊNCIA CONTRATUAL</w:t>
                      </w:r>
                      <w:bookmarkEnd w:id="347"/>
                    </w:p>
                    <w:p w14:paraId="543A3D8F" w14:textId="77777777" w:rsidR="004B544F" w:rsidRDefault="004B544F"/>
                    <w:p w14:paraId="5958680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8" w:name="_Toc72500059"/>
                      <w:r w:rsidRPr="000135DD">
                        <w:rPr>
                          <w:rFonts w:ascii="Arial Narrow" w:hAnsi="Arial Narrow"/>
                          <w:color w:val="FFFFFF" w:themeColor="background1"/>
                          <w:sz w:val="24"/>
                          <w:szCs w:val="24"/>
                        </w:rPr>
                        <w:t>CRONOGRAMA DE EXECUÇÃO</w:t>
                      </w:r>
                      <w:bookmarkEnd w:id="348"/>
                    </w:p>
                    <w:p w14:paraId="2F9B7630" w14:textId="77777777" w:rsidR="004B544F" w:rsidRDefault="004B544F"/>
                    <w:p w14:paraId="7A11D844"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49" w:name="_Toc7250006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EXECUÇÃOPRAZOS DE EXECUÇÃO DO SERVIÇO E VIGÊNCIA CONTRATUAL</w:t>
                      </w:r>
                      <w:bookmarkEnd w:id="349"/>
                    </w:p>
                    <w:p w14:paraId="19A297D3" w14:textId="77777777" w:rsidR="004B544F" w:rsidRDefault="004B544F"/>
                    <w:p w14:paraId="0DA73B85" w14:textId="77777777" w:rsidR="004B544F" w:rsidRPr="000135DD" w:rsidRDefault="004B544F"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0" w:name="_Toc72500061"/>
                      <w:r w:rsidRPr="000135DD">
                        <w:rPr>
                          <w:rFonts w:ascii="Arial Narrow" w:hAnsi="Arial Narrow"/>
                          <w:color w:val="FFFFFF" w:themeColor="background1"/>
                          <w:sz w:val="24"/>
                          <w:szCs w:val="24"/>
                        </w:rPr>
                        <w:t>CRONOGRAMA DE EXECUÇÃOPRAZOS</w:t>
                      </w:r>
                      <w:bookmarkEnd w:id="309"/>
                      <w:r w:rsidRPr="000135DD">
                        <w:rPr>
                          <w:rFonts w:ascii="Arial Narrow" w:hAnsi="Arial Narrow"/>
                          <w:color w:val="FFFFFF" w:themeColor="background1"/>
                          <w:sz w:val="24"/>
                          <w:szCs w:val="24"/>
                        </w:rPr>
                        <w:t xml:space="preserve"> DE EXECUÇÃO DO SERVIÇO E VIGÊNCIA CONTRATUAL</w:t>
                      </w:r>
                      <w:bookmarkEnd w:id="310"/>
                      <w:bookmarkEnd w:id="350"/>
                    </w:p>
                  </w:txbxContent>
                </v:textbox>
                <w10:anchorlock/>
              </v:shape>
            </w:pict>
          </mc:Fallback>
        </mc:AlternateContent>
      </w:r>
    </w:p>
    <w:p w14:paraId="5E1253F4" w14:textId="77777777" w:rsidR="00A406A4" w:rsidRPr="00A406A4" w:rsidRDefault="00A406A4" w:rsidP="000D383F">
      <w:pPr>
        <w:pStyle w:val="PargrafodaLista"/>
        <w:numPr>
          <w:ilvl w:val="0"/>
          <w:numId w:val="76"/>
        </w:numPr>
        <w:spacing w:after="0" w:line="300" w:lineRule="auto"/>
        <w:jc w:val="both"/>
        <w:rPr>
          <w:rFonts w:asciiTheme="minorHAnsi" w:eastAsiaTheme="minorEastAsia" w:hAnsiTheme="minorHAnsi" w:cstheme="minorHAnsi"/>
          <w:vanish/>
          <w:sz w:val="22"/>
        </w:rPr>
      </w:pPr>
    </w:p>
    <w:p w14:paraId="002B8D23" w14:textId="77777777" w:rsidR="00A406A4" w:rsidRDefault="00A406A4" w:rsidP="000D383F">
      <w:pPr>
        <w:pStyle w:val="PargrafodaLista"/>
        <w:numPr>
          <w:ilvl w:val="1"/>
          <w:numId w:val="76"/>
        </w:numPr>
        <w:spacing w:after="0" w:line="300" w:lineRule="auto"/>
        <w:ind w:left="0" w:firstLine="709"/>
        <w:jc w:val="both"/>
        <w:rPr>
          <w:rFonts w:asciiTheme="minorHAnsi" w:eastAsiaTheme="minorEastAsia" w:hAnsiTheme="minorHAnsi" w:cstheme="minorHAnsi"/>
          <w:sz w:val="22"/>
        </w:rPr>
      </w:pPr>
      <w:r>
        <w:rPr>
          <w:rFonts w:asciiTheme="minorHAnsi" w:eastAsiaTheme="minorEastAsia" w:hAnsiTheme="minorHAnsi" w:cstheme="minorHAnsi"/>
          <w:sz w:val="22"/>
        </w:rPr>
        <w:t>Para o Lote 1, o Contrato terá os seguintes prazos:</w:t>
      </w:r>
    </w:p>
    <w:p w14:paraId="21D234DC" w14:textId="40052A4A" w:rsidR="00A406A4" w:rsidRPr="0035499D" w:rsidRDefault="00A406A4" w:rsidP="000D383F">
      <w:pPr>
        <w:pStyle w:val="PargrafodaLista"/>
        <w:numPr>
          <w:ilvl w:val="2"/>
          <w:numId w:val="83"/>
        </w:numPr>
        <w:spacing w:after="0" w:line="300" w:lineRule="auto"/>
        <w:ind w:left="2127" w:hanging="709"/>
        <w:jc w:val="both"/>
        <w:rPr>
          <w:rFonts w:asciiTheme="minorHAnsi" w:eastAsiaTheme="minorEastAsia" w:hAnsiTheme="minorHAnsi" w:cstheme="minorHAnsi"/>
          <w:color w:val="000000" w:themeColor="text1"/>
          <w:sz w:val="22"/>
        </w:rPr>
      </w:pPr>
      <w:r>
        <w:rPr>
          <w:rFonts w:asciiTheme="minorHAnsi" w:eastAsiaTheme="minorEastAsia" w:hAnsiTheme="minorHAnsi" w:cstheme="minorHAnsi"/>
          <w:sz w:val="22"/>
        </w:rPr>
        <w:t xml:space="preserve">O Prazo de execução será de </w:t>
      </w:r>
      <w:r w:rsidR="00AE7517">
        <w:rPr>
          <w:rFonts w:asciiTheme="minorHAnsi" w:eastAsiaTheme="minorEastAsia" w:hAnsiTheme="minorHAnsi" w:cstheme="minorHAnsi"/>
          <w:sz w:val="22"/>
        </w:rPr>
        <w:t xml:space="preserve">90 </w:t>
      </w:r>
      <w:r w:rsidR="00C326E2" w:rsidRPr="00A406A4">
        <w:rPr>
          <w:rFonts w:asciiTheme="minorHAnsi" w:eastAsiaTheme="minorEastAsia" w:hAnsiTheme="minorHAnsi" w:cstheme="minorHAnsi"/>
          <w:sz w:val="22"/>
        </w:rPr>
        <w:t>(</w:t>
      </w:r>
      <w:r w:rsidR="00AE7517">
        <w:rPr>
          <w:rFonts w:asciiTheme="minorHAnsi" w:eastAsiaTheme="minorEastAsia" w:hAnsiTheme="minorHAnsi" w:cstheme="minorHAnsi"/>
          <w:sz w:val="22"/>
        </w:rPr>
        <w:t>noventa</w:t>
      </w:r>
      <w:r w:rsidR="00C326E2" w:rsidRPr="00A406A4">
        <w:rPr>
          <w:rFonts w:asciiTheme="minorHAnsi" w:eastAsiaTheme="minorEastAsia" w:hAnsiTheme="minorHAnsi" w:cstheme="minorHAnsi"/>
          <w:sz w:val="22"/>
        </w:rPr>
        <w:t>) dias corridos, contados da data de recebimento da Ordem de Serviço (O.S.) emitida pela EMAP auto</w:t>
      </w:r>
      <w:r w:rsidR="00CC5BE8">
        <w:rPr>
          <w:rFonts w:asciiTheme="minorHAnsi" w:eastAsiaTheme="minorEastAsia" w:hAnsiTheme="minorHAnsi" w:cstheme="minorHAnsi"/>
          <w:sz w:val="22"/>
        </w:rPr>
        <w:t xml:space="preserve">rizando o </w:t>
      </w:r>
      <w:r w:rsidR="00CC5BE8" w:rsidRPr="0035499D">
        <w:rPr>
          <w:rFonts w:asciiTheme="minorHAnsi" w:eastAsiaTheme="minorEastAsia" w:hAnsiTheme="minorHAnsi" w:cstheme="minorHAnsi"/>
          <w:color w:val="000000" w:themeColor="text1"/>
          <w:sz w:val="22"/>
        </w:rPr>
        <w:t>início das atividades;</w:t>
      </w:r>
    </w:p>
    <w:p w14:paraId="184297CB" w14:textId="77777777" w:rsidR="00C326E2" w:rsidRPr="0035499D" w:rsidRDefault="00C326E2" w:rsidP="000D383F">
      <w:pPr>
        <w:pStyle w:val="PargrafodaLista"/>
        <w:numPr>
          <w:ilvl w:val="2"/>
          <w:numId w:val="83"/>
        </w:numPr>
        <w:spacing w:after="0" w:line="300" w:lineRule="auto"/>
        <w:ind w:left="2127" w:hanging="709"/>
        <w:jc w:val="both"/>
        <w:rPr>
          <w:rFonts w:asciiTheme="minorHAnsi" w:eastAsiaTheme="minorEastAsia" w:hAnsiTheme="minorHAnsi" w:cstheme="minorHAnsi"/>
          <w:color w:val="000000" w:themeColor="text1"/>
          <w:sz w:val="22"/>
        </w:rPr>
      </w:pPr>
      <w:r w:rsidRPr="0035499D">
        <w:rPr>
          <w:rFonts w:asciiTheme="minorHAnsi" w:eastAsiaTheme="minorEastAsia" w:hAnsiTheme="minorHAnsi" w:cstheme="minorHAnsi"/>
          <w:color w:val="000000" w:themeColor="text1"/>
          <w:sz w:val="22"/>
        </w:rPr>
        <w:t xml:space="preserve">O Prazo de Vigência do Contrato será de </w:t>
      </w:r>
      <w:r w:rsidR="00133012" w:rsidRPr="0035499D">
        <w:rPr>
          <w:rFonts w:asciiTheme="minorHAnsi" w:eastAsiaTheme="minorEastAsia" w:hAnsiTheme="minorHAnsi" w:cstheme="minorHAnsi"/>
          <w:color w:val="000000" w:themeColor="text1"/>
          <w:sz w:val="22"/>
        </w:rPr>
        <w:t xml:space="preserve">240 (duzentos e quarenta) </w:t>
      </w:r>
      <w:r w:rsidRPr="0035499D">
        <w:rPr>
          <w:rFonts w:asciiTheme="minorHAnsi" w:eastAsiaTheme="minorEastAsia" w:hAnsiTheme="minorHAnsi" w:cstheme="minorHAnsi"/>
          <w:color w:val="000000" w:themeColor="text1"/>
          <w:sz w:val="22"/>
        </w:rPr>
        <w:t xml:space="preserve">dias </w:t>
      </w:r>
      <w:commentRangeStart w:id="351"/>
      <w:r w:rsidRPr="0035499D">
        <w:rPr>
          <w:rFonts w:asciiTheme="minorHAnsi" w:eastAsiaTheme="minorEastAsia" w:hAnsiTheme="minorHAnsi" w:cstheme="minorHAnsi"/>
          <w:color w:val="000000" w:themeColor="text1"/>
          <w:sz w:val="22"/>
        </w:rPr>
        <w:t>corrido</w:t>
      </w:r>
      <w:r w:rsidR="00A8511E" w:rsidRPr="0035499D">
        <w:rPr>
          <w:rFonts w:asciiTheme="minorHAnsi" w:eastAsiaTheme="minorEastAsia" w:hAnsiTheme="minorHAnsi" w:cstheme="minorHAnsi"/>
          <w:color w:val="000000" w:themeColor="text1"/>
          <w:sz w:val="22"/>
        </w:rPr>
        <w:t>s</w:t>
      </w:r>
      <w:commentRangeEnd w:id="351"/>
      <w:r w:rsidR="00A8511E" w:rsidRPr="0035499D">
        <w:rPr>
          <w:rStyle w:val="Refdecomentrio"/>
          <w:color w:val="000000" w:themeColor="text1"/>
        </w:rPr>
        <w:commentReference w:id="351"/>
      </w:r>
      <w:r w:rsidRPr="0035499D">
        <w:rPr>
          <w:rFonts w:asciiTheme="minorHAnsi" w:eastAsiaTheme="minorEastAsia" w:hAnsiTheme="minorHAnsi" w:cstheme="minorHAnsi"/>
          <w:color w:val="000000" w:themeColor="text1"/>
          <w:sz w:val="22"/>
        </w:rPr>
        <w:t>, contados a partir da assinatura do Contrato.</w:t>
      </w:r>
    </w:p>
    <w:p w14:paraId="4DC60DA1" w14:textId="77777777" w:rsidR="00A406A4" w:rsidRPr="0035499D" w:rsidRDefault="00A406A4" w:rsidP="000D383F">
      <w:pPr>
        <w:pStyle w:val="PargrafodaLista"/>
        <w:numPr>
          <w:ilvl w:val="1"/>
          <w:numId w:val="76"/>
        </w:numPr>
        <w:spacing w:after="0" w:line="300" w:lineRule="auto"/>
        <w:ind w:left="0" w:firstLine="709"/>
        <w:jc w:val="both"/>
        <w:rPr>
          <w:rFonts w:asciiTheme="minorHAnsi" w:eastAsiaTheme="minorEastAsia" w:hAnsiTheme="minorHAnsi" w:cstheme="minorHAnsi"/>
          <w:color w:val="000000" w:themeColor="text1"/>
          <w:sz w:val="22"/>
        </w:rPr>
      </w:pPr>
      <w:r w:rsidRPr="0035499D">
        <w:rPr>
          <w:rFonts w:asciiTheme="minorHAnsi" w:eastAsiaTheme="minorEastAsia" w:hAnsiTheme="minorHAnsi" w:cstheme="minorHAnsi"/>
          <w:color w:val="000000" w:themeColor="text1"/>
          <w:sz w:val="22"/>
        </w:rPr>
        <w:t>Para o Lote 2, o Contrato terá os seguintes prazos:</w:t>
      </w:r>
    </w:p>
    <w:p w14:paraId="4205ACE2" w14:textId="7C2C4491" w:rsidR="00B853F1" w:rsidRPr="0035499D" w:rsidRDefault="00BD7C2C" w:rsidP="000D383F">
      <w:pPr>
        <w:pStyle w:val="PargrafodaLista"/>
        <w:numPr>
          <w:ilvl w:val="2"/>
          <w:numId w:val="84"/>
        </w:numPr>
        <w:spacing w:after="0" w:line="300" w:lineRule="auto"/>
        <w:jc w:val="both"/>
        <w:rPr>
          <w:rFonts w:asciiTheme="minorHAnsi" w:eastAsiaTheme="minorEastAsia" w:hAnsiTheme="minorHAnsi" w:cstheme="minorHAnsi"/>
          <w:color w:val="000000" w:themeColor="text1"/>
          <w:sz w:val="22"/>
        </w:rPr>
      </w:pPr>
      <w:r w:rsidRPr="0035499D">
        <w:rPr>
          <w:rFonts w:asciiTheme="minorHAnsi" w:eastAsiaTheme="minorEastAsia" w:hAnsiTheme="minorHAnsi" w:cstheme="minorHAnsi"/>
          <w:color w:val="000000" w:themeColor="text1"/>
          <w:sz w:val="22"/>
        </w:rPr>
        <w:t xml:space="preserve">O Prazo de execução será de </w:t>
      </w:r>
      <w:r w:rsidR="00AE7517" w:rsidRPr="0035499D">
        <w:rPr>
          <w:rFonts w:asciiTheme="minorHAnsi" w:eastAsiaTheme="minorEastAsia" w:hAnsiTheme="minorHAnsi" w:cstheme="minorHAnsi"/>
          <w:color w:val="000000" w:themeColor="text1"/>
          <w:sz w:val="22"/>
        </w:rPr>
        <w:t>15</w:t>
      </w:r>
      <w:r w:rsidRPr="0035499D">
        <w:rPr>
          <w:rFonts w:asciiTheme="minorHAnsi" w:eastAsiaTheme="minorEastAsia" w:hAnsiTheme="minorHAnsi" w:cstheme="minorHAnsi"/>
          <w:color w:val="000000" w:themeColor="text1"/>
          <w:sz w:val="22"/>
        </w:rPr>
        <w:t>0</w:t>
      </w:r>
      <w:r w:rsidR="00C326E2" w:rsidRPr="0035499D">
        <w:rPr>
          <w:rFonts w:asciiTheme="minorHAnsi" w:eastAsiaTheme="minorEastAsia" w:hAnsiTheme="minorHAnsi" w:cstheme="minorHAnsi"/>
          <w:color w:val="000000" w:themeColor="text1"/>
          <w:sz w:val="22"/>
        </w:rPr>
        <w:t xml:space="preserve"> (</w:t>
      </w:r>
      <w:r w:rsidR="00AE7517" w:rsidRPr="0035499D">
        <w:rPr>
          <w:rFonts w:asciiTheme="minorHAnsi" w:eastAsiaTheme="minorEastAsia" w:hAnsiTheme="minorHAnsi" w:cstheme="minorHAnsi"/>
          <w:color w:val="000000" w:themeColor="text1"/>
          <w:sz w:val="22"/>
        </w:rPr>
        <w:t>cento e cinquenta</w:t>
      </w:r>
      <w:r w:rsidR="00C326E2" w:rsidRPr="0035499D">
        <w:rPr>
          <w:rFonts w:asciiTheme="minorHAnsi" w:eastAsiaTheme="minorEastAsia" w:hAnsiTheme="minorHAnsi" w:cstheme="minorHAnsi"/>
          <w:color w:val="000000" w:themeColor="text1"/>
          <w:sz w:val="22"/>
        </w:rPr>
        <w:t xml:space="preserve">) dias corridos, contados da data de recebimento da Ordem de Serviço (O.S.) emitida pela EMAP autorizando o </w:t>
      </w:r>
      <w:r w:rsidR="00CC5BE8" w:rsidRPr="0035499D">
        <w:rPr>
          <w:rFonts w:asciiTheme="minorHAnsi" w:eastAsiaTheme="minorEastAsia" w:hAnsiTheme="minorHAnsi" w:cstheme="minorHAnsi"/>
          <w:color w:val="000000" w:themeColor="text1"/>
          <w:sz w:val="22"/>
        </w:rPr>
        <w:t>início das atividades;</w:t>
      </w:r>
    </w:p>
    <w:p w14:paraId="6EC63A4F" w14:textId="77777777" w:rsidR="00E04F7D" w:rsidRPr="0035499D" w:rsidRDefault="00E04F7D" w:rsidP="000D383F">
      <w:pPr>
        <w:pStyle w:val="PargrafodaLista"/>
        <w:numPr>
          <w:ilvl w:val="2"/>
          <w:numId w:val="84"/>
        </w:numPr>
        <w:spacing w:after="0" w:line="300" w:lineRule="auto"/>
        <w:jc w:val="both"/>
        <w:rPr>
          <w:rFonts w:asciiTheme="minorHAnsi" w:eastAsiaTheme="minorEastAsia" w:hAnsiTheme="minorHAnsi" w:cstheme="minorHAnsi"/>
          <w:color w:val="000000" w:themeColor="text1"/>
          <w:sz w:val="22"/>
        </w:rPr>
      </w:pPr>
      <w:r w:rsidRPr="0035499D">
        <w:rPr>
          <w:rFonts w:asciiTheme="minorHAnsi" w:eastAsiaTheme="minorEastAsia" w:hAnsiTheme="minorHAnsi" w:cstheme="minorHAnsi"/>
          <w:color w:val="000000" w:themeColor="text1"/>
          <w:sz w:val="22"/>
        </w:rPr>
        <w:t xml:space="preserve">O Prazo de Vigência do Contrato será de </w:t>
      </w:r>
      <w:r w:rsidR="008F1768" w:rsidRPr="0035499D">
        <w:rPr>
          <w:rFonts w:asciiTheme="minorHAnsi" w:eastAsiaTheme="minorEastAsia" w:hAnsiTheme="minorHAnsi" w:cstheme="minorHAnsi"/>
          <w:color w:val="000000" w:themeColor="text1"/>
          <w:sz w:val="22"/>
        </w:rPr>
        <w:t>24</w:t>
      </w:r>
      <w:r w:rsidR="00BD7C2C" w:rsidRPr="0035499D">
        <w:rPr>
          <w:rFonts w:asciiTheme="minorHAnsi" w:eastAsiaTheme="minorEastAsia" w:hAnsiTheme="minorHAnsi" w:cstheme="minorHAnsi"/>
          <w:color w:val="000000" w:themeColor="text1"/>
          <w:sz w:val="22"/>
        </w:rPr>
        <w:t>0 (</w:t>
      </w:r>
      <w:r w:rsidR="008F1768" w:rsidRPr="0035499D">
        <w:rPr>
          <w:rFonts w:asciiTheme="minorHAnsi" w:eastAsiaTheme="minorEastAsia" w:hAnsiTheme="minorHAnsi" w:cstheme="minorHAnsi"/>
          <w:color w:val="000000" w:themeColor="text1"/>
          <w:sz w:val="22"/>
        </w:rPr>
        <w:t>duzentos e quarenta</w:t>
      </w:r>
      <w:r w:rsidR="00BD7C2C" w:rsidRPr="0035499D">
        <w:rPr>
          <w:rFonts w:asciiTheme="minorHAnsi" w:eastAsiaTheme="minorEastAsia" w:hAnsiTheme="minorHAnsi" w:cstheme="minorHAnsi"/>
          <w:color w:val="000000" w:themeColor="text1"/>
          <w:sz w:val="22"/>
        </w:rPr>
        <w:t xml:space="preserve">) </w:t>
      </w:r>
      <w:r w:rsidRPr="0035499D">
        <w:rPr>
          <w:rFonts w:asciiTheme="minorHAnsi" w:eastAsiaTheme="minorEastAsia" w:hAnsiTheme="minorHAnsi" w:cstheme="minorHAnsi"/>
          <w:color w:val="000000" w:themeColor="text1"/>
          <w:sz w:val="22"/>
        </w:rPr>
        <w:t xml:space="preserve">dias </w:t>
      </w:r>
      <w:commentRangeStart w:id="352"/>
      <w:r w:rsidRPr="0035499D">
        <w:rPr>
          <w:rFonts w:asciiTheme="minorHAnsi" w:eastAsiaTheme="minorEastAsia" w:hAnsiTheme="minorHAnsi" w:cstheme="minorHAnsi"/>
          <w:color w:val="000000" w:themeColor="text1"/>
          <w:sz w:val="22"/>
        </w:rPr>
        <w:t>corrido</w:t>
      </w:r>
      <w:r w:rsidR="00A8511E" w:rsidRPr="0035499D">
        <w:rPr>
          <w:rFonts w:asciiTheme="minorHAnsi" w:eastAsiaTheme="minorEastAsia" w:hAnsiTheme="minorHAnsi" w:cstheme="minorHAnsi"/>
          <w:color w:val="000000" w:themeColor="text1"/>
          <w:sz w:val="22"/>
        </w:rPr>
        <w:t>s</w:t>
      </w:r>
      <w:commentRangeEnd w:id="352"/>
      <w:r w:rsidR="00A8511E" w:rsidRPr="0035499D">
        <w:rPr>
          <w:rStyle w:val="Refdecomentrio"/>
          <w:color w:val="000000" w:themeColor="text1"/>
        </w:rPr>
        <w:commentReference w:id="352"/>
      </w:r>
      <w:r w:rsidRPr="0035499D">
        <w:rPr>
          <w:rFonts w:asciiTheme="minorHAnsi" w:eastAsiaTheme="minorEastAsia" w:hAnsiTheme="minorHAnsi" w:cstheme="minorHAnsi"/>
          <w:color w:val="000000" w:themeColor="text1"/>
          <w:sz w:val="22"/>
        </w:rPr>
        <w:t>, contados a partir da assinatura do Contrato.</w:t>
      </w:r>
    </w:p>
    <w:p w14:paraId="45B7CB3B" w14:textId="77777777" w:rsidR="00645FA4" w:rsidRDefault="00696AF7" w:rsidP="00CD130D">
      <w:pPr>
        <w:widowControl w:val="0"/>
        <w:overflowPunct w:val="0"/>
        <w:autoSpaceDE w:val="0"/>
        <w:autoSpaceDN w:val="0"/>
        <w:adjustRightInd w:val="0"/>
        <w:spacing w:after="0" w:line="300" w:lineRule="auto"/>
        <w:jc w:val="center"/>
        <w:rPr>
          <w:rFonts w:asciiTheme="minorHAnsi" w:hAnsiTheme="minorHAnsi" w:cstheme="minorHAnsi"/>
          <w:szCs w:val="24"/>
        </w:rPr>
      </w:pPr>
      <w:r w:rsidRPr="00ED489D">
        <w:rPr>
          <w:rFonts w:asciiTheme="minorHAnsi" w:hAnsiTheme="minorHAnsi" w:cstheme="minorHAnsi"/>
          <w:noProof/>
          <w:szCs w:val="24"/>
        </w:rPr>
        <mc:AlternateContent>
          <mc:Choice Requires="wps">
            <w:drawing>
              <wp:inline distT="0" distB="0" distL="0" distR="0" wp14:anchorId="5AFEE20B" wp14:editId="7F32AD63">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FD6C3CA" w14:textId="77777777" w:rsidR="004B544F" w:rsidRPr="000135DD" w:rsidRDefault="004B544F" w:rsidP="000D383F">
                            <w:pPr>
                              <w:pStyle w:val="Ttulo1"/>
                              <w:numPr>
                                <w:ilvl w:val="0"/>
                                <w:numId w:val="119"/>
                              </w:numPr>
                              <w:tabs>
                                <w:tab w:val="left" w:pos="426"/>
                              </w:tabs>
                              <w:spacing w:before="0" w:line="240" w:lineRule="auto"/>
                              <w:rPr>
                                <w:rFonts w:ascii="Arial Narrow" w:hAnsi="Arial Narrow"/>
                                <w:color w:val="FFFFFF" w:themeColor="background1"/>
                                <w:sz w:val="24"/>
                                <w:szCs w:val="24"/>
                              </w:rPr>
                            </w:pPr>
                            <w:bookmarkStart w:id="353" w:name="_Toc72500062"/>
                            <w:bookmarkStart w:id="354" w:name="_Toc71703568"/>
                            <w:r w:rsidRPr="000135DD">
                              <w:rPr>
                                <w:rFonts w:ascii="Arial Narrow" w:hAnsi="Arial Narrow"/>
                                <w:color w:val="FFFFFF" w:themeColor="background1"/>
                                <w:sz w:val="24"/>
                                <w:szCs w:val="24"/>
                              </w:rPr>
                              <w:t>CRONOGRAMA DE EXECUÇÃO</w:t>
                            </w:r>
                          </w:p>
                          <w:p w14:paraId="6D220C2C" w14:textId="77777777" w:rsidR="004B544F" w:rsidRDefault="004B544F"/>
                          <w:p w14:paraId="4E39F47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06526AB" w14:textId="77777777" w:rsidR="004B544F" w:rsidRDefault="004B544F"/>
                          <w:p w14:paraId="63893DF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31C2B3E" w14:textId="77777777" w:rsidR="004B544F" w:rsidRDefault="004B544F"/>
                          <w:p w14:paraId="0AB3A79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9302870" w14:textId="77777777" w:rsidR="004B544F" w:rsidRDefault="004B544F"/>
                          <w:p w14:paraId="378C247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5F7931" w14:textId="77777777" w:rsidR="004B544F" w:rsidRDefault="004B544F"/>
                          <w:p w14:paraId="67B91AB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34327D0" w14:textId="77777777" w:rsidR="004B544F" w:rsidRDefault="004B544F"/>
                          <w:p w14:paraId="025B330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FC14C8F" w14:textId="77777777" w:rsidR="004B544F" w:rsidRDefault="004B544F"/>
                          <w:p w14:paraId="35A312E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C19B3C9" w14:textId="77777777" w:rsidR="004B544F" w:rsidRDefault="004B544F"/>
                          <w:p w14:paraId="11130DE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307F469" w14:textId="77777777" w:rsidR="004B544F" w:rsidRDefault="004B544F"/>
                          <w:p w14:paraId="0338362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E82B0D1" w14:textId="77777777" w:rsidR="004B544F" w:rsidRDefault="004B544F"/>
                          <w:p w14:paraId="16C6075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135A2F" w14:textId="77777777" w:rsidR="004B544F" w:rsidRDefault="004B544F"/>
                          <w:p w14:paraId="6F7799E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585B81" w14:textId="77777777" w:rsidR="004B544F" w:rsidRDefault="004B544F"/>
                          <w:p w14:paraId="0ABB586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3A4606" w14:textId="77777777" w:rsidR="004B544F" w:rsidRDefault="004B544F"/>
                          <w:p w14:paraId="669D244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585984D" w14:textId="77777777" w:rsidR="004B544F" w:rsidRDefault="004B544F"/>
                          <w:p w14:paraId="61309A0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0914F57" w14:textId="77777777" w:rsidR="004B544F" w:rsidRDefault="004B544F"/>
                          <w:p w14:paraId="019D85D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32341CD" w14:textId="77777777" w:rsidR="004B544F" w:rsidRDefault="004B544F"/>
                          <w:p w14:paraId="4AA002A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792BA50" w14:textId="77777777" w:rsidR="004B544F" w:rsidRDefault="004B544F"/>
                          <w:p w14:paraId="530277F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C0FD99" w14:textId="77777777" w:rsidR="004B544F" w:rsidRDefault="004B544F"/>
                          <w:p w14:paraId="26CD994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87DB8DE" w14:textId="77777777" w:rsidR="004B544F" w:rsidRDefault="004B544F"/>
                          <w:p w14:paraId="4A29FD7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7ED3F0E" w14:textId="77777777" w:rsidR="004B544F" w:rsidRDefault="004B544F"/>
                          <w:p w14:paraId="7398D5D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950D6E6" w14:textId="77777777" w:rsidR="004B544F" w:rsidRDefault="004B544F"/>
                          <w:p w14:paraId="3D51132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6A5820E5" w14:textId="77777777" w:rsidR="004B544F" w:rsidRDefault="004B544F"/>
                          <w:p w14:paraId="51F2E2B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F01AB5" w14:textId="77777777" w:rsidR="004B544F" w:rsidRDefault="004B544F"/>
                          <w:p w14:paraId="2F3D939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85472E7" w14:textId="77777777" w:rsidR="004B544F" w:rsidRDefault="004B544F"/>
                          <w:p w14:paraId="0AC900B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C2CCBBC" w14:textId="77777777" w:rsidR="004B544F" w:rsidRDefault="004B544F"/>
                          <w:p w14:paraId="3D90DD0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97C9821" w14:textId="77777777" w:rsidR="004B544F" w:rsidRDefault="004B544F"/>
                          <w:p w14:paraId="3BE51F7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FF55DF7" w14:textId="77777777" w:rsidR="004B544F" w:rsidRDefault="004B544F"/>
                          <w:p w14:paraId="6322B3FB"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55F8990" w14:textId="77777777" w:rsidR="004B544F" w:rsidRDefault="004B544F"/>
                          <w:p w14:paraId="7D2D29E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8AEA0BF" w14:textId="77777777" w:rsidR="004B544F" w:rsidRDefault="004B544F"/>
                          <w:p w14:paraId="6E59A10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F830A4A" w14:textId="77777777" w:rsidR="004B544F" w:rsidRDefault="004B544F"/>
                          <w:p w14:paraId="612EB23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76DEA3" w14:textId="77777777" w:rsidR="004B544F" w:rsidRDefault="004B544F"/>
                          <w:p w14:paraId="0647EF1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0ABA045" w14:textId="77777777" w:rsidR="004B544F" w:rsidRDefault="004B544F"/>
                          <w:p w14:paraId="23302D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A5E425A" w14:textId="77777777" w:rsidR="004B544F" w:rsidRDefault="004B544F"/>
                          <w:p w14:paraId="5D24301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055C170" w14:textId="77777777" w:rsidR="004B544F" w:rsidRDefault="004B544F"/>
                          <w:p w14:paraId="04EAD2C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FA52E7A" w14:textId="77777777" w:rsidR="004B544F" w:rsidRDefault="004B544F"/>
                          <w:p w14:paraId="3EF4E6C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445F559" w14:textId="77777777" w:rsidR="004B544F" w:rsidRDefault="004B544F"/>
                          <w:p w14:paraId="1AE232B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2C193F0" w14:textId="77777777" w:rsidR="004B544F" w:rsidRDefault="004B544F"/>
                          <w:p w14:paraId="0755542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F8925DD" w14:textId="77777777" w:rsidR="004B544F" w:rsidRDefault="004B544F"/>
                          <w:p w14:paraId="7B7E921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1B81BB5" w14:textId="77777777" w:rsidR="004B544F" w:rsidRDefault="004B544F"/>
                          <w:p w14:paraId="4F0BB90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FC55BCB" w14:textId="77777777" w:rsidR="004B544F" w:rsidRDefault="004B544F"/>
                          <w:p w14:paraId="215F3AF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D65BC64" w14:textId="77777777" w:rsidR="004B544F" w:rsidRDefault="004B544F"/>
                          <w:p w14:paraId="22F93E0B" w14:textId="77777777" w:rsidR="004B544F" w:rsidRPr="007408A5" w:rsidRDefault="004B544F" w:rsidP="000D383F">
                            <w:pPr>
                              <w:pStyle w:val="Ttulo1"/>
                              <w:numPr>
                                <w:ilvl w:val="0"/>
                                <w:numId w:val="94"/>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ECDED2F" w14:textId="77777777" w:rsidR="004B544F" w:rsidRDefault="004B544F"/>
                          <w:p w14:paraId="4D10FEF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1209DF" w14:textId="77777777" w:rsidR="004B544F" w:rsidRDefault="004B544F"/>
                          <w:p w14:paraId="6F11761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BEB6403" w14:textId="77777777" w:rsidR="004B544F" w:rsidRDefault="004B544F"/>
                          <w:p w14:paraId="6068880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5384712" w14:textId="77777777" w:rsidR="004B544F" w:rsidRDefault="004B544F"/>
                          <w:p w14:paraId="7B0B4A0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B244CED" w14:textId="77777777" w:rsidR="004B544F" w:rsidRDefault="004B544F"/>
                          <w:p w14:paraId="3AA8247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F8CF47A" w14:textId="77777777" w:rsidR="004B544F" w:rsidRDefault="004B544F"/>
                          <w:p w14:paraId="3D8BCC1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20FA5A" w14:textId="77777777" w:rsidR="004B544F" w:rsidRDefault="004B544F"/>
                          <w:p w14:paraId="0731156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10FE26C" w14:textId="77777777" w:rsidR="004B544F" w:rsidRDefault="004B544F"/>
                          <w:p w14:paraId="596E0B5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B52A92" w14:textId="77777777" w:rsidR="004B544F" w:rsidRDefault="004B544F"/>
                          <w:p w14:paraId="5A2F09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99C3EFB" w14:textId="77777777" w:rsidR="004B544F" w:rsidRDefault="004B544F"/>
                          <w:p w14:paraId="5A290F6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43FE12A" w14:textId="77777777" w:rsidR="004B544F" w:rsidRDefault="004B544F"/>
                          <w:p w14:paraId="51ADFBC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AA19E8C" w14:textId="77777777" w:rsidR="004B544F" w:rsidRDefault="004B544F"/>
                          <w:p w14:paraId="454C27B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59D776C" w14:textId="77777777" w:rsidR="004B544F" w:rsidRDefault="004B544F"/>
                          <w:p w14:paraId="54FB241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1A3F5CC" w14:textId="77777777" w:rsidR="004B544F" w:rsidRDefault="004B544F"/>
                          <w:p w14:paraId="4A19677A"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BA3A164" w14:textId="77777777" w:rsidR="004B544F" w:rsidRDefault="004B544F"/>
                          <w:p w14:paraId="5F734CA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550558B" w14:textId="77777777" w:rsidR="004B544F" w:rsidRDefault="004B544F"/>
                          <w:p w14:paraId="55EE9C2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DE931CD" w14:textId="77777777" w:rsidR="004B544F" w:rsidRDefault="004B544F"/>
                          <w:p w14:paraId="362850B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ACCAF4" w14:textId="77777777" w:rsidR="004B544F" w:rsidRDefault="004B544F"/>
                          <w:p w14:paraId="56F2CA0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B3C80A0" w14:textId="77777777" w:rsidR="004B544F" w:rsidRDefault="004B544F"/>
                          <w:p w14:paraId="1B1F420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935FB50" w14:textId="77777777" w:rsidR="004B544F" w:rsidRDefault="004B544F"/>
                          <w:p w14:paraId="46F6F8F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BB8F6F7" w14:textId="77777777" w:rsidR="004B544F" w:rsidRDefault="004B544F"/>
                          <w:p w14:paraId="51E72B2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6F9E09" w14:textId="77777777" w:rsidR="004B544F" w:rsidRDefault="004B544F"/>
                          <w:p w14:paraId="510E867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48D90C" w14:textId="77777777" w:rsidR="004B544F" w:rsidRDefault="004B544F"/>
                          <w:p w14:paraId="46BB711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FEE16A9" w14:textId="77777777" w:rsidR="004B544F" w:rsidRDefault="004B544F"/>
                          <w:p w14:paraId="0BE817A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E13039" w14:textId="77777777" w:rsidR="004B544F" w:rsidRDefault="004B544F"/>
                          <w:p w14:paraId="1703D58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9232EDB" w14:textId="77777777" w:rsidR="004B544F" w:rsidRDefault="004B544F"/>
                          <w:p w14:paraId="25C92B6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91D4F9" w14:textId="77777777" w:rsidR="004B544F" w:rsidRDefault="004B544F"/>
                          <w:p w14:paraId="42A418C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C57F066" w14:textId="77777777" w:rsidR="004B544F" w:rsidRDefault="004B544F"/>
                          <w:p w14:paraId="44AE4BE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DA398E3" w14:textId="77777777" w:rsidR="004B544F" w:rsidRDefault="004B544F"/>
                          <w:p w14:paraId="382D3BD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A5D9F37" w14:textId="77777777" w:rsidR="004B544F" w:rsidRDefault="004B544F"/>
                          <w:p w14:paraId="34B1E15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1E90B6" w14:textId="77777777" w:rsidR="004B544F" w:rsidRDefault="004B544F"/>
                          <w:p w14:paraId="5AA2623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29FD358" w14:textId="77777777" w:rsidR="004B544F" w:rsidRDefault="004B544F"/>
                          <w:p w14:paraId="687BA33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A327E47" w14:textId="77777777" w:rsidR="004B544F" w:rsidRDefault="004B544F"/>
                          <w:p w14:paraId="2E23543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C61B2F2" w14:textId="77777777" w:rsidR="004B544F" w:rsidRDefault="004B544F"/>
                          <w:p w14:paraId="6B1AAAE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91B5A93" w14:textId="77777777" w:rsidR="004B544F" w:rsidRDefault="004B544F"/>
                          <w:p w14:paraId="296EA09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132C41" w14:textId="77777777" w:rsidR="004B544F" w:rsidRDefault="004B544F"/>
                          <w:p w14:paraId="3E956EF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5CEB9CC" w14:textId="77777777" w:rsidR="004B544F" w:rsidRDefault="004B544F"/>
                          <w:p w14:paraId="66BA863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CBB2A1F" w14:textId="77777777" w:rsidR="004B544F" w:rsidRDefault="004B544F"/>
                          <w:p w14:paraId="534BA7B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86D5FF6" w14:textId="77777777" w:rsidR="004B544F" w:rsidRDefault="004B544F"/>
                          <w:p w14:paraId="3707235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E41C5F" w14:textId="77777777" w:rsidR="004B544F" w:rsidRDefault="004B544F"/>
                          <w:p w14:paraId="752138D5" w14:textId="77777777" w:rsidR="004B544F" w:rsidRPr="000135DD" w:rsidRDefault="004B544F" w:rsidP="000D383F">
                            <w:pPr>
                              <w:pStyle w:val="Ttulo1"/>
                              <w:numPr>
                                <w:ilvl w:val="0"/>
                                <w:numId w:val="119"/>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53"/>
                          </w:p>
                          <w:p w14:paraId="168E38CB" w14:textId="77777777" w:rsidR="004B544F" w:rsidRDefault="004B544F"/>
                          <w:p w14:paraId="69258F7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5" w:name="_Toc7250006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55"/>
                          </w:p>
                          <w:p w14:paraId="60FEED7A" w14:textId="77777777" w:rsidR="004B544F" w:rsidRDefault="004B544F"/>
                          <w:p w14:paraId="2EE9423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6" w:name="_Toc72500064"/>
                            <w:r>
                              <w:rPr>
                                <w:rFonts w:ascii="Arial Narrow" w:hAnsi="Arial Narrow"/>
                                <w:color w:val="FFFFFF" w:themeColor="background1"/>
                                <w:sz w:val="24"/>
                                <w:szCs w:val="24"/>
                              </w:rPr>
                              <w:t>LOCAL E HORÁRIO DE EXECUÇÃO DOS SERVIÇOS</w:t>
                            </w:r>
                            <w:bookmarkEnd w:id="356"/>
                          </w:p>
                          <w:p w14:paraId="459D9969" w14:textId="77777777" w:rsidR="004B544F" w:rsidRDefault="004B544F"/>
                          <w:p w14:paraId="4A1326C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7" w:name="_Toc7250006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57"/>
                          </w:p>
                          <w:p w14:paraId="5BC3DE76" w14:textId="77777777" w:rsidR="004B544F" w:rsidRDefault="004B544F"/>
                          <w:p w14:paraId="043A2ED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8" w:name="_Toc7250006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58"/>
                          </w:p>
                          <w:p w14:paraId="4724672B" w14:textId="77777777" w:rsidR="004B544F" w:rsidRDefault="004B544F"/>
                          <w:p w14:paraId="5A96ADC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59" w:name="_Toc72500067"/>
                            <w:r>
                              <w:rPr>
                                <w:rFonts w:ascii="Arial Narrow" w:hAnsi="Arial Narrow"/>
                                <w:color w:val="FFFFFF" w:themeColor="background1"/>
                                <w:sz w:val="24"/>
                                <w:szCs w:val="24"/>
                              </w:rPr>
                              <w:t>LOCAL E HORÁRIO DE EXECUÇÃO DOS SERVIÇOS</w:t>
                            </w:r>
                            <w:bookmarkEnd w:id="359"/>
                          </w:p>
                          <w:p w14:paraId="61952D8A" w14:textId="77777777" w:rsidR="004B544F" w:rsidRDefault="004B544F"/>
                          <w:p w14:paraId="3300F23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0" w:name="_Toc7250006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60"/>
                          </w:p>
                          <w:p w14:paraId="4658A462" w14:textId="77777777" w:rsidR="004B544F" w:rsidRDefault="004B544F"/>
                          <w:p w14:paraId="51A7283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61" w:name="_Toc72500069"/>
                            <w:r>
                              <w:rPr>
                                <w:rFonts w:asciiTheme="minorHAnsi" w:hAnsiTheme="minorHAnsi" w:cstheme="minorHAnsi"/>
                                <w:color w:val="FFFFFF" w:themeColor="background1"/>
                                <w:sz w:val="22"/>
                                <w:szCs w:val="22"/>
                              </w:rPr>
                              <w:t>DA CONTRATAÇÃO</w:t>
                            </w:r>
                            <w:bookmarkEnd w:id="361"/>
                          </w:p>
                          <w:p w14:paraId="14BF371A" w14:textId="77777777" w:rsidR="004B544F" w:rsidRDefault="004B544F"/>
                          <w:p w14:paraId="06B1A7D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2" w:name="_Toc7250007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62"/>
                          </w:p>
                          <w:p w14:paraId="68813401" w14:textId="77777777" w:rsidR="004B544F" w:rsidRDefault="004B544F"/>
                          <w:p w14:paraId="3FB4F41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3" w:name="_Toc7250007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63"/>
                          </w:p>
                          <w:p w14:paraId="1C04D526" w14:textId="77777777" w:rsidR="004B544F" w:rsidRDefault="004B544F"/>
                          <w:p w14:paraId="0071CE8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4" w:name="_Toc7250007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64"/>
                          </w:p>
                          <w:p w14:paraId="290CBB9B" w14:textId="77777777" w:rsidR="004B544F" w:rsidRDefault="004B544F"/>
                          <w:p w14:paraId="6885E36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5" w:name="_Toc72500073"/>
                            <w:r>
                              <w:rPr>
                                <w:rFonts w:ascii="Arial Narrow" w:hAnsi="Arial Narrow"/>
                                <w:color w:val="FFFFFF" w:themeColor="background1"/>
                                <w:sz w:val="24"/>
                                <w:szCs w:val="24"/>
                              </w:rPr>
                              <w:t>LOCAL E HORÁRIO DE EXECUÇÃO DOS SERVIÇOS</w:t>
                            </w:r>
                            <w:bookmarkEnd w:id="365"/>
                          </w:p>
                          <w:p w14:paraId="7370DCCF" w14:textId="77777777" w:rsidR="004B544F" w:rsidRDefault="004B544F"/>
                          <w:p w14:paraId="4BD3EE2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6" w:name="_Toc7250007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66"/>
                          </w:p>
                          <w:p w14:paraId="1C6533A7" w14:textId="77777777" w:rsidR="004B544F" w:rsidRDefault="004B544F"/>
                          <w:p w14:paraId="717B587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7" w:name="_Toc7250007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67"/>
                          </w:p>
                          <w:p w14:paraId="23FCF1E5" w14:textId="77777777" w:rsidR="004B544F" w:rsidRDefault="004B544F"/>
                          <w:p w14:paraId="39D8A7F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368" w:name="_Toc72500076"/>
                            <w:r>
                              <w:rPr>
                                <w:rFonts w:ascii="Arial Narrow" w:hAnsi="Arial Narrow"/>
                                <w:color w:val="FFFFFF" w:themeColor="background1"/>
                                <w:sz w:val="24"/>
                                <w:szCs w:val="24"/>
                              </w:rPr>
                              <w:t>LOCAL E HORÁRIO DE EXECUÇÃO DOS SERVIÇOS</w:t>
                            </w:r>
                            <w:bookmarkEnd w:id="368"/>
                          </w:p>
                          <w:p w14:paraId="47B1B841" w14:textId="77777777" w:rsidR="004B544F" w:rsidRDefault="004B544F"/>
                          <w:p w14:paraId="07F66E8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69" w:name="_Toc7250007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69"/>
                          </w:p>
                          <w:p w14:paraId="13FC085E" w14:textId="77777777" w:rsidR="004B544F" w:rsidRDefault="004B544F"/>
                          <w:p w14:paraId="46D9BC4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70" w:name="_Toc72500078"/>
                            <w:r>
                              <w:rPr>
                                <w:rFonts w:asciiTheme="minorHAnsi" w:hAnsiTheme="minorHAnsi" w:cstheme="minorHAnsi"/>
                                <w:color w:val="FFFFFF" w:themeColor="background1"/>
                                <w:sz w:val="22"/>
                                <w:szCs w:val="22"/>
                              </w:rPr>
                              <w:t>DA CONTRATAÇÃO</w:t>
                            </w:r>
                            <w:bookmarkEnd w:id="370"/>
                          </w:p>
                          <w:p w14:paraId="2A18466F" w14:textId="77777777" w:rsidR="004B544F" w:rsidRDefault="004B544F"/>
                          <w:p w14:paraId="0052DFF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1" w:name="_Toc7250007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71"/>
                          </w:p>
                          <w:p w14:paraId="06673086" w14:textId="77777777" w:rsidR="004B544F" w:rsidRDefault="004B544F"/>
                          <w:p w14:paraId="3FBD28B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2" w:name="_Toc7250008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72"/>
                          </w:p>
                          <w:p w14:paraId="56D01137" w14:textId="77777777" w:rsidR="004B544F" w:rsidRDefault="004B544F"/>
                          <w:p w14:paraId="0731540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73" w:name="_Toc72500081"/>
                            <w:r>
                              <w:rPr>
                                <w:rFonts w:asciiTheme="minorHAnsi" w:hAnsiTheme="minorHAnsi" w:cstheme="minorHAnsi"/>
                                <w:color w:val="FFFFFF" w:themeColor="background1"/>
                                <w:sz w:val="22"/>
                                <w:szCs w:val="22"/>
                              </w:rPr>
                              <w:t>DA CONTRATAÇÃO</w:t>
                            </w:r>
                            <w:bookmarkEnd w:id="373"/>
                          </w:p>
                          <w:p w14:paraId="0A7183B6" w14:textId="77777777" w:rsidR="004B544F" w:rsidRDefault="004B544F"/>
                          <w:p w14:paraId="3FD6979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74" w:name="_Toc7250008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374"/>
                          </w:p>
                          <w:p w14:paraId="26813CDD" w14:textId="77777777" w:rsidR="004B544F" w:rsidRDefault="004B544F"/>
                          <w:p w14:paraId="4708C40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75" w:name="_Toc72500083"/>
                            <w:r w:rsidRPr="00D974F6">
                              <w:rPr>
                                <w:rFonts w:asciiTheme="minorHAnsi" w:hAnsiTheme="minorHAnsi" w:cstheme="minorHAnsi"/>
                                <w:color w:val="FFFFFF" w:themeColor="background1"/>
                                <w:sz w:val="22"/>
                                <w:szCs w:val="22"/>
                              </w:rPr>
                              <w:t>DA MATRIZ DE RISCO</w:t>
                            </w:r>
                            <w:bookmarkEnd w:id="375"/>
                          </w:p>
                          <w:p w14:paraId="3655F16D" w14:textId="77777777" w:rsidR="004B544F" w:rsidRDefault="004B544F"/>
                          <w:p w14:paraId="1A1BC01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76" w:name="_Toc7250008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376"/>
                          </w:p>
                          <w:p w14:paraId="35A5C006" w14:textId="77777777" w:rsidR="004B544F" w:rsidRDefault="004B544F"/>
                          <w:p w14:paraId="32C4757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7" w:name="_Toc7250008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77"/>
                          </w:p>
                          <w:p w14:paraId="35DAC3B9" w14:textId="77777777" w:rsidR="004B544F" w:rsidRDefault="004B544F"/>
                          <w:p w14:paraId="24936F3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78" w:name="_Toc7250008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78"/>
                          </w:p>
                          <w:p w14:paraId="471E771C" w14:textId="77777777" w:rsidR="004B544F" w:rsidRDefault="004B544F"/>
                          <w:p w14:paraId="76CC36C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79" w:name="_Toc72500087"/>
                            <w:r>
                              <w:rPr>
                                <w:rFonts w:asciiTheme="minorHAnsi" w:hAnsiTheme="minorHAnsi" w:cstheme="minorHAnsi"/>
                                <w:color w:val="FFFFFF" w:themeColor="background1"/>
                                <w:sz w:val="22"/>
                                <w:szCs w:val="22"/>
                              </w:rPr>
                              <w:t>DA CONTRATAÇÃO</w:t>
                            </w:r>
                            <w:bookmarkEnd w:id="379"/>
                          </w:p>
                          <w:p w14:paraId="135D4BD4" w14:textId="77777777" w:rsidR="004B544F" w:rsidRDefault="004B544F"/>
                          <w:p w14:paraId="7D32C30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0" w:name="_Toc7250008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80"/>
                          </w:p>
                          <w:p w14:paraId="1F70DA88" w14:textId="77777777" w:rsidR="004B544F" w:rsidRDefault="004B544F"/>
                          <w:p w14:paraId="477C57F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381" w:name="_Toc7250008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1"/>
                          </w:p>
                          <w:p w14:paraId="0847804A" w14:textId="77777777" w:rsidR="004B544F" w:rsidRDefault="004B544F"/>
                          <w:p w14:paraId="3A115D6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2" w:name="_Toc7250009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2"/>
                          </w:p>
                          <w:p w14:paraId="47389C3F" w14:textId="77777777" w:rsidR="004B544F" w:rsidRDefault="004B544F"/>
                          <w:p w14:paraId="61CEEB5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3" w:name="_Toc72500091"/>
                            <w:r>
                              <w:rPr>
                                <w:rFonts w:ascii="Arial Narrow" w:hAnsi="Arial Narrow"/>
                                <w:color w:val="FFFFFF" w:themeColor="background1"/>
                                <w:sz w:val="24"/>
                                <w:szCs w:val="24"/>
                              </w:rPr>
                              <w:t>LOCAL E HORÁRIO DE EXECUÇÃO DOS SERVIÇOS</w:t>
                            </w:r>
                            <w:bookmarkEnd w:id="383"/>
                          </w:p>
                          <w:p w14:paraId="5A2722E6" w14:textId="77777777" w:rsidR="004B544F" w:rsidRDefault="004B544F"/>
                          <w:p w14:paraId="2A72B78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4" w:name="_Toc7250009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4"/>
                          </w:p>
                          <w:p w14:paraId="0DF7BE6A" w14:textId="77777777" w:rsidR="004B544F" w:rsidRDefault="004B544F"/>
                          <w:p w14:paraId="7450B27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5" w:name="_Toc7250009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85"/>
                          </w:p>
                          <w:p w14:paraId="56DB3D6B" w14:textId="77777777" w:rsidR="004B544F" w:rsidRDefault="004B544F"/>
                          <w:p w14:paraId="33D0291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6" w:name="_Toc72500094"/>
                            <w:r>
                              <w:rPr>
                                <w:rFonts w:ascii="Arial Narrow" w:hAnsi="Arial Narrow"/>
                                <w:color w:val="FFFFFF" w:themeColor="background1"/>
                                <w:sz w:val="24"/>
                                <w:szCs w:val="24"/>
                              </w:rPr>
                              <w:t>LOCAL E HORÁRIO DE EXECUÇÃO DOS SERVIÇOS</w:t>
                            </w:r>
                            <w:bookmarkEnd w:id="386"/>
                          </w:p>
                          <w:p w14:paraId="53C4E418" w14:textId="77777777" w:rsidR="004B544F" w:rsidRDefault="004B544F"/>
                          <w:p w14:paraId="436F41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7" w:name="_Toc7250009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87"/>
                          </w:p>
                          <w:p w14:paraId="1E4075A4" w14:textId="77777777" w:rsidR="004B544F" w:rsidRDefault="004B544F"/>
                          <w:p w14:paraId="29EDE0E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88" w:name="_Toc72500096"/>
                            <w:r>
                              <w:rPr>
                                <w:rFonts w:asciiTheme="minorHAnsi" w:hAnsiTheme="minorHAnsi" w:cstheme="minorHAnsi"/>
                                <w:color w:val="FFFFFF" w:themeColor="background1"/>
                                <w:sz w:val="22"/>
                                <w:szCs w:val="22"/>
                              </w:rPr>
                              <w:t>DA CONTRATAÇÃO</w:t>
                            </w:r>
                            <w:bookmarkEnd w:id="388"/>
                          </w:p>
                          <w:p w14:paraId="25DAE7D3" w14:textId="77777777" w:rsidR="004B544F" w:rsidRDefault="004B544F"/>
                          <w:p w14:paraId="59FC499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89" w:name="_Toc7250009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389"/>
                          </w:p>
                          <w:p w14:paraId="3E9F1731" w14:textId="77777777" w:rsidR="004B544F" w:rsidRDefault="004B544F"/>
                          <w:p w14:paraId="784992A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0" w:name="_Toc7250009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0"/>
                          </w:p>
                          <w:p w14:paraId="398B36E8" w14:textId="77777777" w:rsidR="004B544F" w:rsidRDefault="004B544F"/>
                          <w:p w14:paraId="2CC6250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1" w:name="_Toc7250009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1"/>
                          </w:p>
                          <w:p w14:paraId="4887EAC4" w14:textId="77777777" w:rsidR="004B544F" w:rsidRDefault="004B544F"/>
                          <w:p w14:paraId="21463DE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2" w:name="_Toc72500100"/>
                            <w:r>
                              <w:rPr>
                                <w:rFonts w:ascii="Arial Narrow" w:hAnsi="Arial Narrow"/>
                                <w:color w:val="FFFFFF" w:themeColor="background1"/>
                                <w:sz w:val="24"/>
                                <w:szCs w:val="24"/>
                              </w:rPr>
                              <w:t>LOCAL E HORÁRIO DE EXECUÇÃO DOS SERVIÇOS</w:t>
                            </w:r>
                            <w:bookmarkEnd w:id="392"/>
                          </w:p>
                          <w:p w14:paraId="1EC121C2" w14:textId="77777777" w:rsidR="004B544F" w:rsidRDefault="004B544F"/>
                          <w:p w14:paraId="7238BF5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3" w:name="_Toc7250010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3"/>
                          </w:p>
                          <w:p w14:paraId="0611E286" w14:textId="77777777" w:rsidR="004B544F" w:rsidRDefault="004B544F"/>
                          <w:p w14:paraId="772BE7D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4" w:name="_Toc7250010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54"/>
                            <w:bookmarkEnd w:id="394"/>
                          </w:p>
                        </w:txbxContent>
                      </wps:txbx>
                      <wps:bodyPr rot="0" vert="horz" wrap="square" lIns="91440" tIns="45720" rIns="91440" bIns="45720" anchor="t" anchorCtr="0">
                        <a:noAutofit/>
                      </wps:bodyPr>
                    </wps:wsp>
                  </a:graphicData>
                </a:graphic>
              </wp:inline>
            </w:drawing>
          </mc:Choice>
          <mc:Fallback>
            <w:pict>
              <v:shape w14:anchorId="5AFEE20B" id="_x0000_s103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5Q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j+75QogIAAD0FAAAOAAAAAAAAAAAAAAAAAC4CAABkcnMv&#10;ZTJvRG9jLnhtbFBLAQItABQABgAIAAAAIQDQXfFd2QAAAAQBAAAPAAAAAAAAAAAAAAAAAPwEAABk&#10;cnMvZG93bnJldi54bWxQSwUGAAAAAAQABADzAAAAAgYAAAAA&#10;" fillcolor="#1f497d [3215]" stroked="f" strokeweight="1.5pt">
                <v:textbox>
                  <w:txbxContent>
                    <w:p w14:paraId="7FD6C3CA" w14:textId="77777777" w:rsidR="004B544F" w:rsidRPr="000135DD" w:rsidRDefault="004B544F" w:rsidP="000D383F">
                      <w:pPr>
                        <w:pStyle w:val="Ttulo1"/>
                        <w:numPr>
                          <w:ilvl w:val="0"/>
                          <w:numId w:val="119"/>
                        </w:numPr>
                        <w:tabs>
                          <w:tab w:val="left" w:pos="426"/>
                        </w:tabs>
                        <w:spacing w:before="0" w:line="240" w:lineRule="auto"/>
                        <w:rPr>
                          <w:rFonts w:ascii="Arial Narrow" w:hAnsi="Arial Narrow"/>
                          <w:color w:val="FFFFFF" w:themeColor="background1"/>
                          <w:sz w:val="24"/>
                          <w:szCs w:val="24"/>
                        </w:rPr>
                      </w:pPr>
                      <w:bookmarkStart w:id="395" w:name="_Toc72500062"/>
                      <w:bookmarkStart w:id="396" w:name="_Toc71703568"/>
                      <w:r w:rsidRPr="000135DD">
                        <w:rPr>
                          <w:rFonts w:ascii="Arial Narrow" w:hAnsi="Arial Narrow"/>
                          <w:color w:val="FFFFFF" w:themeColor="background1"/>
                          <w:sz w:val="24"/>
                          <w:szCs w:val="24"/>
                        </w:rPr>
                        <w:t>CRONOGRAMA DE EXECUÇÃO</w:t>
                      </w:r>
                    </w:p>
                    <w:p w14:paraId="6D220C2C" w14:textId="77777777" w:rsidR="004B544F" w:rsidRDefault="004B544F"/>
                    <w:p w14:paraId="4E39F47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06526AB" w14:textId="77777777" w:rsidR="004B544F" w:rsidRDefault="004B544F"/>
                    <w:p w14:paraId="63893DF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31C2B3E" w14:textId="77777777" w:rsidR="004B544F" w:rsidRDefault="004B544F"/>
                    <w:p w14:paraId="0AB3A79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29302870" w14:textId="77777777" w:rsidR="004B544F" w:rsidRDefault="004B544F"/>
                    <w:p w14:paraId="378C247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65F7931" w14:textId="77777777" w:rsidR="004B544F" w:rsidRDefault="004B544F"/>
                    <w:p w14:paraId="67B91AB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34327D0" w14:textId="77777777" w:rsidR="004B544F" w:rsidRDefault="004B544F"/>
                    <w:p w14:paraId="025B330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FC14C8F" w14:textId="77777777" w:rsidR="004B544F" w:rsidRDefault="004B544F"/>
                    <w:p w14:paraId="35A312E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C19B3C9" w14:textId="77777777" w:rsidR="004B544F" w:rsidRDefault="004B544F"/>
                    <w:p w14:paraId="11130DE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307F469" w14:textId="77777777" w:rsidR="004B544F" w:rsidRDefault="004B544F"/>
                    <w:p w14:paraId="0338362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E82B0D1" w14:textId="77777777" w:rsidR="004B544F" w:rsidRDefault="004B544F"/>
                    <w:p w14:paraId="16C6075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6135A2F" w14:textId="77777777" w:rsidR="004B544F" w:rsidRDefault="004B544F"/>
                    <w:p w14:paraId="6F7799E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5A585B81" w14:textId="77777777" w:rsidR="004B544F" w:rsidRDefault="004B544F"/>
                    <w:p w14:paraId="0ABB586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03A4606" w14:textId="77777777" w:rsidR="004B544F" w:rsidRDefault="004B544F"/>
                    <w:p w14:paraId="669D244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3585984D" w14:textId="77777777" w:rsidR="004B544F" w:rsidRDefault="004B544F"/>
                    <w:p w14:paraId="61309A0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20914F57" w14:textId="77777777" w:rsidR="004B544F" w:rsidRDefault="004B544F"/>
                    <w:p w14:paraId="019D85D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32341CD" w14:textId="77777777" w:rsidR="004B544F" w:rsidRDefault="004B544F"/>
                    <w:p w14:paraId="4AA002A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792BA50" w14:textId="77777777" w:rsidR="004B544F" w:rsidRDefault="004B544F"/>
                    <w:p w14:paraId="530277F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C0FD99" w14:textId="77777777" w:rsidR="004B544F" w:rsidRDefault="004B544F"/>
                    <w:p w14:paraId="26CD994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87DB8DE" w14:textId="77777777" w:rsidR="004B544F" w:rsidRDefault="004B544F"/>
                    <w:p w14:paraId="4A29FD7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7ED3F0E" w14:textId="77777777" w:rsidR="004B544F" w:rsidRDefault="004B544F"/>
                    <w:p w14:paraId="7398D5D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950D6E6" w14:textId="77777777" w:rsidR="004B544F" w:rsidRDefault="004B544F"/>
                    <w:p w14:paraId="3D51132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6A5820E5" w14:textId="77777777" w:rsidR="004B544F" w:rsidRDefault="004B544F"/>
                    <w:p w14:paraId="51F2E2B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F01AB5" w14:textId="77777777" w:rsidR="004B544F" w:rsidRDefault="004B544F"/>
                    <w:p w14:paraId="2F3D939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85472E7" w14:textId="77777777" w:rsidR="004B544F" w:rsidRDefault="004B544F"/>
                    <w:p w14:paraId="0AC900B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C2CCBBC" w14:textId="77777777" w:rsidR="004B544F" w:rsidRDefault="004B544F"/>
                    <w:p w14:paraId="3D90DD0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97C9821" w14:textId="77777777" w:rsidR="004B544F" w:rsidRDefault="004B544F"/>
                    <w:p w14:paraId="3BE51F7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FF55DF7" w14:textId="77777777" w:rsidR="004B544F" w:rsidRDefault="004B544F"/>
                    <w:p w14:paraId="6322B3FB"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55F8990" w14:textId="77777777" w:rsidR="004B544F" w:rsidRDefault="004B544F"/>
                    <w:p w14:paraId="7D2D29E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48AEA0BF" w14:textId="77777777" w:rsidR="004B544F" w:rsidRDefault="004B544F"/>
                    <w:p w14:paraId="6E59A10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7F830A4A" w14:textId="77777777" w:rsidR="004B544F" w:rsidRDefault="004B544F"/>
                    <w:p w14:paraId="612EB23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776DEA3" w14:textId="77777777" w:rsidR="004B544F" w:rsidRDefault="004B544F"/>
                    <w:p w14:paraId="0647EF15"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10ABA045" w14:textId="77777777" w:rsidR="004B544F" w:rsidRDefault="004B544F"/>
                    <w:p w14:paraId="23302D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0A5E425A" w14:textId="77777777" w:rsidR="004B544F" w:rsidRDefault="004B544F"/>
                    <w:p w14:paraId="5D24301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055C170" w14:textId="77777777" w:rsidR="004B544F" w:rsidRDefault="004B544F"/>
                    <w:p w14:paraId="04EAD2C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FA52E7A" w14:textId="77777777" w:rsidR="004B544F" w:rsidRDefault="004B544F"/>
                    <w:p w14:paraId="3EF4E6C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445F559" w14:textId="77777777" w:rsidR="004B544F" w:rsidRDefault="004B544F"/>
                    <w:p w14:paraId="1AE232B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72C193F0" w14:textId="77777777" w:rsidR="004B544F" w:rsidRDefault="004B544F"/>
                    <w:p w14:paraId="07555421"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6F8925DD" w14:textId="77777777" w:rsidR="004B544F" w:rsidRDefault="004B544F"/>
                    <w:p w14:paraId="7B7E921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1B81BB5" w14:textId="77777777" w:rsidR="004B544F" w:rsidRDefault="004B544F"/>
                    <w:p w14:paraId="4F0BB90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0FC55BCB" w14:textId="77777777" w:rsidR="004B544F" w:rsidRDefault="004B544F"/>
                    <w:p w14:paraId="215F3AF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p>
                    <w:p w14:paraId="5D65BC64" w14:textId="77777777" w:rsidR="004B544F" w:rsidRDefault="004B544F"/>
                    <w:p w14:paraId="22F93E0B" w14:textId="77777777" w:rsidR="004B544F" w:rsidRPr="007408A5" w:rsidRDefault="004B544F" w:rsidP="000D383F">
                      <w:pPr>
                        <w:pStyle w:val="Ttulo1"/>
                        <w:numPr>
                          <w:ilvl w:val="0"/>
                          <w:numId w:val="94"/>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LOCAL E HORÁRIO DE EXECUÇÃO DOS SERVIÇOS</w:t>
                      </w:r>
                    </w:p>
                    <w:p w14:paraId="4ECDED2F" w14:textId="77777777" w:rsidR="004B544F" w:rsidRDefault="004B544F"/>
                    <w:p w14:paraId="4D10FEF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01209DF" w14:textId="77777777" w:rsidR="004B544F" w:rsidRDefault="004B544F"/>
                    <w:p w14:paraId="6F11761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BEB6403" w14:textId="77777777" w:rsidR="004B544F" w:rsidRDefault="004B544F"/>
                    <w:p w14:paraId="6068880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5384712" w14:textId="77777777" w:rsidR="004B544F" w:rsidRDefault="004B544F"/>
                    <w:p w14:paraId="7B0B4A0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B244CED" w14:textId="77777777" w:rsidR="004B544F" w:rsidRDefault="004B544F"/>
                    <w:p w14:paraId="3AA8247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5F8CF47A" w14:textId="77777777" w:rsidR="004B544F" w:rsidRDefault="004B544F"/>
                    <w:p w14:paraId="3D8BCC1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20FA5A" w14:textId="77777777" w:rsidR="004B544F" w:rsidRDefault="004B544F"/>
                    <w:p w14:paraId="0731156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10FE26C" w14:textId="77777777" w:rsidR="004B544F" w:rsidRDefault="004B544F"/>
                    <w:p w14:paraId="596E0B5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DB52A92" w14:textId="77777777" w:rsidR="004B544F" w:rsidRDefault="004B544F"/>
                    <w:p w14:paraId="5A2F09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99C3EFB" w14:textId="77777777" w:rsidR="004B544F" w:rsidRDefault="004B544F"/>
                    <w:p w14:paraId="5A290F6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43FE12A" w14:textId="77777777" w:rsidR="004B544F" w:rsidRDefault="004B544F"/>
                    <w:p w14:paraId="51ADFBC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AA19E8C" w14:textId="77777777" w:rsidR="004B544F" w:rsidRDefault="004B544F"/>
                    <w:p w14:paraId="454C27B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59D776C" w14:textId="77777777" w:rsidR="004B544F" w:rsidRDefault="004B544F"/>
                    <w:p w14:paraId="54FB241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1A3F5CC" w14:textId="77777777" w:rsidR="004B544F" w:rsidRDefault="004B544F"/>
                    <w:p w14:paraId="4A19677A"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BA3A164" w14:textId="77777777" w:rsidR="004B544F" w:rsidRDefault="004B544F"/>
                    <w:p w14:paraId="5F734CA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550558B" w14:textId="77777777" w:rsidR="004B544F" w:rsidRDefault="004B544F"/>
                    <w:p w14:paraId="55EE9C2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DE931CD" w14:textId="77777777" w:rsidR="004B544F" w:rsidRDefault="004B544F"/>
                    <w:p w14:paraId="362850B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ACCAF4" w14:textId="77777777" w:rsidR="004B544F" w:rsidRDefault="004B544F"/>
                    <w:p w14:paraId="56F2CA0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B3C80A0" w14:textId="77777777" w:rsidR="004B544F" w:rsidRDefault="004B544F"/>
                    <w:p w14:paraId="1B1F420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935FB50" w14:textId="77777777" w:rsidR="004B544F" w:rsidRDefault="004B544F"/>
                    <w:p w14:paraId="46F6F8F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BB8F6F7" w14:textId="77777777" w:rsidR="004B544F" w:rsidRDefault="004B544F"/>
                    <w:p w14:paraId="51E72B2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6F9E09" w14:textId="77777777" w:rsidR="004B544F" w:rsidRDefault="004B544F"/>
                    <w:p w14:paraId="510E867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48D90C" w14:textId="77777777" w:rsidR="004B544F" w:rsidRDefault="004B544F"/>
                    <w:p w14:paraId="46BB711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FEE16A9" w14:textId="77777777" w:rsidR="004B544F" w:rsidRDefault="004B544F"/>
                    <w:p w14:paraId="0BE817A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E13039" w14:textId="77777777" w:rsidR="004B544F" w:rsidRDefault="004B544F"/>
                    <w:p w14:paraId="1703D58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9232EDB" w14:textId="77777777" w:rsidR="004B544F" w:rsidRDefault="004B544F"/>
                    <w:p w14:paraId="25C92B6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91D4F9" w14:textId="77777777" w:rsidR="004B544F" w:rsidRDefault="004B544F"/>
                    <w:p w14:paraId="42A418C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C57F066" w14:textId="77777777" w:rsidR="004B544F" w:rsidRDefault="004B544F"/>
                    <w:p w14:paraId="44AE4BE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DA398E3" w14:textId="77777777" w:rsidR="004B544F" w:rsidRDefault="004B544F"/>
                    <w:p w14:paraId="382D3BD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3A5D9F37" w14:textId="77777777" w:rsidR="004B544F" w:rsidRDefault="004B544F"/>
                    <w:p w14:paraId="34B1E15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1E90B6" w14:textId="77777777" w:rsidR="004B544F" w:rsidRDefault="004B544F"/>
                    <w:p w14:paraId="5AA2623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29FD358" w14:textId="77777777" w:rsidR="004B544F" w:rsidRDefault="004B544F"/>
                    <w:p w14:paraId="687BA33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6A327E47" w14:textId="77777777" w:rsidR="004B544F" w:rsidRDefault="004B544F"/>
                    <w:p w14:paraId="2E23543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C61B2F2" w14:textId="77777777" w:rsidR="004B544F" w:rsidRDefault="004B544F"/>
                    <w:p w14:paraId="6B1AAAE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91B5A93" w14:textId="77777777" w:rsidR="004B544F" w:rsidRDefault="004B544F"/>
                    <w:p w14:paraId="296EA09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132C41" w14:textId="77777777" w:rsidR="004B544F" w:rsidRDefault="004B544F"/>
                    <w:p w14:paraId="3E956EF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5CEB9CC" w14:textId="77777777" w:rsidR="004B544F" w:rsidRDefault="004B544F"/>
                    <w:p w14:paraId="66BA863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CBB2A1F" w14:textId="77777777" w:rsidR="004B544F" w:rsidRDefault="004B544F"/>
                    <w:p w14:paraId="534BA7B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86D5FF6" w14:textId="77777777" w:rsidR="004B544F" w:rsidRDefault="004B544F"/>
                    <w:p w14:paraId="3707235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27E41C5F" w14:textId="77777777" w:rsidR="004B544F" w:rsidRDefault="004B544F"/>
                    <w:p w14:paraId="752138D5" w14:textId="77777777" w:rsidR="004B544F" w:rsidRPr="000135DD" w:rsidRDefault="004B544F" w:rsidP="000D383F">
                      <w:pPr>
                        <w:pStyle w:val="Ttulo1"/>
                        <w:numPr>
                          <w:ilvl w:val="0"/>
                          <w:numId w:val="119"/>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5"/>
                    </w:p>
                    <w:p w14:paraId="168E38CB" w14:textId="77777777" w:rsidR="004B544F" w:rsidRDefault="004B544F"/>
                    <w:p w14:paraId="69258F7F"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7" w:name="_Toc7250006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7"/>
                    </w:p>
                    <w:p w14:paraId="60FEED7A" w14:textId="77777777" w:rsidR="004B544F" w:rsidRDefault="004B544F"/>
                    <w:p w14:paraId="2EE9423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8" w:name="_Toc72500064"/>
                      <w:r>
                        <w:rPr>
                          <w:rFonts w:ascii="Arial Narrow" w:hAnsi="Arial Narrow"/>
                          <w:color w:val="FFFFFF" w:themeColor="background1"/>
                          <w:sz w:val="24"/>
                          <w:szCs w:val="24"/>
                        </w:rPr>
                        <w:t>LOCAL E HORÁRIO DE EXECUÇÃO DOS SERVIÇOS</w:t>
                      </w:r>
                      <w:bookmarkEnd w:id="398"/>
                    </w:p>
                    <w:p w14:paraId="459D9969" w14:textId="77777777" w:rsidR="004B544F" w:rsidRDefault="004B544F"/>
                    <w:p w14:paraId="4A1326C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99" w:name="_Toc7250006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9"/>
                    </w:p>
                    <w:p w14:paraId="5BC3DE76" w14:textId="77777777" w:rsidR="004B544F" w:rsidRDefault="004B544F"/>
                    <w:p w14:paraId="043A2EDC"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0" w:name="_Toc72500066"/>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00"/>
                    </w:p>
                    <w:p w14:paraId="4724672B" w14:textId="77777777" w:rsidR="004B544F" w:rsidRDefault="004B544F"/>
                    <w:p w14:paraId="5A96ADC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1" w:name="_Toc72500067"/>
                      <w:r>
                        <w:rPr>
                          <w:rFonts w:ascii="Arial Narrow" w:hAnsi="Arial Narrow"/>
                          <w:color w:val="FFFFFF" w:themeColor="background1"/>
                          <w:sz w:val="24"/>
                          <w:szCs w:val="24"/>
                        </w:rPr>
                        <w:t>LOCAL E HORÁRIO DE EXECUÇÃO DOS SERVIÇOS</w:t>
                      </w:r>
                      <w:bookmarkEnd w:id="401"/>
                    </w:p>
                    <w:p w14:paraId="61952D8A" w14:textId="77777777" w:rsidR="004B544F" w:rsidRDefault="004B544F"/>
                    <w:p w14:paraId="3300F23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2" w:name="_Toc7250006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02"/>
                    </w:p>
                    <w:p w14:paraId="4658A462" w14:textId="77777777" w:rsidR="004B544F" w:rsidRDefault="004B544F"/>
                    <w:p w14:paraId="51A7283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03" w:name="_Toc72500069"/>
                      <w:r>
                        <w:rPr>
                          <w:rFonts w:asciiTheme="minorHAnsi" w:hAnsiTheme="minorHAnsi" w:cstheme="minorHAnsi"/>
                          <w:color w:val="FFFFFF" w:themeColor="background1"/>
                          <w:sz w:val="22"/>
                          <w:szCs w:val="22"/>
                        </w:rPr>
                        <w:t>DA CONTRATAÇÃO</w:t>
                      </w:r>
                      <w:bookmarkEnd w:id="403"/>
                    </w:p>
                    <w:p w14:paraId="14BF371A" w14:textId="77777777" w:rsidR="004B544F" w:rsidRDefault="004B544F"/>
                    <w:p w14:paraId="06B1A7D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4" w:name="_Toc7250007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04"/>
                    </w:p>
                    <w:p w14:paraId="68813401" w14:textId="77777777" w:rsidR="004B544F" w:rsidRDefault="004B544F"/>
                    <w:p w14:paraId="3FB4F41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5" w:name="_Toc7250007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05"/>
                    </w:p>
                    <w:p w14:paraId="1C04D526" w14:textId="77777777" w:rsidR="004B544F" w:rsidRDefault="004B544F"/>
                    <w:p w14:paraId="0071CE87"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6" w:name="_Toc7250007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06"/>
                    </w:p>
                    <w:p w14:paraId="290CBB9B" w14:textId="77777777" w:rsidR="004B544F" w:rsidRDefault="004B544F"/>
                    <w:p w14:paraId="6885E36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7" w:name="_Toc72500073"/>
                      <w:r>
                        <w:rPr>
                          <w:rFonts w:ascii="Arial Narrow" w:hAnsi="Arial Narrow"/>
                          <w:color w:val="FFFFFF" w:themeColor="background1"/>
                          <w:sz w:val="24"/>
                          <w:szCs w:val="24"/>
                        </w:rPr>
                        <w:t>LOCAL E HORÁRIO DE EXECUÇÃO DOS SERVIÇOS</w:t>
                      </w:r>
                      <w:bookmarkEnd w:id="407"/>
                    </w:p>
                    <w:p w14:paraId="7370DCCF" w14:textId="77777777" w:rsidR="004B544F" w:rsidRDefault="004B544F"/>
                    <w:p w14:paraId="4BD3EE2E"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8" w:name="_Toc7250007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08"/>
                    </w:p>
                    <w:p w14:paraId="1C6533A7" w14:textId="77777777" w:rsidR="004B544F" w:rsidRDefault="004B544F"/>
                    <w:p w14:paraId="717B587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09" w:name="_Toc72500075"/>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09"/>
                    </w:p>
                    <w:p w14:paraId="23FCF1E5" w14:textId="77777777" w:rsidR="004B544F" w:rsidRDefault="004B544F"/>
                    <w:p w14:paraId="39D8A7F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410" w:name="_Toc72500076"/>
                      <w:r>
                        <w:rPr>
                          <w:rFonts w:ascii="Arial Narrow" w:hAnsi="Arial Narrow"/>
                          <w:color w:val="FFFFFF" w:themeColor="background1"/>
                          <w:sz w:val="24"/>
                          <w:szCs w:val="24"/>
                        </w:rPr>
                        <w:t>LOCAL E HORÁRIO DE EXECUÇÃO DOS SERVIÇOS</w:t>
                      </w:r>
                      <w:bookmarkEnd w:id="410"/>
                    </w:p>
                    <w:p w14:paraId="47B1B841" w14:textId="77777777" w:rsidR="004B544F" w:rsidRDefault="004B544F"/>
                    <w:p w14:paraId="07F66E8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1" w:name="_Toc7250007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1"/>
                    </w:p>
                    <w:p w14:paraId="13FC085E" w14:textId="77777777" w:rsidR="004B544F" w:rsidRDefault="004B544F"/>
                    <w:p w14:paraId="46D9BC4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12" w:name="_Toc72500078"/>
                      <w:r>
                        <w:rPr>
                          <w:rFonts w:asciiTheme="minorHAnsi" w:hAnsiTheme="minorHAnsi" w:cstheme="minorHAnsi"/>
                          <w:color w:val="FFFFFF" w:themeColor="background1"/>
                          <w:sz w:val="22"/>
                          <w:szCs w:val="22"/>
                        </w:rPr>
                        <w:t>DA CONTRATAÇÃO</w:t>
                      </w:r>
                      <w:bookmarkEnd w:id="412"/>
                    </w:p>
                    <w:p w14:paraId="2A18466F" w14:textId="77777777" w:rsidR="004B544F" w:rsidRDefault="004B544F"/>
                    <w:p w14:paraId="0052DFF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3" w:name="_Toc7250007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3"/>
                    </w:p>
                    <w:p w14:paraId="06673086" w14:textId="77777777" w:rsidR="004B544F" w:rsidRDefault="004B544F"/>
                    <w:p w14:paraId="3FBD28B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4" w:name="_Toc7250008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4"/>
                    </w:p>
                    <w:p w14:paraId="56D01137" w14:textId="77777777" w:rsidR="004B544F" w:rsidRDefault="004B544F"/>
                    <w:p w14:paraId="0731540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15" w:name="_Toc72500081"/>
                      <w:r>
                        <w:rPr>
                          <w:rFonts w:asciiTheme="minorHAnsi" w:hAnsiTheme="minorHAnsi" w:cstheme="minorHAnsi"/>
                          <w:color w:val="FFFFFF" w:themeColor="background1"/>
                          <w:sz w:val="22"/>
                          <w:szCs w:val="22"/>
                        </w:rPr>
                        <w:t>DA CONTRATAÇÃO</w:t>
                      </w:r>
                      <w:bookmarkEnd w:id="415"/>
                    </w:p>
                    <w:p w14:paraId="0A7183B6" w14:textId="77777777" w:rsidR="004B544F" w:rsidRDefault="004B544F"/>
                    <w:p w14:paraId="3FD6979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16" w:name="_Toc7250008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16"/>
                    </w:p>
                    <w:p w14:paraId="26813CDD" w14:textId="77777777" w:rsidR="004B544F" w:rsidRDefault="004B544F"/>
                    <w:p w14:paraId="4708C40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17" w:name="_Toc72500083"/>
                      <w:r w:rsidRPr="00D974F6">
                        <w:rPr>
                          <w:rFonts w:asciiTheme="minorHAnsi" w:hAnsiTheme="minorHAnsi" w:cstheme="minorHAnsi"/>
                          <w:color w:val="FFFFFF" w:themeColor="background1"/>
                          <w:sz w:val="22"/>
                          <w:szCs w:val="22"/>
                        </w:rPr>
                        <w:t>DA MATRIZ DE RISCO</w:t>
                      </w:r>
                      <w:bookmarkEnd w:id="417"/>
                    </w:p>
                    <w:p w14:paraId="3655F16D" w14:textId="77777777" w:rsidR="004B544F" w:rsidRDefault="004B544F"/>
                    <w:p w14:paraId="1A1BC01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18" w:name="_Toc7250008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18"/>
                    </w:p>
                    <w:p w14:paraId="35A5C006" w14:textId="77777777" w:rsidR="004B544F" w:rsidRDefault="004B544F"/>
                    <w:p w14:paraId="32C4757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19" w:name="_Toc7250008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19"/>
                    </w:p>
                    <w:p w14:paraId="35DAC3B9" w14:textId="77777777" w:rsidR="004B544F" w:rsidRDefault="004B544F"/>
                    <w:p w14:paraId="24936F3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0" w:name="_Toc7250008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20"/>
                    </w:p>
                    <w:p w14:paraId="471E771C" w14:textId="77777777" w:rsidR="004B544F" w:rsidRDefault="004B544F"/>
                    <w:p w14:paraId="76CC36C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21" w:name="_Toc72500087"/>
                      <w:r>
                        <w:rPr>
                          <w:rFonts w:asciiTheme="minorHAnsi" w:hAnsiTheme="minorHAnsi" w:cstheme="minorHAnsi"/>
                          <w:color w:val="FFFFFF" w:themeColor="background1"/>
                          <w:sz w:val="22"/>
                          <w:szCs w:val="22"/>
                        </w:rPr>
                        <w:t>DA CONTRATAÇÃO</w:t>
                      </w:r>
                      <w:bookmarkEnd w:id="421"/>
                    </w:p>
                    <w:p w14:paraId="135D4BD4" w14:textId="77777777" w:rsidR="004B544F" w:rsidRDefault="004B544F"/>
                    <w:p w14:paraId="7D32C30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2" w:name="_Toc7250008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22"/>
                    </w:p>
                    <w:p w14:paraId="1F70DA88" w14:textId="77777777" w:rsidR="004B544F" w:rsidRDefault="004B544F"/>
                    <w:p w14:paraId="477C57F7" w14:textId="77777777" w:rsidR="004B544F" w:rsidRPr="000135DD"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423" w:name="_Toc72500089"/>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3"/>
                    </w:p>
                    <w:p w14:paraId="0847804A" w14:textId="77777777" w:rsidR="004B544F" w:rsidRDefault="004B544F"/>
                    <w:p w14:paraId="3A115D64"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4" w:name="_Toc72500090"/>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4"/>
                    </w:p>
                    <w:p w14:paraId="47389C3F" w14:textId="77777777" w:rsidR="004B544F" w:rsidRDefault="004B544F"/>
                    <w:p w14:paraId="61CEEB5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5" w:name="_Toc72500091"/>
                      <w:r>
                        <w:rPr>
                          <w:rFonts w:ascii="Arial Narrow" w:hAnsi="Arial Narrow"/>
                          <w:color w:val="FFFFFF" w:themeColor="background1"/>
                          <w:sz w:val="24"/>
                          <w:szCs w:val="24"/>
                        </w:rPr>
                        <w:t>LOCAL E HORÁRIO DE EXECUÇÃO DOS SERVIÇOS</w:t>
                      </w:r>
                      <w:bookmarkEnd w:id="425"/>
                    </w:p>
                    <w:p w14:paraId="5A2722E6" w14:textId="77777777" w:rsidR="004B544F" w:rsidRDefault="004B544F"/>
                    <w:p w14:paraId="2A72B78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6" w:name="_Toc72500092"/>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6"/>
                    </w:p>
                    <w:p w14:paraId="0DF7BE6A" w14:textId="77777777" w:rsidR="004B544F" w:rsidRDefault="004B544F"/>
                    <w:p w14:paraId="7450B276"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7" w:name="_Toc72500093"/>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27"/>
                    </w:p>
                    <w:p w14:paraId="56DB3D6B" w14:textId="77777777" w:rsidR="004B544F" w:rsidRDefault="004B544F"/>
                    <w:p w14:paraId="33D0291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8" w:name="_Toc72500094"/>
                      <w:r>
                        <w:rPr>
                          <w:rFonts w:ascii="Arial Narrow" w:hAnsi="Arial Narrow"/>
                          <w:color w:val="FFFFFF" w:themeColor="background1"/>
                          <w:sz w:val="24"/>
                          <w:szCs w:val="24"/>
                        </w:rPr>
                        <w:t>LOCAL E HORÁRIO DE EXECUÇÃO DOS SERVIÇOS</w:t>
                      </w:r>
                      <w:bookmarkEnd w:id="428"/>
                    </w:p>
                    <w:p w14:paraId="53C4E418" w14:textId="77777777" w:rsidR="004B544F" w:rsidRDefault="004B544F"/>
                    <w:p w14:paraId="436F41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29" w:name="_Toc72500095"/>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29"/>
                    </w:p>
                    <w:p w14:paraId="1E4075A4" w14:textId="77777777" w:rsidR="004B544F" w:rsidRDefault="004B544F"/>
                    <w:p w14:paraId="29EDE0E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30" w:name="_Toc72500096"/>
                      <w:r>
                        <w:rPr>
                          <w:rFonts w:asciiTheme="minorHAnsi" w:hAnsiTheme="minorHAnsi" w:cstheme="minorHAnsi"/>
                          <w:color w:val="FFFFFF" w:themeColor="background1"/>
                          <w:sz w:val="22"/>
                          <w:szCs w:val="22"/>
                        </w:rPr>
                        <w:t>DA CONTRATAÇÃO</w:t>
                      </w:r>
                      <w:bookmarkEnd w:id="430"/>
                    </w:p>
                    <w:p w14:paraId="25DAE7D3" w14:textId="77777777" w:rsidR="004B544F" w:rsidRDefault="004B544F"/>
                    <w:p w14:paraId="59FC499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1" w:name="_Toc7250009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31"/>
                    </w:p>
                    <w:p w14:paraId="3E9F1731" w14:textId="77777777" w:rsidR="004B544F" w:rsidRDefault="004B544F"/>
                    <w:p w14:paraId="784992A2"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2" w:name="_Toc72500098"/>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32"/>
                    </w:p>
                    <w:p w14:paraId="398B36E8" w14:textId="77777777" w:rsidR="004B544F" w:rsidRDefault="004B544F"/>
                    <w:p w14:paraId="2CC6250B"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3" w:name="_Toc72500099"/>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33"/>
                    </w:p>
                    <w:p w14:paraId="4887EAC4" w14:textId="77777777" w:rsidR="004B544F" w:rsidRDefault="004B544F"/>
                    <w:p w14:paraId="21463DE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4" w:name="_Toc72500100"/>
                      <w:r>
                        <w:rPr>
                          <w:rFonts w:ascii="Arial Narrow" w:hAnsi="Arial Narrow"/>
                          <w:color w:val="FFFFFF" w:themeColor="background1"/>
                          <w:sz w:val="24"/>
                          <w:szCs w:val="24"/>
                        </w:rPr>
                        <w:t>LOCAL E HORÁRIO DE EXECUÇÃO DOS SERVIÇOS</w:t>
                      </w:r>
                      <w:bookmarkEnd w:id="434"/>
                    </w:p>
                    <w:p w14:paraId="1EC121C2" w14:textId="77777777" w:rsidR="004B544F" w:rsidRDefault="004B544F"/>
                    <w:p w14:paraId="7238BF5A"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5" w:name="_Toc7250010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435"/>
                    </w:p>
                    <w:p w14:paraId="0611E286" w14:textId="77777777" w:rsidR="004B544F" w:rsidRDefault="004B544F"/>
                    <w:p w14:paraId="772BE7D9" w14:textId="77777777" w:rsidR="004B544F" w:rsidRPr="000135DD" w:rsidRDefault="004B544F" w:rsidP="00C52230">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36" w:name="_Toc72500102"/>
                      <w:r>
                        <w:rPr>
                          <w:rFonts w:ascii="Arial Narrow" w:hAnsi="Arial Narrow"/>
                          <w:color w:val="FFFFFF" w:themeColor="background1"/>
                          <w:sz w:val="24"/>
                          <w:szCs w:val="24"/>
                        </w:rPr>
                        <w:t>LOCAL E HORÁRIO DE EXECUÇÃO DOS SERVIÇOS</w:t>
                      </w:r>
                      <w:r w:rsidRPr="000135DD">
                        <w:rPr>
                          <w:rFonts w:ascii="Arial Narrow" w:hAnsi="Arial Narrow"/>
                          <w:color w:val="FFFFFF" w:themeColor="background1"/>
                          <w:sz w:val="24"/>
                          <w:szCs w:val="24"/>
                        </w:rPr>
                        <w:t>CRONOGRAMA DE EXECUÇÃO</w:t>
                      </w:r>
                      <w:bookmarkEnd w:id="396"/>
                      <w:bookmarkEnd w:id="436"/>
                    </w:p>
                  </w:txbxContent>
                </v:textbox>
                <w10:anchorlock/>
              </v:shape>
            </w:pict>
          </mc:Fallback>
        </mc:AlternateContent>
      </w:r>
    </w:p>
    <w:p w14:paraId="36FC6AE1" w14:textId="77777777" w:rsidR="00E04F7D" w:rsidRPr="00E04F7D" w:rsidRDefault="00E04F7D" w:rsidP="000D383F">
      <w:pPr>
        <w:pStyle w:val="PargrafodaLista"/>
        <w:numPr>
          <w:ilvl w:val="0"/>
          <w:numId w:val="82"/>
        </w:numPr>
        <w:spacing w:after="0" w:line="300" w:lineRule="auto"/>
        <w:jc w:val="both"/>
        <w:rPr>
          <w:rFonts w:asciiTheme="minorHAnsi" w:eastAsiaTheme="minorEastAsia" w:hAnsiTheme="minorHAnsi" w:cstheme="minorHAnsi"/>
          <w:vanish/>
          <w:sz w:val="22"/>
        </w:rPr>
      </w:pPr>
    </w:p>
    <w:p w14:paraId="0C9D086B" w14:textId="77777777" w:rsidR="00ED489D" w:rsidRDefault="00ED489D" w:rsidP="000D383F">
      <w:pPr>
        <w:pStyle w:val="PargrafodaLista"/>
        <w:numPr>
          <w:ilvl w:val="1"/>
          <w:numId w:val="85"/>
        </w:numPr>
        <w:spacing w:after="0" w:line="300" w:lineRule="auto"/>
        <w:ind w:left="142" w:firstLine="556"/>
        <w:jc w:val="both"/>
        <w:rPr>
          <w:rFonts w:asciiTheme="minorHAnsi" w:eastAsiaTheme="minorEastAsia" w:hAnsiTheme="minorHAnsi" w:cstheme="minorHAnsi"/>
          <w:sz w:val="22"/>
        </w:rPr>
      </w:pPr>
      <w:r w:rsidRPr="007868D2">
        <w:rPr>
          <w:rFonts w:asciiTheme="minorHAnsi" w:eastAsiaTheme="minorEastAsia" w:hAnsiTheme="minorHAnsi" w:cstheme="minorHAnsi"/>
          <w:sz w:val="22"/>
        </w:rPr>
        <w:t>A execução dos serviços objeto deste Projeto Básico seguirão o</w:t>
      </w:r>
      <w:r w:rsidR="00EA1F15" w:rsidRPr="007868D2">
        <w:rPr>
          <w:rFonts w:asciiTheme="minorHAnsi" w:eastAsiaTheme="minorEastAsia" w:hAnsiTheme="minorHAnsi" w:cstheme="minorHAnsi"/>
          <w:sz w:val="22"/>
        </w:rPr>
        <w:t>s</w:t>
      </w:r>
      <w:r w:rsidRPr="007868D2">
        <w:rPr>
          <w:rFonts w:asciiTheme="minorHAnsi" w:eastAsiaTheme="minorEastAsia" w:hAnsiTheme="minorHAnsi" w:cstheme="minorHAnsi"/>
          <w:sz w:val="22"/>
        </w:rPr>
        <w:t xml:space="preserve"> cronograma</w:t>
      </w:r>
      <w:r w:rsidR="00EA1F15" w:rsidRPr="007868D2">
        <w:rPr>
          <w:rFonts w:asciiTheme="minorHAnsi" w:eastAsiaTheme="minorEastAsia" w:hAnsiTheme="minorHAnsi" w:cstheme="minorHAnsi"/>
          <w:sz w:val="22"/>
        </w:rPr>
        <w:t>s</w:t>
      </w:r>
      <w:r w:rsidR="009D318E">
        <w:rPr>
          <w:rFonts w:asciiTheme="minorHAnsi" w:eastAsiaTheme="minorEastAsia" w:hAnsiTheme="minorHAnsi" w:cstheme="minorHAnsi"/>
          <w:sz w:val="22"/>
        </w:rPr>
        <w:t xml:space="preserve"> </w:t>
      </w:r>
      <w:r w:rsidRPr="007868D2">
        <w:rPr>
          <w:rFonts w:asciiTheme="minorHAnsi" w:eastAsiaTheme="minorEastAsia" w:hAnsiTheme="minorHAnsi" w:cstheme="minorHAnsi"/>
          <w:sz w:val="22"/>
        </w:rPr>
        <w:t>sintético</w:t>
      </w:r>
      <w:r w:rsidR="00EA1F15" w:rsidRPr="007868D2">
        <w:rPr>
          <w:rFonts w:asciiTheme="minorHAnsi" w:eastAsiaTheme="minorEastAsia" w:hAnsiTheme="minorHAnsi" w:cstheme="minorHAnsi"/>
          <w:sz w:val="22"/>
        </w:rPr>
        <w:t>s</w:t>
      </w:r>
      <w:r w:rsidRPr="007868D2">
        <w:rPr>
          <w:rFonts w:asciiTheme="minorHAnsi" w:eastAsiaTheme="minorEastAsia" w:hAnsiTheme="minorHAnsi" w:cstheme="minorHAnsi"/>
          <w:sz w:val="22"/>
        </w:rPr>
        <w:t xml:space="preserve"> apresentado</w:t>
      </w:r>
      <w:r w:rsidR="00EA1F15" w:rsidRPr="007868D2">
        <w:rPr>
          <w:rFonts w:asciiTheme="minorHAnsi" w:eastAsiaTheme="minorEastAsia" w:hAnsiTheme="minorHAnsi" w:cstheme="minorHAnsi"/>
          <w:sz w:val="22"/>
        </w:rPr>
        <w:t>s</w:t>
      </w:r>
      <w:r w:rsidRPr="007868D2">
        <w:rPr>
          <w:rFonts w:asciiTheme="minorHAnsi" w:eastAsiaTheme="minorEastAsia" w:hAnsiTheme="minorHAnsi" w:cstheme="minorHAnsi"/>
          <w:sz w:val="22"/>
        </w:rPr>
        <w:t xml:space="preserve"> na</w:t>
      </w:r>
      <w:r w:rsidR="00EA1F15" w:rsidRPr="007868D2">
        <w:rPr>
          <w:rFonts w:asciiTheme="minorHAnsi" w:eastAsiaTheme="minorEastAsia" w:hAnsiTheme="minorHAnsi" w:cstheme="minorHAnsi"/>
          <w:sz w:val="22"/>
        </w:rPr>
        <w:t xml:space="preserve"> </w:t>
      </w:r>
      <w:r w:rsidR="007868D2" w:rsidRPr="007868D2">
        <w:rPr>
          <w:rFonts w:asciiTheme="minorHAnsi" w:eastAsiaTheme="minorEastAsia" w:hAnsiTheme="minorHAnsi" w:cstheme="minorHAnsi"/>
          <w:sz w:val="22"/>
        </w:rPr>
        <w:fldChar w:fldCharType="begin"/>
      </w:r>
      <w:r w:rsidR="007868D2" w:rsidRPr="007868D2">
        <w:rPr>
          <w:rFonts w:asciiTheme="minorHAnsi" w:eastAsiaTheme="minorEastAsia" w:hAnsiTheme="minorHAnsi" w:cstheme="minorHAnsi"/>
          <w:sz w:val="22"/>
        </w:rPr>
        <w:instrText xml:space="preserve"> REF _Ref71890096 \h  \* MERGEFORMAT </w:instrText>
      </w:r>
      <w:r w:rsidR="007868D2" w:rsidRPr="007868D2">
        <w:rPr>
          <w:rFonts w:asciiTheme="minorHAnsi" w:eastAsiaTheme="minorEastAsia" w:hAnsiTheme="minorHAnsi" w:cstheme="minorHAnsi"/>
          <w:sz w:val="22"/>
        </w:rPr>
      </w:r>
      <w:r w:rsidR="007868D2" w:rsidRPr="007868D2">
        <w:rPr>
          <w:rFonts w:asciiTheme="minorHAnsi" w:eastAsiaTheme="minorEastAsia" w:hAnsiTheme="minorHAnsi" w:cstheme="minorHAnsi"/>
          <w:sz w:val="22"/>
        </w:rPr>
        <w:fldChar w:fldCharType="separate"/>
      </w:r>
      <w:r w:rsidR="004B544F" w:rsidRPr="004B544F">
        <w:rPr>
          <w:rFonts w:asciiTheme="minorHAnsi" w:eastAsiaTheme="minorEastAsia" w:hAnsiTheme="minorHAnsi" w:cstheme="minorHAnsi"/>
          <w:sz w:val="22"/>
        </w:rPr>
        <w:t>Tabela 1</w:t>
      </w:r>
      <w:r w:rsidR="007868D2" w:rsidRPr="007868D2">
        <w:rPr>
          <w:rFonts w:asciiTheme="minorHAnsi" w:eastAsiaTheme="minorEastAsia" w:hAnsiTheme="minorHAnsi" w:cstheme="minorHAnsi"/>
          <w:sz w:val="22"/>
        </w:rPr>
        <w:fldChar w:fldCharType="end"/>
      </w:r>
      <w:r w:rsidR="007868D2">
        <w:rPr>
          <w:rFonts w:asciiTheme="minorHAnsi" w:eastAsiaTheme="minorEastAsia" w:hAnsiTheme="minorHAnsi" w:cstheme="minorHAnsi"/>
          <w:sz w:val="22"/>
        </w:rPr>
        <w:t xml:space="preserve"> </w:t>
      </w:r>
      <w:r w:rsidR="007868D2" w:rsidRPr="007868D2">
        <w:rPr>
          <w:rFonts w:asciiTheme="minorHAnsi" w:eastAsiaTheme="minorEastAsia" w:hAnsiTheme="minorHAnsi" w:cstheme="minorHAnsi"/>
          <w:sz w:val="22"/>
        </w:rPr>
        <w:t xml:space="preserve">e </w:t>
      </w:r>
      <w:r w:rsidR="007868D2" w:rsidRPr="007868D2">
        <w:rPr>
          <w:rFonts w:asciiTheme="minorHAnsi" w:eastAsiaTheme="minorEastAsia" w:hAnsiTheme="minorHAnsi" w:cstheme="minorHAnsi"/>
          <w:sz w:val="22"/>
        </w:rPr>
        <w:fldChar w:fldCharType="begin"/>
      </w:r>
      <w:r w:rsidR="007868D2" w:rsidRPr="007868D2">
        <w:rPr>
          <w:rFonts w:asciiTheme="minorHAnsi" w:eastAsiaTheme="minorEastAsia" w:hAnsiTheme="minorHAnsi" w:cstheme="minorHAnsi"/>
          <w:sz w:val="22"/>
        </w:rPr>
        <w:instrText xml:space="preserve"> REF _Ref71890098 \h  \* MERGEFORMAT </w:instrText>
      </w:r>
      <w:r w:rsidR="007868D2" w:rsidRPr="007868D2">
        <w:rPr>
          <w:rFonts w:asciiTheme="minorHAnsi" w:eastAsiaTheme="minorEastAsia" w:hAnsiTheme="minorHAnsi" w:cstheme="minorHAnsi"/>
          <w:sz w:val="22"/>
        </w:rPr>
      </w:r>
      <w:r w:rsidR="007868D2" w:rsidRPr="007868D2">
        <w:rPr>
          <w:rFonts w:asciiTheme="minorHAnsi" w:eastAsiaTheme="minorEastAsia" w:hAnsiTheme="minorHAnsi" w:cstheme="minorHAnsi"/>
          <w:sz w:val="22"/>
        </w:rPr>
        <w:fldChar w:fldCharType="separate"/>
      </w:r>
      <w:r w:rsidR="004B544F" w:rsidRPr="004B544F">
        <w:rPr>
          <w:rFonts w:asciiTheme="minorHAnsi" w:eastAsiaTheme="minorEastAsia" w:hAnsiTheme="minorHAnsi" w:cstheme="minorHAnsi"/>
          <w:sz w:val="22"/>
        </w:rPr>
        <w:t>Tabela 2</w:t>
      </w:r>
      <w:r w:rsidR="007868D2" w:rsidRPr="007868D2">
        <w:rPr>
          <w:rFonts w:asciiTheme="minorHAnsi" w:eastAsiaTheme="minorEastAsia" w:hAnsiTheme="minorHAnsi" w:cstheme="minorHAnsi"/>
          <w:sz w:val="22"/>
        </w:rPr>
        <w:fldChar w:fldCharType="end"/>
      </w:r>
      <w:r w:rsidRPr="007868D2">
        <w:rPr>
          <w:rFonts w:asciiTheme="minorHAnsi" w:eastAsiaTheme="minorEastAsia" w:hAnsiTheme="minorHAnsi" w:cstheme="minorHAnsi"/>
          <w:sz w:val="22"/>
        </w:rPr>
        <w:t xml:space="preserve"> a seguir.</w:t>
      </w:r>
    </w:p>
    <w:tbl>
      <w:tblPr>
        <w:tblW w:w="0" w:type="auto"/>
        <w:jc w:val="center"/>
        <w:tblLayout w:type="fixed"/>
        <w:tblCellMar>
          <w:left w:w="70" w:type="dxa"/>
          <w:right w:w="70" w:type="dxa"/>
        </w:tblCellMar>
        <w:tblLook w:val="04A0" w:firstRow="1" w:lastRow="0" w:firstColumn="1" w:lastColumn="0" w:noHBand="0" w:noVBand="1"/>
      </w:tblPr>
      <w:tblGrid>
        <w:gridCol w:w="850"/>
        <w:gridCol w:w="3638"/>
        <w:gridCol w:w="574"/>
        <w:gridCol w:w="575"/>
        <w:gridCol w:w="575"/>
        <w:gridCol w:w="575"/>
        <w:gridCol w:w="575"/>
        <w:gridCol w:w="575"/>
      </w:tblGrid>
      <w:tr w:rsidR="00F62262" w:rsidRPr="00406514" w14:paraId="050D8E5F" w14:textId="77777777" w:rsidTr="00F62262">
        <w:trPr>
          <w:trHeight w:val="300"/>
          <w:jc w:val="center"/>
        </w:trPr>
        <w:tc>
          <w:tcPr>
            <w:tcW w:w="7937" w:type="dxa"/>
            <w:gridSpan w:val="8"/>
            <w:tcBorders>
              <w:top w:val="single" w:sz="4" w:space="0" w:color="auto"/>
              <w:left w:val="single" w:sz="4" w:space="0" w:color="auto"/>
              <w:right w:val="single" w:sz="4" w:space="0" w:color="auto"/>
            </w:tcBorders>
            <w:shd w:val="clear" w:color="auto" w:fill="B6DDE8" w:themeFill="accent5" w:themeFillTint="66"/>
            <w:vAlign w:val="center"/>
          </w:tcPr>
          <w:p w14:paraId="7F5899B4" w14:textId="77777777" w:rsidR="00F62262" w:rsidRPr="00406514" w:rsidRDefault="00F62262" w:rsidP="00F62262">
            <w:pPr>
              <w:spacing w:after="0" w:line="240" w:lineRule="auto"/>
              <w:jc w:val="center"/>
              <w:rPr>
                <w:rFonts w:ascii="Tahoma" w:hAnsi="Tahoma" w:cs="Tahoma"/>
                <w:b/>
                <w:bCs/>
                <w:color w:val="000000"/>
                <w:sz w:val="18"/>
                <w:szCs w:val="20"/>
              </w:rPr>
            </w:pPr>
            <w:r>
              <w:rPr>
                <w:rFonts w:ascii="Tahoma" w:hAnsi="Tahoma" w:cs="Tahoma"/>
                <w:b/>
                <w:bCs/>
                <w:color w:val="000000"/>
                <w:sz w:val="18"/>
                <w:szCs w:val="20"/>
              </w:rPr>
              <w:t>Lote 1 – Execução da Dragagem de Aprofundamento</w:t>
            </w:r>
          </w:p>
        </w:tc>
      </w:tr>
      <w:tr w:rsidR="00240122" w:rsidRPr="00406514" w14:paraId="7FE81A6C" w14:textId="77777777" w:rsidTr="00CC5BE8">
        <w:trPr>
          <w:trHeight w:val="300"/>
          <w:jc w:val="center"/>
        </w:trPr>
        <w:tc>
          <w:tcPr>
            <w:tcW w:w="850" w:type="dxa"/>
            <w:vMerge w:val="restart"/>
            <w:tcBorders>
              <w:top w:val="single" w:sz="4" w:space="0" w:color="auto"/>
              <w:left w:val="single" w:sz="4" w:space="0" w:color="auto"/>
              <w:right w:val="single" w:sz="4" w:space="0" w:color="auto"/>
            </w:tcBorders>
            <w:shd w:val="clear" w:color="auto" w:fill="DAEEF3" w:themeFill="accent5" w:themeFillTint="33"/>
            <w:vAlign w:val="center"/>
            <w:hideMark/>
          </w:tcPr>
          <w:p w14:paraId="741B8F47" w14:textId="77777777" w:rsidR="00240122" w:rsidRPr="00406514" w:rsidRDefault="00240122" w:rsidP="00F62262">
            <w:pPr>
              <w:spacing w:after="0" w:line="240" w:lineRule="auto"/>
              <w:jc w:val="center"/>
              <w:rPr>
                <w:rFonts w:ascii="Tahoma" w:hAnsi="Tahoma" w:cs="Tahoma"/>
                <w:b/>
                <w:bCs/>
                <w:color w:val="000000"/>
                <w:sz w:val="18"/>
                <w:szCs w:val="20"/>
              </w:rPr>
            </w:pPr>
            <w:r w:rsidRPr="00406514">
              <w:rPr>
                <w:rFonts w:ascii="Tahoma" w:hAnsi="Tahoma" w:cs="Tahoma"/>
                <w:b/>
                <w:bCs/>
                <w:color w:val="000000"/>
                <w:sz w:val="18"/>
                <w:szCs w:val="20"/>
              </w:rPr>
              <w:t>Item</w:t>
            </w:r>
          </w:p>
        </w:tc>
        <w:tc>
          <w:tcPr>
            <w:tcW w:w="3638" w:type="dxa"/>
            <w:vMerge w:val="restart"/>
            <w:tcBorders>
              <w:top w:val="single" w:sz="4" w:space="0" w:color="auto"/>
              <w:left w:val="single" w:sz="4" w:space="0" w:color="auto"/>
              <w:right w:val="single" w:sz="4" w:space="0" w:color="auto"/>
            </w:tcBorders>
            <w:shd w:val="clear" w:color="auto" w:fill="DAEEF3" w:themeFill="accent5" w:themeFillTint="33"/>
            <w:vAlign w:val="center"/>
            <w:hideMark/>
          </w:tcPr>
          <w:p w14:paraId="60547C8B" w14:textId="77777777" w:rsidR="00240122" w:rsidRPr="00406514" w:rsidRDefault="00240122" w:rsidP="00F62262">
            <w:pPr>
              <w:spacing w:after="0" w:line="240" w:lineRule="auto"/>
              <w:jc w:val="center"/>
              <w:rPr>
                <w:rFonts w:ascii="Tahoma" w:hAnsi="Tahoma" w:cs="Tahoma"/>
                <w:b/>
                <w:bCs/>
                <w:color w:val="000000"/>
                <w:sz w:val="18"/>
                <w:szCs w:val="20"/>
              </w:rPr>
            </w:pPr>
            <w:r w:rsidRPr="00406514">
              <w:rPr>
                <w:rFonts w:ascii="Tahoma" w:hAnsi="Tahoma" w:cs="Tahoma"/>
                <w:b/>
                <w:bCs/>
                <w:color w:val="000000"/>
                <w:sz w:val="18"/>
                <w:szCs w:val="20"/>
              </w:rPr>
              <w:t>Descrição dos Serviços</w:t>
            </w:r>
          </w:p>
        </w:tc>
        <w:tc>
          <w:tcPr>
            <w:tcW w:w="3449" w:type="dxa"/>
            <w:gridSpan w:val="6"/>
            <w:tcBorders>
              <w:top w:val="single" w:sz="4" w:space="0" w:color="auto"/>
              <w:left w:val="nil"/>
              <w:bottom w:val="single" w:sz="4" w:space="0" w:color="auto"/>
              <w:right w:val="single" w:sz="4" w:space="0" w:color="auto"/>
            </w:tcBorders>
            <w:shd w:val="clear" w:color="auto" w:fill="DAEEF3" w:themeFill="accent5" w:themeFillTint="33"/>
            <w:vAlign w:val="center"/>
          </w:tcPr>
          <w:p w14:paraId="243AD41D" w14:textId="77777777" w:rsidR="00240122" w:rsidRPr="00406514" w:rsidRDefault="00240122" w:rsidP="00CC5BE8">
            <w:pPr>
              <w:spacing w:after="0" w:line="240" w:lineRule="auto"/>
              <w:jc w:val="center"/>
              <w:rPr>
                <w:rFonts w:ascii="Tahoma" w:hAnsi="Tahoma" w:cs="Tahoma"/>
                <w:b/>
                <w:bCs/>
                <w:color w:val="000000"/>
                <w:sz w:val="18"/>
                <w:szCs w:val="20"/>
              </w:rPr>
            </w:pPr>
            <w:r w:rsidRPr="00406514">
              <w:rPr>
                <w:rFonts w:ascii="Tahoma" w:hAnsi="Tahoma" w:cs="Tahoma"/>
                <w:b/>
                <w:bCs/>
                <w:color w:val="000000"/>
                <w:sz w:val="18"/>
                <w:szCs w:val="20"/>
              </w:rPr>
              <w:t>Mês</w:t>
            </w:r>
          </w:p>
        </w:tc>
      </w:tr>
      <w:tr w:rsidR="00240122" w:rsidRPr="00406514" w14:paraId="46F33561" w14:textId="77777777" w:rsidTr="00240122">
        <w:trPr>
          <w:trHeight w:val="53"/>
          <w:jc w:val="center"/>
        </w:trPr>
        <w:tc>
          <w:tcPr>
            <w:tcW w:w="850" w:type="dxa"/>
            <w:vMerge/>
            <w:tcBorders>
              <w:left w:val="single" w:sz="4" w:space="0" w:color="auto"/>
              <w:right w:val="single" w:sz="4" w:space="0" w:color="auto"/>
            </w:tcBorders>
            <w:shd w:val="clear" w:color="auto" w:fill="DAEEF3" w:themeFill="accent5" w:themeFillTint="33"/>
            <w:vAlign w:val="center"/>
            <w:hideMark/>
          </w:tcPr>
          <w:p w14:paraId="064AA2CA" w14:textId="77777777" w:rsidR="00240122" w:rsidRPr="00406514" w:rsidRDefault="00240122" w:rsidP="00F62262">
            <w:pPr>
              <w:spacing w:after="0" w:line="240" w:lineRule="auto"/>
              <w:rPr>
                <w:rFonts w:ascii="Tahoma" w:hAnsi="Tahoma" w:cs="Tahoma"/>
                <w:b/>
                <w:bCs/>
                <w:color w:val="000000"/>
                <w:sz w:val="18"/>
                <w:szCs w:val="20"/>
              </w:rPr>
            </w:pPr>
          </w:p>
        </w:tc>
        <w:tc>
          <w:tcPr>
            <w:tcW w:w="3638" w:type="dxa"/>
            <w:vMerge/>
            <w:tcBorders>
              <w:left w:val="single" w:sz="4" w:space="0" w:color="auto"/>
              <w:right w:val="single" w:sz="4" w:space="0" w:color="auto"/>
            </w:tcBorders>
            <w:shd w:val="clear" w:color="auto" w:fill="DAEEF3" w:themeFill="accent5" w:themeFillTint="33"/>
            <w:vAlign w:val="center"/>
            <w:hideMark/>
          </w:tcPr>
          <w:p w14:paraId="7853D51A" w14:textId="77777777" w:rsidR="00240122" w:rsidRPr="00406514" w:rsidRDefault="00240122" w:rsidP="00F62262">
            <w:pPr>
              <w:spacing w:after="0" w:line="240" w:lineRule="auto"/>
              <w:rPr>
                <w:rFonts w:ascii="Tahoma" w:hAnsi="Tahoma" w:cs="Tahoma"/>
                <w:b/>
                <w:bCs/>
                <w:color w:val="000000"/>
                <w:sz w:val="18"/>
                <w:szCs w:val="20"/>
              </w:rPr>
            </w:pPr>
          </w:p>
        </w:tc>
        <w:tc>
          <w:tcPr>
            <w:tcW w:w="574" w:type="dxa"/>
            <w:vMerge w:val="restart"/>
            <w:tcBorders>
              <w:top w:val="single" w:sz="4" w:space="0" w:color="auto"/>
              <w:left w:val="nil"/>
              <w:right w:val="single" w:sz="4" w:space="0" w:color="auto"/>
            </w:tcBorders>
            <w:shd w:val="clear" w:color="auto" w:fill="DAEEF3" w:themeFill="accent5" w:themeFillTint="33"/>
            <w:noWrap/>
            <w:vAlign w:val="center"/>
          </w:tcPr>
          <w:p w14:paraId="43234FB7" w14:textId="77777777" w:rsidR="00240122" w:rsidRPr="00240122" w:rsidRDefault="00240122" w:rsidP="00F62262">
            <w:pPr>
              <w:spacing w:after="0" w:line="240" w:lineRule="auto"/>
              <w:jc w:val="center"/>
              <w:rPr>
                <w:rFonts w:ascii="Tahoma" w:hAnsi="Tahoma" w:cs="Tahoma"/>
                <w:b/>
                <w:bCs/>
                <w:color w:val="000000"/>
                <w:sz w:val="18"/>
                <w:szCs w:val="20"/>
              </w:rPr>
            </w:pPr>
            <w:r w:rsidRPr="00240122">
              <w:rPr>
                <w:rFonts w:ascii="Tahoma" w:hAnsi="Tahoma" w:cs="Tahoma"/>
                <w:b/>
                <w:bCs/>
                <w:color w:val="000000"/>
                <w:sz w:val="18"/>
                <w:szCs w:val="20"/>
              </w:rPr>
              <w:t>1</w:t>
            </w:r>
          </w:p>
        </w:tc>
        <w:tc>
          <w:tcPr>
            <w:tcW w:w="2300" w:type="dxa"/>
            <w:gridSpan w:val="4"/>
            <w:tcBorders>
              <w:top w:val="single" w:sz="4" w:space="0" w:color="auto"/>
              <w:left w:val="nil"/>
              <w:bottom w:val="single" w:sz="4" w:space="0" w:color="auto"/>
              <w:right w:val="single" w:sz="4" w:space="0" w:color="auto"/>
            </w:tcBorders>
            <w:shd w:val="clear" w:color="auto" w:fill="DAEEF3" w:themeFill="accent5" w:themeFillTint="33"/>
            <w:vAlign w:val="center"/>
          </w:tcPr>
          <w:p w14:paraId="3CB5F054" w14:textId="77777777" w:rsidR="00240122" w:rsidRPr="00240122" w:rsidRDefault="00240122" w:rsidP="00F62262">
            <w:pPr>
              <w:spacing w:after="0" w:line="240" w:lineRule="auto"/>
              <w:jc w:val="center"/>
              <w:rPr>
                <w:rFonts w:ascii="Tahoma" w:hAnsi="Tahoma" w:cs="Tahoma"/>
                <w:b/>
                <w:bCs/>
                <w:color w:val="000000"/>
                <w:sz w:val="18"/>
                <w:szCs w:val="20"/>
              </w:rPr>
            </w:pPr>
            <w:r w:rsidRPr="00240122">
              <w:rPr>
                <w:rFonts w:ascii="Tahoma" w:hAnsi="Tahoma" w:cs="Tahoma"/>
                <w:b/>
                <w:bCs/>
                <w:color w:val="000000"/>
                <w:sz w:val="18"/>
                <w:szCs w:val="20"/>
              </w:rPr>
              <w:t>2</w:t>
            </w:r>
          </w:p>
        </w:tc>
        <w:tc>
          <w:tcPr>
            <w:tcW w:w="575" w:type="dxa"/>
            <w:vMerge w:val="restart"/>
            <w:tcBorders>
              <w:top w:val="single" w:sz="4" w:space="0" w:color="auto"/>
              <w:left w:val="nil"/>
              <w:right w:val="single" w:sz="4" w:space="0" w:color="auto"/>
            </w:tcBorders>
            <w:shd w:val="clear" w:color="auto" w:fill="DAEEF3" w:themeFill="accent5" w:themeFillTint="33"/>
            <w:vAlign w:val="center"/>
          </w:tcPr>
          <w:p w14:paraId="2AD19FFB" w14:textId="77777777" w:rsidR="00240122" w:rsidRPr="00240122" w:rsidRDefault="00240122" w:rsidP="00F62262">
            <w:pPr>
              <w:spacing w:after="0" w:line="240" w:lineRule="auto"/>
              <w:jc w:val="center"/>
              <w:rPr>
                <w:rFonts w:ascii="Tahoma" w:hAnsi="Tahoma" w:cs="Tahoma"/>
                <w:b/>
                <w:bCs/>
                <w:color w:val="000000"/>
                <w:sz w:val="18"/>
                <w:szCs w:val="20"/>
              </w:rPr>
            </w:pPr>
            <w:r w:rsidRPr="00240122">
              <w:rPr>
                <w:rFonts w:ascii="Tahoma" w:hAnsi="Tahoma" w:cs="Tahoma"/>
                <w:b/>
                <w:bCs/>
                <w:color w:val="000000"/>
                <w:sz w:val="18"/>
                <w:szCs w:val="20"/>
              </w:rPr>
              <w:t>3</w:t>
            </w:r>
          </w:p>
        </w:tc>
      </w:tr>
      <w:tr w:rsidR="00240122" w:rsidRPr="00406514" w14:paraId="61F07448" w14:textId="77777777" w:rsidTr="00240122">
        <w:trPr>
          <w:trHeight w:val="53"/>
          <w:jc w:val="center"/>
        </w:trPr>
        <w:tc>
          <w:tcPr>
            <w:tcW w:w="850" w:type="dxa"/>
            <w:vMerge/>
            <w:tcBorders>
              <w:left w:val="single" w:sz="4" w:space="0" w:color="auto"/>
              <w:bottom w:val="single" w:sz="4" w:space="0" w:color="auto"/>
              <w:right w:val="single" w:sz="4" w:space="0" w:color="auto"/>
            </w:tcBorders>
            <w:shd w:val="clear" w:color="auto" w:fill="DAEEF3" w:themeFill="accent5" w:themeFillTint="33"/>
            <w:vAlign w:val="center"/>
          </w:tcPr>
          <w:p w14:paraId="7B5391DE" w14:textId="77777777" w:rsidR="00240122" w:rsidRPr="00406514" w:rsidRDefault="00240122" w:rsidP="00F62262">
            <w:pPr>
              <w:spacing w:after="0" w:line="240" w:lineRule="auto"/>
              <w:rPr>
                <w:rFonts w:ascii="Tahoma" w:hAnsi="Tahoma" w:cs="Tahoma"/>
                <w:b/>
                <w:bCs/>
                <w:color w:val="000000"/>
                <w:sz w:val="18"/>
                <w:szCs w:val="20"/>
              </w:rPr>
            </w:pPr>
          </w:p>
        </w:tc>
        <w:tc>
          <w:tcPr>
            <w:tcW w:w="3638" w:type="dxa"/>
            <w:vMerge/>
            <w:tcBorders>
              <w:left w:val="single" w:sz="4" w:space="0" w:color="auto"/>
              <w:bottom w:val="single" w:sz="4" w:space="0" w:color="auto"/>
              <w:right w:val="single" w:sz="4" w:space="0" w:color="auto"/>
            </w:tcBorders>
            <w:shd w:val="clear" w:color="auto" w:fill="DAEEF3" w:themeFill="accent5" w:themeFillTint="33"/>
            <w:vAlign w:val="center"/>
          </w:tcPr>
          <w:p w14:paraId="500FE45D" w14:textId="77777777" w:rsidR="00240122" w:rsidRPr="00406514" w:rsidRDefault="00240122" w:rsidP="00F62262">
            <w:pPr>
              <w:spacing w:after="0" w:line="240" w:lineRule="auto"/>
              <w:rPr>
                <w:rFonts w:ascii="Tahoma" w:hAnsi="Tahoma" w:cs="Tahoma"/>
                <w:b/>
                <w:bCs/>
                <w:color w:val="000000"/>
                <w:sz w:val="18"/>
                <w:szCs w:val="20"/>
              </w:rPr>
            </w:pPr>
          </w:p>
        </w:tc>
        <w:tc>
          <w:tcPr>
            <w:tcW w:w="574" w:type="dxa"/>
            <w:vMerge/>
            <w:tcBorders>
              <w:left w:val="nil"/>
              <w:bottom w:val="single" w:sz="4" w:space="0" w:color="auto"/>
              <w:right w:val="single" w:sz="4" w:space="0" w:color="auto"/>
            </w:tcBorders>
            <w:shd w:val="clear" w:color="auto" w:fill="DAEEF3" w:themeFill="accent5" w:themeFillTint="33"/>
            <w:noWrap/>
            <w:vAlign w:val="center"/>
          </w:tcPr>
          <w:p w14:paraId="0CB8A139" w14:textId="77777777" w:rsidR="00240122" w:rsidRPr="00406514" w:rsidRDefault="00240122" w:rsidP="00F62262">
            <w:pPr>
              <w:spacing w:after="0" w:line="240" w:lineRule="auto"/>
              <w:jc w:val="center"/>
              <w:rPr>
                <w:rFonts w:ascii="Tahoma" w:hAnsi="Tahoma" w:cs="Tahoma"/>
                <w:b/>
                <w:bCs/>
                <w:color w:val="000000"/>
                <w:sz w:val="18"/>
                <w:szCs w:val="20"/>
              </w:rPr>
            </w:pPr>
          </w:p>
        </w:tc>
        <w:tc>
          <w:tcPr>
            <w:tcW w:w="575"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220DCE97" w14:textId="77777777" w:rsidR="00240122" w:rsidRPr="00406514" w:rsidRDefault="00240122" w:rsidP="00F62262">
            <w:pPr>
              <w:spacing w:after="0" w:line="240" w:lineRule="auto"/>
              <w:jc w:val="center"/>
              <w:rPr>
                <w:rFonts w:ascii="Tahoma" w:hAnsi="Tahoma" w:cs="Tahoma"/>
                <w:bCs/>
                <w:color w:val="000000"/>
                <w:sz w:val="16"/>
                <w:szCs w:val="20"/>
              </w:rPr>
            </w:pPr>
            <w:r w:rsidRPr="00406514">
              <w:rPr>
                <w:rFonts w:ascii="Tahoma" w:hAnsi="Tahoma" w:cs="Tahoma"/>
                <w:bCs/>
                <w:color w:val="000000"/>
                <w:sz w:val="16"/>
                <w:szCs w:val="20"/>
              </w:rPr>
              <w:t>Sem1</w:t>
            </w:r>
          </w:p>
        </w:tc>
        <w:tc>
          <w:tcPr>
            <w:tcW w:w="575"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06BB4A41" w14:textId="77777777" w:rsidR="00240122" w:rsidRPr="00406514" w:rsidRDefault="00240122" w:rsidP="00F62262">
            <w:pPr>
              <w:spacing w:after="0" w:line="240" w:lineRule="auto"/>
              <w:jc w:val="center"/>
              <w:rPr>
                <w:rFonts w:ascii="Tahoma" w:hAnsi="Tahoma" w:cs="Tahoma"/>
                <w:bCs/>
                <w:color w:val="000000"/>
                <w:sz w:val="16"/>
                <w:szCs w:val="20"/>
              </w:rPr>
            </w:pPr>
            <w:r w:rsidRPr="00406514">
              <w:rPr>
                <w:rFonts w:ascii="Tahoma" w:hAnsi="Tahoma" w:cs="Tahoma"/>
                <w:bCs/>
                <w:color w:val="000000"/>
                <w:sz w:val="16"/>
                <w:szCs w:val="20"/>
              </w:rPr>
              <w:t>Sem2</w:t>
            </w:r>
          </w:p>
        </w:tc>
        <w:tc>
          <w:tcPr>
            <w:tcW w:w="575"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5A1C5975" w14:textId="77777777" w:rsidR="00240122" w:rsidRPr="00406514" w:rsidRDefault="00240122" w:rsidP="00F62262">
            <w:pPr>
              <w:spacing w:after="0" w:line="240" w:lineRule="auto"/>
              <w:jc w:val="center"/>
              <w:rPr>
                <w:rFonts w:ascii="Tahoma" w:hAnsi="Tahoma" w:cs="Tahoma"/>
                <w:bCs/>
                <w:color w:val="000000"/>
                <w:sz w:val="16"/>
                <w:szCs w:val="20"/>
              </w:rPr>
            </w:pPr>
            <w:r w:rsidRPr="00406514">
              <w:rPr>
                <w:rFonts w:ascii="Tahoma" w:hAnsi="Tahoma" w:cs="Tahoma"/>
                <w:bCs/>
                <w:color w:val="000000"/>
                <w:sz w:val="16"/>
                <w:szCs w:val="20"/>
              </w:rPr>
              <w:t>Sem3</w:t>
            </w:r>
          </w:p>
        </w:tc>
        <w:tc>
          <w:tcPr>
            <w:tcW w:w="575"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0CA0C00A" w14:textId="77777777" w:rsidR="00240122" w:rsidRPr="00406514" w:rsidRDefault="00240122" w:rsidP="00F62262">
            <w:pPr>
              <w:spacing w:after="0" w:line="240" w:lineRule="auto"/>
              <w:jc w:val="center"/>
              <w:rPr>
                <w:rFonts w:ascii="Tahoma" w:hAnsi="Tahoma" w:cs="Tahoma"/>
                <w:bCs/>
                <w:color w:val="000000"/>
                <w:sz w:val="16"/>
                <w:szCs w:val="20"/>
              </w:rPr>
            </w:pPr>
            <w:r w:rsidRPr="00406514">
              <w:rPr>
                <w:rFonts w:ascii="Tahoma" w:hAnsi="Tahoma" w:cs="Tahoma"/>
                <w:bCs/>
                <w:color w:val="000000"/>
                <w:sz w:val="16"/>
                <w:szCs w:val="20"/>
              </w:rPr>
              <w:t>Sem4</w:t>
            </w:r>
          </w:p>
        </w:tc>
        <w:tc>
          <w:tcPr>
            <w:tcW w:w="575" w:type="dxa"/>
            <w:vMerge/>
            <w:tcBorders>
              <w:left w:val="nil"/>
              <w:bottom w:val="single" w:sz="4" w:space="0" w:color="auto"/>
              <w:right w:val="single" w:sz="4" w:space="0" w:color="auto"/>
            </w:tcBorders>
            <w:shd w:val="clear" w:color="auto" w:fill="DAEEF3" w:themeFill="accent5" w:themeFillTint="33"/>
            <w:vAlign w:val="center"/>
          </w:tcPr>
          <w:p w14:paraId="0DF3EDA4" w14:textId="77777777" w:rsidR="00240122" w:rsidRPr="00406514" w:rsidRDefault="00240122" w:rsidP="00F62262">
            <w:pPr>
              <w:spacing w:after="0" w:line="240" w:lineRule="auto"/>
              <w:jc w:val="center"/>
              <w:rPr>
                <w:rFonts w:ascii="Tahoma" w:hAnsi="Tahoma" w:cs="Tahoma"/>
                <w:b/>
                <w:bCs/>
                <w:color w:val="000000"/>
                <w:sz w:val="18"/>
                <w:szCs w:val="20"/>
              </w:rPr>
            </w:pPr>
          </w:p>
        </w:tc>
      </w:tr>
      <w:tr w:rsidR="00240122" w:rsidRPr="00406514" w14:paraId="653DB9AF" w14:textId="77777777" w:rsidTr="00F62262">
        <w:trPr>
          <w:trHeight w:val="300"/>
          <w:jc w:val="center"/>
        </w:trPr>
        <w:tc>
          <w:tcPr>
            <w:tcW w:w="850" w:type="dxa"/>
            <w:tcBorders>
              <w:top w:val="nil"/>
              <w:left w:val="single" w:sz="4" w:space="0" w:color="auto"/>
              <w:bottom w:val="single" w:sz="4" w:space="0" w:color="auto"/>
              <w:right w:val="single" w:sz="4" w:space="0" w:color="auto"/>
            </w:tcBorders>
            <w:shd w:val="clear" w:color="auto" w:fill="auto"/>
            <w:vAlign w:val="center"/>
          </w:tcPr>
          <w:p w14:paraId="60A9E7D7" w14:textId="77777777" w:rsidR="00240122" w:rsidRPr="00406514" w:rsidRDefault="00240122" w:rsidP="00F62262">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1</w:t>
            </w:r>
          </w:p>
        </w:tc>
        <w:tc>
          <w:tcPr>
            <w:tcW w:w="3638" w:type="dxa"/>
            <w:tcBorders>
              <w:top w:val="nil"/>
              <w:left w:val="nil"/>
              <w:bottom w:val="single" w:sz="4" w:space="0" w:color="auto"/>
              <w:right w:val="single" w:sz="4" w:space="0" w:color="auto"/>
            </w:tcBorders>
            <w:shd w:val="clear" w:color="auto" w:fill="auto"/>
            <w:vAlign w:val="center"/>
          </w:tcPr>
          <w:p w14:paraId="712FFC58" w14:textId="77777777" w:rsidR="00240122" w:rsidRPr="00406514" w:rsidRDefault="00240122" w:rsidP="00F62262">
            <w:pPr>
              <w:spacing w:after="0" w:line="240" w:lineRule="auto"/>
              <w:rPr>
                <w:rFonts w:ascii="Tahoma" w:hAnsi="Tahoma" w:cs="Tahoma"/>
                <w:color w:val="000000"/>
                <w:sz w:val="18"/>
                <w:szCs w:val="20"/>
              </w:rPr>
            </w:pPr>
            <w:r w:rsidRPr="00406514">
              <w:rPr>
                <w:rFonts w:ascii="Tahoma" w:hAnsi="Tahoma" w:cs="Tahoma"/>
                <w:color w:val="000000"/>
                <w:sz w:val="18"/>
                <w:szCs w:val="20"/>
              </w:rPr>
              <w:t>Mobilização</w:t>
            </w:r>
          </w:p>
        </w:tc>
        <w:tc>
          <w:tcPr>
            <w:tcW w:w="574" w:type="dxa"/>
            <w:tcBorders>
              <w:top w:val="single" w:sz="4" w:space="0" w:color="auto"/>
              <w:left w:val="nil"/>
              <w:bottom w:val="single" w:sz="4" w:space="0" w:color="auto"/>
              <w:right w:val="single" w:sz="4" w:space="0" w:color="auto"/>
            </w:tcBorders>
            <w:shd w:val="clear" w:color="auto" w:fill="auto"/>
            <w:noWrap/>
            <w:vAlign w:val="center"/>
          </w:tcPr>
          <w:p w14:paraId="58F0A29F" w14:textId="77777777" w:rsidR="0024012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B81E9" w14:textId="77777777" w:rsidR="00240122" w:rsidRPr="00406514" w:rsidRDefault="0024012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37A72" w14:textId="77777777" w:rsidR="00240122" w:rsidRPr="00406514" w:rsidRDefault="0024012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vAlign w:val="center"/>
          </w:tcPr>
          <w:p w14:paraId="460D4719" w14:textId="77777777" w:rsidR="00240122" w:rsidRPr="00406514" w:rsidRDefault="0024012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D6234" w14:textId="77777777" w:rsidR="00240122" w:rsidRPr="00406514" w:rsidRDefault="0024012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tcPr>
          <w:p w14:paraId="2D5D0962" w14:textId="77777777" w:rsidR="00240122" w:rsidRPr="00406514" w:rsidRDefault="00240122" w:rsidP="00F62262">
            <w:pPr>
              <w:spacing w:after="0" w:line="240" w:lineRule="auto"/>
              <w:jc w:val="center"/>
              <w:rPr>
                <w:rFonts w:ascii="Tahoma" w:hAnsi="Tahoma" w:cs="Tahoma"/>
                <w:color w:val="000000"/>
                <w:sz w:val="18"/>
              </w:rPr>
            </w:pPr>
          </w:p>
        </w:tc>
      </w:tr>
      <w:tr w:rsidR="00F62262" w:rsidRPr="00406514" w14:paraId="6CE7A8E6" w14:textId="77777777" w:rsidTr="00F62262">
        <w:trPr>
          <w:trHeight w:val="300"/>
          <w:jc w:val="center"/>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C095A8D" w14:textId="77777777" w:rsidR="00F62262" w:rsidRPr="00406514" w:rsidRDefault="00F62262" w:rsidP="00F62262">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2</w:t>
            </w:r>
          </w:p>
        </w:tc>
        <w:tc>
          <w:tcPr>
            <w:tcW w:w="3638" w:type="dxa"/>
            <w:tcBorders>
              <w:top w:val="nil"/>
              <w:left w:val="nil"/>
              <w:bottom w:val="single" w:sz="4" w:space="0" w:color="auto"/>
              <w:right w:val="single" w:sz="4" w:space="0" w:color="auto"/>
            </w:tcBorders>
            <w:shd w:val="clear" w:color="auto" w:fill="auto"/>
            <w:vAlign w:val="center"/>
            <w:hideMark/>
          </w:tcPr>
          <w:p w14:paraId="5DE37CE2" w14:textId="77777777" w:rsidR="00F62262" w:rsidRPr="00406514" w:rsidRDefault="00F62262" w:rsidP="00F62262">
            <w:pPr>
              <w:spacing w:after="0" w:line="240" w:lineRule="auto"/>
              <w:rPr>
                <w:rFonts w:ascii="Tahoma" w:hAnsi="Tahoma" w:cs="Tahoma"/>
                <w:color w:val="000000"/>
                <w:sz w:val="18"/>
                <w:szCs w:val="20"/>
              </w:rPr>
            </w:pPr>
            <w:r w:rsidRPr="00406514">
              <w:rPr>
                <w:rFonts w:ascii="Tahoma" w:hAnsi="Tahoma" w:cs="Tahoma"/>
                <w:color w:val="000000"/>
                <w:sz w:val="18"/>
                <w:szCs w:val="20"/>
              </w:rPr>
              <w:t>Dragagem</w:t>
            </w:r>
          </w:p>
        </w:tc>
        <w:tc>
          <w:tcPr>
            <w:tcW w:w="574" w:type="dxa"/>
            <w:tcBorders>
              <w:top w:val="single" w:sz="4" w:space="0" w:color="auto"/>
              <w:left w:val="nil"/>
              <w:bottom w:val="single" w:sz="4" w:space="0" w:color="auto"/>
              <w:right w:val="single" w:sz="4" w:space="0" w:color="auto"/>
            </w:tcBorders>
            <w:shd w:val="clear" w:color="auto" w:fill="auto"/>
            <w:noWrap/>
            <w:vAlign w:val="center"/>
          </w:tcPr>
          <w:p w14:paraId="7B3AC3A3"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046BE"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6AAB0"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vAlign w:val="center"/>
          </w:tcPr>
          <w:p w14:paraId="65DED63C"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DB3C2"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vAlign w:val="center"/>
          </w:tcPr>
          <w:p w14:paraId="5E75EBE5" w14:textId="77777777" w:rsidR="00F62262" w:rsidRPr="00406514" w:rsidRDefault="00F62262" w:rsidP="00F62262">
            <w:pPr>
              <w:spacing w:after="0" w:line="240" w:lineRule="auto"/>
              <w:jc w:val="center"/>
              <w:rPr>
                <w:rFonts w:ascii="Tahoma" w:hAnsi="Tahoma" w:cs="Tahoma"/>
                <w:color w:val="000000"/>
                <w:sz w:val="18"/>
              </w:rPr>
            </w:pPr>
          </w:p>
        </w:tc>
      </w:tr>
      <w:tr w:rsidR="00F62262" w:rsidRPr="00406514" w14:paraId="5D55E84C" w14:textId="77777777" w:rsidTr="00F62262">
        <w:trPr>
          <w:trHeight w:val="332"/>
          <w:jc w:val="center"/>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E47714D" w14:textId="77777777" w:rsidR="00F62262" w:rsidRPr="00406514" w:rsidRDefault="00F62262" w:rsidP="00F62262">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3</w:t>
            </w:r>
          </w:p>
        </w:tc>
        <w:tc>
          <w:tcPr>
            <w:tcW w:w="3638" w:type="dxa"/>
            <w:tcBorders>
              <w:top w:val="nil"/>
              <w:left w:val="nil"/>
              <w:bottom w:val="single" w:sz="4" w:space="0" w:color="auto"/>
              <w:right w:val="single" w:sz="4" w:space="0" w:color="auto"/>
            </w:tcBorders>
            <w:shd w:val="clear" w:color="auto" w:fill="auto"/>
            <w:vAlign w:val="center"/>
            <w:hideMark/>
          </w:tcPr>
          <w:p w14:paraId="65D24042" w14:textId="77777777" w:rsidR="00F62262" w:rsidRPr="00406514" w:rsidRDefault="00F62262" w:rsidP="00F62262">
            <w:pPr>
              <w:spacing w:after="0" w:line="240" w:lineRule="auto"/>
              <w:rPr>
                <w:rFonts w:ascii="Tahoma" w:hAnsi="Tahoma" w:cs="Tahoma"/>
                <w:color w:val="000000"/>
                <w:sz w:val="18"/>
                <w:szCs w:val="20"/>
              </w:rPr>
            </w:pPr>
            <w:r w:rsidRPr="00406514">
              <w:rPr>
                <w:rFonts w:ascii="Tahoma" w:hAnsi="Tahoma" w:cs="Tahoma"/>
                <w:color w:val="000000"/>
                <w:sz w:val="18"/>
                <w:szCs w:val="20"/>
              </w:rPr>
              <w:t>Realocação das boias de sinalização náutica</w:t>
            </w:r>
          </w:p>
        </w:tc>
        <w:tc>
          <w:tcPr>
            <w:tcW w:w="574" w:type="dxa"/>
            <w:tcBorders>
              <w:top w:val="single" w:sz="4" w:space="0" w:color="auto"/>
              <w:left w:val="nil"/>
              <w:bottom w:val="single" w:sz="4" w:space="0" w:color="auto"/>
              <w:right w:val="single" w:sz="4" w:space="0" w:color="auto"/>
            </w:tcBorders>
            <w:shd w:val="clear" w:color="auto" w:fill="auto"/>
            <w:noWrap/>
            <w:vAlign w:val="center"/>
          </w:tcPr>
          <w:p w14:paraId="4DF80109"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CA709"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0EC46"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vAlign w:val="center"/>
          </w:tcPr>
          <w:p w14:paraId="2764F167"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DCA31"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c>
          <w:tcPr>
            <w:tcW w:w="575" w:type="dxa"/>
            <w:tcBorders>
              <w:top w:val="single" w:sz="4" w:space="0" w:color="auto"/>
              <w:left w:val="single" w:sz="4" w:space="0" w:color="auto"/>
              <w:bottom w:val="single" w:sz="4" w:space="0" w:color="auto"/>
              <w:right w:val="single" w:sz="4" w:space="0" w:color="auto"/>
            </w:tcBorders>
            <w:vAlign w:val="center"/>
          </w:tcPr>
          <w:p w14:paraId="6892A878" w14:textId="77777777" w:rsidR="00F62262" w:rsidRPr="00406514" w:rsidRDefault="00F62262" w:rsidP="00F62262">
            <w:pPr>
              <w:spacing w:after="0" w:line="240" w:lineRule="auto"/>
              <w:jc w:val="center"/>
              <w:rPr>
                <w:rFonts w:ascii="Tahoma" w:hAnsi="Tahoma" w:cs="Tahoma"/>
                <w:color w:val="000000"/>
                <w:sz w:val="18"/>
              </w:rPr>
            </w:pPr>
          </w:p>
        </w:tc>
      </w:tr>
      <w:tr w:rsidR="00F62262" w:rsidRPr="00406514" w14:paraId="5D557D03" w14:textId="77777777" w:rsidTr="00F62262">
        <w:trPr>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D8A3E" w14:textId="77777777" w:rsidR="00F62262" w:rsidRPr="00406514" w:rsidRDefault="00F62262" w:rsidP="00F62262">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4</w:t>
            </w:r>
          </w:p>
        </w:tc>
        <w:tc>
          <w:tcPr>
            <w:tcW w:w="3638" w:type="dxa"/>
            <w:tcBorders>
              <w:top w:val="single" w:sz="4" w:space="0" w:color="auto"/>
              <w:left w:val="nil"/>
              <w:bottom w:val="single" w:sz="4" w:space="0" w:color="auto"/>
              <w:right w:val="single" w:sz="4" w:space="0" w:color="auto"/>
            </w:tcBorders>
            <w:shd w:val="clear" w:color="auto" w:fill="auto"/>
            <w:vAlign w:val="center"/>
          </w:tcPr>
          <w:p w14:paraId="596D562C" w14:textId="77777777" w:rsidR="00F62262" w:rsidRPr="00406514" w:rsidRDefault="00F62262" w:rsidP="00F62262">
            <w:pPr>
              <w:spacing w:after="0" w:line="240" w:lineRule="auto"/>
              <w:rPr>
                <w:rFonts w:ascii="Tahoma" w:hAnsi="Tahoma" w:cs="Tahoma"/>
                <w:color w:val="000000"/>
                <w:sz w:val="18"/>
                <w:szCs w:val="20"/>
              </w:rPr>
            </w:pPr>
            <w:r w:rsidRPr="00406514">
              <w:rPr>
                <w:rFonts w:ascii="Tahoma" w:hAnsi="Tahoma" w:cs="Tahoma"/>
                <w:color w:val="000000"/>
                <w:sz w:val="18"/>
                <w:szCs w:val="20"/>
              </w:rPr>
              <w:t>Desmobilização</w:t>
            </w:r>
          </w:p>
        </w:tc>
        <w:tc>
          <w:tcPr>
            <w:tcW w:w="574" w:type="dxa"/>
            <w:tcBorders>
              <w:top w:val="single" w:sz="4" w:space="0" w:color="auto"/>
              <w:left w:val="nil"/>
              <w:bottom w:val="single" w:sz="4" w:space="0" w:color="auto"/>
              <w:right w:val="single" w:sz="4" w:space="0" w:color="auto"/>
            </w:tcBorders>
            <w:shd w:val="clear" w:color="auto" w:fill="auto"/>
            <w:noWrap/>
            <w:vAlign w:val="center"/>
          </w:tcPr>
          <w:p w14:paraId="528FB42B"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FFBBD2"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55E34"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vAlign w:val="center"/>
          </w:tcPr>
          <w:p w14:paraId="428BAE8F"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46A3C" w14:textId="77777777" w:rsidR="00F62262" w:rsidRPr="00406514" w:rsidRDefault="00F62262" w:rsidP="00F62262">
            <w:pPr>
              <w:spacing w:after="0" w:line="240" w:lineRule="auto"/>
              <w:jc w:val="center"/>
              <w:rPr>
                <w:rFonts w:ascii="Tahoma" w:hAnsi="Tahoma" w:cs="Tahoma"/>
                <w:color w:val="000000"/>
                <w:sz w:val="18"/>
              </w:rPr>
            </w:pPr>
          </w:p>
        </w:tc>
        <w:tc>
          <w:tcPr>
            <w:tcW w:w="575" w:type="dxa"/>
            <w:tcBorders>
              <w:top w:val="single" w:sz="4" w:space="0" w:color="auto"/>
              <w:left w:val="single" w:sz="4" w:space="0" w:color="auto"/>
              <w:bottom w:val="single" w:sz="4" w:space="0" w:color="auto"/>
              <w:right w:val="single" w:sz="4" w:space="0" w:color="auto"/>
            </w:tcBorders>
            <w:vAlign w:val="center"/>
          </w:tcPr>
          <w:p w14:paraId="3B5C41CF" w14:textId="77777777" w:rsidR="00F62262" w:rsidRPr="00406514" w:rsidRDefault="00F62262" w:rsidP="00F62262">
            <w:pPr>
              <w:spacing w:after="0" w:line="240" w:lineRule="auto"/>
              <w:jc w:val="center"/>
              <w:rPr>
                <w:rFonts w:ascii="Tahoma" w:hAnsi="Tahoma" w:cs="Tahoma"/>
                <w:color w:val="000000"/>
                <w:sz w:val="18"/>
              </w:rPr>
            </w:pPr>
            <w:r w:rsidRPr="00406514">
              <w:rPr>
                <w:rFonts w:ascii="Tahoma" w:hAnsi="Tahoma" w:cs="Tahoma"/>
                <w:color w:val="000000"/>
                <w:sz w:val="18"/>
              </w:rPr>
              <w:t>X</w:t>
            </w:r>
          </w:p>
        </w:tc>
      </w:tr>
    </w:tbl>
    <w:p w14:paraId="33A9BBA0" w14:textId="77777777" w:rsidR="00EA1F15" w:rsidRDefault="007868D2" w:rsidP="007868D2">
      <w:pPr>
        <w:pStyle w:val="Legenda"/>
        <w:spacing w:before="0"/>
        <w:rPr>
          <w:b w:val="0"/>
          <w:sz w:val="22"/>
        </w:rPr>
      </w:pPr>
      <w:bookmarkStart w:id="437" w:name="_Ref71890096"/>
      <w:r w:rsidRPr="008B790E">
        <w:rPr>
          <w:b w:val="0"/>
          <w:sz w:val="22"/>
        </w:rPr>
        <w:t xml:space="preserve">Tabela </w:t>
      </w:r>
      <w:r w:rsidRPr="008B790E">
        <w:rPr>
          <w:b w:val="0"/>
          <w:sz w:val="22"/>
        </w:rPr>
        <w:fldChar w:fldCharType="begin"/>
      </w:r>
      <w:r w:rsidRPr="008B790E">
        <w:rPr>
          <w:b w:val="0"/>
          <w:sz w:val="22"/>
        </w:rPr>
        <w:instrText xml:space="preserve"> SEQ Tabela \* ARABIC </w:instrText>
      </w:r>
      <w:r w:rsidRPr="008B790E">
        <w:rPr>
          <w:b w:val="0"/>
          <w:sz w:val="22"/>
        </w:rPr>
        <w:fldChar w:fldCharType="separate"/>
      </w:r>
      <w:r w:rsidR="004B544F">
        <w:rPr>
          <w:b w:val="0"/>
          <w:noProof/>
          <w:sz w:val="22"/>
        </w:rPr>
        <w:t>1</w:t>
      </w:r>
      <w:r w:rsidRPr="008B790E">
        <w:rPr>
          <w:b w:val="0"/>
          <w:sz w:val="22"/>
        </w:rPr>
        <w:fldChar w:fldCharType="end"/>
      </w:r>
      <w:bookmarkEnd w:id="437"/>
      <w:r w:rsidRPr="008B790E">
        <w:rPr>
          <w:b w:val="0"/>
          <w:sz w:val="22"/>
        </w:rPr>
        <w:t>: Cronograma sintético Dragagem- Lote 1</w:t>
      </w:r>
    </w:p>
    <w:tbl>
      <w:tblPr>
        <w:tblW w:w="7508" w:type="dxa"/>
        <w:jc w:val="center"/>
        <w:tblLayout w:type="fixed"/>
        <w:tblCellMar>
          <w:left w:w="70" w:type="dxa"/>
          <w:right w:w="70" w:type="dxa"/>
        </w:tblCellMar>
        <w:tblLook w:val="04A0" w:firstRow="1" w:lastRow="0" w:firstColumn="1" w:lastColumn="0" w:noHBand="0" w:noVBand="1"/>
      </w:tblPr>
      <w:tblGrid>
        <w:gridCol w:w="850"/>
        <w:gridCol w:w="3638"/>
        <w:gridCol w:w="604"/>
        <w:gridCol w:w="604"/>
        <w:gridCol w:w="604"/>
        <w:gridCol w:w="604"/>
        <w:gridCol w:w="604"/>
      </w:tblGrid>
      <w:tr w:rsidR="00F62262" w:rsidRPr="00406514" w14:paraId="50DE8A6E" w14:textId="77777777" w:rsidTr="00BC56DA">
        <w:trPr>
          <w:trHeight w:val="300"/>
          <w:jc w:val="center"/>
        </w:trPr>
        <w:tc>
          <w:tcPr>
            <w:tcW w:w="7508" w:type="dxa"/>
            <w:gridSpan w:val="7"/>
            <w:tcBorders>
              <w:top w:val="single" w:sz="4" w:space="0" w:color="auto"/>
              <w:left w:val="single" w:sz="4" w:space="0" w:color="auto"/>
              <w:right w:val="single" w:sz="4" w:space="0" w:color="auto"/>
            </w:tcBorders>
            <w:shd w:val="clear" w:color="auto" w:fill="B6DDE8" w:themeFill="accent5" w:themeFillTint="66"/>
          </w:tcPr>
          <w:p w14:paraId="118FB34F" w14:textId="77777777" w:rsidR="00F62262" w:rsidRDefault="00F62262" w:rsidP="00377DCF">
            <w:pPr>
              <w:spacing w:after="0" w:line="240" w:lineRule="auto"/>
              <w:jc w:val="center"/>
              <w:rPr>
                <w:rFonts w:ascii="Tahoma" w:hAnsi="Tahoma" w:cs="Tahoma"/>
                <w:b/>
                <w:bCs/>
                <w:color w:val="000000"/>
                <w:sz w:val="18"/>
                <w:szCs w:val="20"/>
              </w:rPr>
            </w:pPr>
            <w:r>
              <w:rPr>
                <w:rFonts w:ascii="Tahoma" w:hAnsi="Tahoma" w:cs="Tahoma"/>
                <w:b/>
                <w:bCs/>
                <w:color w:val="000000"/>
                <w:sz w:val="18"/>
                <w:szCs w:val="20"/>
              </w:rPr>
              <w:t>Lote 2 – Gerenciamento</w:t>
            </w:r>
          </w:p>
        </w:tc>
      </w:tr>
      <w:tr w:rsidR="00F62262" w:rsidRPr="00406514" w14:paraId="5206383A" w14:textId="77777777" w:rsidTr="00377DCF">
        <w:trPr>
          <w:trHeight w:val="56"/>
          <w:jc w:val="center"/>
        </w:trPr>
        <w:tc>
          <w:tcPr>
            <w:tcW w:w="85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47188AA" w14:textId="77777777" w:rsidR="00F62262" w:rsidRPr="00406514" w:rsidRDefault="00F62262" w:rsidP="00377DCF">
            <w:pPr>
              <w:spacing w:after="0" w:line="240" w:lineRule="auto"/>
              <w:jc w:val="center"/>
              <w:rPr>
                <w:rFonts w:ascii="Tahoma" w:hAnsi="Tahoma" w:cs="Tahoma"/>
                <w:b/>
                <w:bCs/>
                <w:color w:val="000000"/>
                <w:sz w:val="18"/>
                <w:szCs w:val="20"/>
              </w:rPr>
            </w:pPr>
            <w:r w:rsidRPr="00406514">
              <w:rPr>
                <w:rFonts w:ascii="Tahoma" w:hAnsi="Tahoma" w:cs="Tahoma"/>
                <w:b/>
                <w:bCs/>
                <w:color w:val="000000"/>
                <w:sz w:val="18"/>
                <w:szCs w:val="20"/>
              </w:rPr>
              <w:t>Item</w:t>
            </w:r>
          </w:p>
        </w:tc>
        <w:tc>
          <w:tcPr>
            <w:tcW w:w="363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294880D" w14:textId="77777777" w:rsidR="00F62262" w:rsidRPr="00406514" w:rsidRDefault="00F62262" w:rsidP="00377DCF">
            <w:pPr>
              <w:spacing w:after="0" w:line="240" w:lineRule="auto"/>
              <w:jc w:val="center"/>
              <w:rPr>
                <w:rFonts w:ascii="Tahoma" w:hAnsi="Tahoma" w:cs="Tahoma"/>
                <w:b/>
                <w:bCs/>
                <w:color w:val="000000"/>
                <w:sz w:val="18"/>
                <w:szCs w:val="20"/>
              </w:rPr>
            </w:pPr>
            <w:r w:rsidRPr="00406514">
              <w:rPr>
                <w:rFonts w:ascii="Tahoma" w:hAnsi="Tahoma" w:cs="Tahoma"/>
                <w:b/>
                <w:bCs/>
                <w:color w:val="000000"/>
                <w:sz w:val="18"/>
                <w:szCs w:val="20"/>
              </w:rPr>
              <w:t>Descrição dos Serviços</w:t>
            </w:r>
          </w:p>
        </w:tc>
        <w:tc>
          <w:tcPr>
            <w:tcW w:w="3020" w:type="dxa"/>
            <w:gridSpan w:val="5"/>
            <w:tcBorders>
              <w:top w:val="single" w:sz="4" w:space="0" w:color="auto"/>
              <w:left w:val="nil"/>
              <w:bottom w:val="single" w:sz="4" w:space="0" w:color="auto"/>
              <w:right w:val="single" w:sz="4" w:space="0" w:color="auto"/>
            </w:tcBorders>
            <w:shd w:val="clear" w:color="auto" w:fill="DAEEF3" w:themeFill="accent5" w:themeFillTint="33"/>
            <w:vAlign w:val="center"/>
          </w:tcPr>
          <w:p w14:paraId="6734073A" w14:textId="77777777" w:rsidR="00F62262" w:rsidRPr="00406514" w:rsidRDefault="00F62262" w:rsidP="00377DCF">
            <w:pPr>
              <w:spacing w:after="0" w:line="240" w:lineRule="auto"/>
              <w:jc w:val="center"/>
              <w:rPr>
                <w:rFonts w:ascii="Tahoma" w:hAnsi="Tahoma" w:cs="Tahoma"/>
                <w:b/>
                <w:bCs/>
                <w:color w:val="000000"/>
                <w:sz w:val="18"/>
                <w:szCs w:val="20"/>
              </w:rPr>
            </w:pPr>
            <w:r w:rsidRPr="00406514">
              <w:rPr>
                <w:rFonts w:ascii="Tahoma" w:hAnsi="Tahoma" w:cs="Tahoma"/>
                <w:b/>
                <w:bCs/>
                <w:color w:val="000000"/>
                <w:sz w:val="18"/>
                <w:szCs w:val="20"/>
              </w:rPr>
              <w:t>Mês</w:t>
            </w:r>
          </w:p>
        </w:tc>
      </w:tr>
      <w:tr w:rsidR="00F62262" w:rsidRPr="00406514" w14:paraId="118F435E" w14:textId="77777777" w:rsidTr="00377DCF">
        <w:trPr>
          <w:trHeight w:val="104"/>
          <w:jc w:val="center"/>
        </w:trPr>
        <w:tc>
          <w:tcPr>
            <w:tcW w:w="850"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3A7E216" w14:textId="77777777" w:rsidR="00F62262" w:rsidRPr="00406514" w:rsidRDefault="00F62262" w:rsidP="00377DCF">
            <w:pPr>
              <w:spacing w:after="0" w:line="240" w:lineRule="auto"/>
              <w:rPr>
                <w:rFonts w:ascii="Tahoma" w:hAnsi="Tahoma" w:cs="Tahoma"/>
                <w:b/>
                <w:bCs/>
                <w:color w:val="000000"/>
                <w:sz w:val="18"/>
                <w:szCs w:val="20"/>
              </w:rPr>
            </w:pPr>
          </w:p>
        </w:tc>
        <w:tc>
          <w:tcPr>
            <w:tcW w:w="363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A9937BD" w14:textId="77777777" w:rsidR="00F62262" w:rsidRPr="00406514" w:rsidRDefault="00F62262" w:rsidP="00377DCF">
            <w:pPr>
              <w:spacing w:after="0" w:line="240" w:lineRule="auto"/>
              <w:rPr>
                <w:rFonts w:ascii="Tahoma" w:hAnsi="Tahoma" w:cs="Tahoma"/>
                <w:b/>
                <w:bCs/>
                <w:color w:val="000000"/>
                <w:sz w:val="18"/>
                <w:szCs w:val="20"/>
              </w:rPr>
            </w:pPr>
          </w:p>
        </w:tc>
        <w:tc>
          <w:tcPr>
            <w:tcW w:w="604"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12FC2E05" w14:textId="77777777" w:rsidR="00F62262" w:rsidRPr="00240122" w:rsidRDefault="00F62262" w:rsidP="00377DCF">
            <w:pPr>
              <w:spacing w:after="0" w:line="240" w:lineRule="auto"/>
              <w:jc w:val="center"/>
              <w:rPr>
                <w:rFonts w:ascii="Tahoma" w:hAnsi="Tahoma" w:cs="Tahoma"/>
                <w:b/>
                <w:bCs/>
                <w:color w:val="000000"/>
                <w:sz w:val="18"/>
                <w:szCs w:val="20"/>
              </w:rPr>
            </w:pPr>
            <w:r>
              <w:rPr>
                <w:rFonts w:ascii="Tahoma" w:hAnsi="Tahoma" w:cs="Tahoma"/>
                <w:b/>
                <w:bCs/>
                <w:color w:val="000000"/>
                <w:sz w:val="18"/>
                <w:szCs w:val="20"/>
              </w:rPr>
              <w:t>1</w:t>
            </w:r>
          </w:p>
        </w:tc>
        <w:tc>
          <w:tcPr>
            <w:tcW w:w="60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tcPr>
          <w:p w14:paraId="6F7E3FEB" w14:textId="77777777" w:rsidR="00F62262" w:rsidRPr="00240122" w:rsidRDefault="00F62262" w:rsidP="00377DCF">
            <w:pPr>
              <w:spacing w:after="0" w:line="240" w:lineRule="auto"/>
              <w:jc w:val="center"/>
              <w:rPr>
                <w:rFonts w:ascii="Tahoma" w:hAnsi="Tahoma" w:cs="Tahoma"/>
                <w:b/>
                <w:bCs/>
                <w:color w:val="000000"/>
                <w:sz w:val="18"/>
                <w:szCs w:val="20"/>
              </w:rPr>
            </w:pPr>
            <w:r>
              <w:rPr>
                <w:rFonts w:ascii="Tahoma" w:hAnsi="Tahoma" w:cs="Tahoma"/>
                <w:b/>
                <w:bCs/>
                <w:color w:val="000000"/>
                <w:sz w:val="18"/>
                <w:szCs w:val="20"/>
              </w:rPr>
              <w:t>2</w:t>
            </w:r>
          </w:p>
        </w:tc>
        <w:tc>
          <w:tcPr>
            <w:tcW w:w="604" w:type="dxa"/>
            <w:tcBorders>
              <w:top w:val="single" w:sz="4" w:space="0" w:color="auto"/>
              <w:left w:val="single" w:sz="4" w:space="0" w:color="auto"/>
              <w:right w:val="single" w:sz="4" w:space="0" w:color="auto"/>
            </w:tcBorders>
            <w:shd w:val="clear" w:color="auto" w:fill="DAEEF3" w:themeFill="accent5" w:themeFillTint="33"/>
            <w:vAlign w:val="center"/>
          </w:tcPr>
          <w:p w14:paraId="59670CDC" w14:textId="77777777" w:rsidR="00F62262" w:rsidRPr="00240122" w:rsidRDefault="00F62262" w:rsidP="00377DCF">
            <w:pPr>
              <w:spacing w:after="0" w:line="240" w:lineRule="auto"/>
              <w:jc w:val="center"/>
              <w:rPr>
                <w:rFonts w:ascii="Tahoma" w:hAnsi="Tahoma" w:cs="Tahoma"/>
                <w:b/>
                <w:bCs/>
                <w:color w:val="000000"/>
                <w:sz w:val="18"/>
                <w:szCs w:val="20"/>
              </w:rPr>
            </w:pPr>
            <w:r>
              <w:rPr>
                <w:rFonts w:ascii="Tahoma" w:hAnsi="Tahoma" w:cs="Tahoma"/>
                <w:b/>
                <w:bCs/>
                <w:color w:val="000000"/>
                <w:sz w:val="18"/>
                <w:szCs w:val="20"/>
              </w:rPr>
              <w:t>3</w:t>
            </w:r>
          </w:p>
        </w:tc>
        <w:tc>
          <w:tcPr>
            <w:tcW w:w="60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16542BD" w14:textId="77777777" w:rsidR="00F62262" w:rsidRPr="00240122" w:rsidRDefault="00F62262" w:rsidP="00377DCF">
            <w:pPr>
              <w:spacing w:after="0" w:line="240" w:lineRule="auto"/>
              <w:jc w:val="center"/>
              <w:rPr>
                <w:rFonts w:ascii="Tahoma" w:hAnsi="Tahoma" w:cs="Tahoma"/>
                <w:b/>
                <w:bCs/>
                <w:color w:val="000000"/>
                <w:sz w:val="18"/>
                <w:szCs w:val="20"/>
              </w:rPr>
            </w:pPr>
            <w:r>
              <w:rPr>
                <w:rFonts w:ascii="Tahoma" w:hAnsi="Tahoma" w:cs="Tahoma"/>
                <w:b/>
                <w:bCs/>
                <w:color w:val="000000"/>
                <w:sz w:val="18"/>
                <w:szCs w:val="20"/>
              </w:rPr>
              <w:t>4</w:t>
            </w:r>
          </w:p>
        </w:tc>
        <w:tc>
          <w:tcPr>
            <w:tcW w:w="60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4BE3F4E" w14:textId="77777777" w:rsidR="00F62262" w:rsidRDefault="00F62262" w:rsidP="00377DCF">
            <w:pPr>
              <w:spacing w:after="0" w:line="240" w:lineRule="auto"/>
              <w:jc w:val="center"/>
              <w:rPr>
                <w:rFonts w:ascii="Tahoma" w:hAnsi="Tahoma" w:cs="Tahoma"/>
                <w:b/>
                <w:bCs/>
                <w:color w:val="000000"/>
                <w:sz w:val="18"/>
                <w:szCs w:val="20"/>
              </w:rPr>
            </w:pPr>
            <w:r>
              <w:rPr>
                <w:rFonts w:ascii="Tahoma" w:hAnsi="Tahoma" w:cs="Tahoma"/>
                <w:b/>
                <w:bCs/>
                <w:color w:val="000000"/>
                <w:sz w:val="18"/>
                <w:szCs w:val="20"/>
              </w:rPr>
              <w:t>5</w:t>
            </w:r>
          </w:p>
        </w:tc>
      </w:tr>
      <w:tr w:rsidR="00F62262" w:rsidRPr="00406514" w14:paraId="57C63146" w14:textId="77777777" w:rsidTr="00BC56DA">
        <w:trPr>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18312F" w14:textId="77777777" w:rsidR="00F62262" w:rsidRPr="00406514" w:rsidRDefault="00F62262" w:rsidP="00377DCF">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1</w:t>
            </w:r>
          </w:p>
        </w:tc>
        <w:tc>
          <w:tcPr>
            <w:tcW w:w="3638" w:type="dxa"/>
            <w:tcBorders>
              <w:top w:val="single" w:sz="4" w:space="0" w:color="auto"/>
              <w:left w:val="nil"/>
              <w:bottom w:val="single" w:sz="4" w:space="0" w:color="auto"/>
              <w:right w:val="single" w:sz="4" w:space="0" w:color="auto"/>
            </w:tcBorders>
            <w:shd w:val="clear" w:color="auto" w:fill="auto"/>
            <w:vAlign w:val="center"/>
          </w:tcPr>
          <w:p w14:paraId="7B23AF36" w14:textId="77777777" w:rsidR="00F62262" w:rsidRPr="00406514" w:rsidRDefault="00F62262" w:rsidP="00377DCF">
            <w:pPr>
              <w:spacing w:after="0" w:line="240" w:lineRule="auto"/>
              <w:rPr>
                <w:rFonts w:ascii="Tahoma" w:hAnsi="Tahoma" w:cs="Tahoma"/>
                <w:color w:val="000000"/>
                <w:sz w:val="18"/>
                <w:szCs w:val="20"/>
              </w:rPr>
            </w:pPr>
            <w:r w:rsidRPr="00406514">
              <w:rPr>
                <w:rFonts w:ascii="Tahoma" w:hAnsi="Tahoma" w:cs="Tahoma"/>
                <w:color w:val="000000"/>
                <w:sz w:val="18"/>
                <w:szCs w:val="20"/>
              </w:rPr>
              <w:t>Mobilização</w:t>
            </w:r>
          </w:p>
        </w:tc>
        <w:tc>
          <w:tcPr>
            <w:tcW w:w="604" w:type="dxa"/>
            <w:tcBorders>
              <w:top w:val="single" w:sz="4" w:space="0" w:color="auto"/>
              <w:left w:val="nil"/>
              <w:bottom w:val="single" w:sz="4" w:space="0" w:color="auto"/>
              <w:right w:val="single" w:sz="4" w:space="0" w:color="auto"/>
            </w:tcBorders>
            <w:vAlign w:val="center"/>
          </w:tcPr>
          <w:p w14:paraId="2305B456" w14:textId="77777777" w:rsidR="00F62262" w:rsidRPr="00406514" w:rsidRDefault="00F62262" w:rsidP="00377DCF">
            <w:pPr>
              <w:spacing w:after="0" w:line="240" w:lineRule="auto"/>
              <w:jc w:val="center"/>
              <w:rPr>
                <w:rFonts w:ascii="Tahoma" w:hAnsi="Tahoma" w:cs="Tahoma"/>
                <w:color w:val="000000"/>
                <w:sz w:val="18"/>
              </w:rPr>
            </w:pPr>
            <w:r>
              <w:rPr>
                <w:rFonts w:ascii="Tahoma" w:hAnsi="Tahoma" w:cs="Tahoma"/>
                <w:color w:val="000000"/>
                <w:sz w:val="18"/>
              </w:rPr>
              <w:t>X</w:t>
            </w: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41BB0"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6FD9D"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153C3F3D"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4352BA69" w14:textId="77777777" w:rsidR="00F62262" w:rsidRPr="00406514" w:rsidRDefault="00F62262" w:rsidP="00377DCF">
            <w:pPr>
              <w:spacing w:after="0" w:line="240" w:lineRule="auto"/>
              <w:jc w:val="center"/>
              <w:rPr>
                <w:rFonts w:ascii="Tahoma" w:hAnsi="Tahoma" w:cs="Tahoma"/>
                <w:color w:val="000000"/>
                <w:sz w:val="18"/>
              </w:rPr>
            </w:pPr>
          </w:p>
        </w:tc>
      </w:tr>
      <w:tr w:rsidR="00F62262" w:rsidRPr="00406514" w14:paraId="0B01D8D8" w14:textId="77777777" w:rsidTr="00BC56DA">
        <w:trPr>
          <w:trHeight w:val="300"/>
          <w:jc w:val="center"/>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95D302E" w14:textId="77777777" w:rsidR="00F62262" w:rsidRPr="00406514" w:rsidRDefault="00F62262" w:rsidP="00377DCF">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2</w:t>
            </w:r>
          </w:p>
        </w:tc>
        <w:tc>
          <w:tcPr>
            <w:tcW w:w="3638" w:type="dxa"/>
            <w:tcBorders>
              <w:top w:val="nil"/>
              <w:left w:val="nil"/>
              <w:bottom w:val="single" w:sz="4" w:space="0" w:color="auto"/>
              <w:right w:val="single" w:sz="4" w:space="0" w:color="auto"/>
            </w:tcBorders>
            <w:shd w:val="clear" w:color="auto" w:fill="auto"/>
            <w:vAlign w:val="center"/>
            <w:hideMark/>
          </w:tcPr>
          <w:p w14:paraId="370E482D" w14:textId="77777777" w:rsidR="00F62262" w:rsidRPr="00406514" w:rsidRDefault="00F62262" w:rsidP="00377DCF">
            <w:pPr>
              <w:spacing w:after="0" w:line="240" w:lineRule="auto"/>
              <w:rPr>
                <w:rFonts w:ascii="Tahoma" w:hAnsi="Tahoma" w:cs="Tahoma"/>
                <w:color w:val="000000"/>
                <w:sz w:val="18"/>
                <w:szCs w:val="20"/>
              </w:rPr>
            </w:pPr>
            <w:r>
              <w:rPr>
                <w:rFonts w:ascii="Tahoma" w:hAnsi="Tahoma" w:cs="Tahoma"/>
                <w:color w:val="000000"/>
                <w:sz w:val="18"/>
                <w:szCs w:val="20"/>
              </w:rPr>
              <w:t>Batimetria pré dragagem</w:t>
            </w:r>
          </w:p>
        </w:tc>
        <w:tc>
          <w:tcPr>
            <w:tcW w:w="604" w:type="dxa"/>
            <w:tcBorders>
              <w:top w:val="single" w:sz="4" w:space="0" w:color="auto"/>
              <w:left w:val="nil"/>
              <w:bottom w:val="single" w:sz="4" w:space="0" w:color="auto"/>
              <w:right w:val="single" w:sz="4" w:space="0" w:color="auto"/>
            </w:tcBorders>
            <w:vAlign w:val="center"/>
          </w:tcPr>
          <w:p w14:paraId="39F3BCAA" w14:textId="77777777" w:rsidR="00F62262"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9A930" w14:textId="77777777" w:rsidR="00F62262" w:rsidRPr="00406514" w:rsidRDefault="00F62262" w:rsidP="00377DCF">
            <w:pPr>
              <w:spacing w:after="0" w:line="240" w:lineRule="auto"/>
              <w:jc w:val="center"/>
              <w:rPr>
                <w:rFonts w:ascii="Tahoma" w:hAnsi="Tahoma" w:cs="Tahoma"/>
                <w:color w:val="000000"/>
                <w:sz w:val="18"/>
              </w:rPr>
            </w:pPr>
            <w:r>
              <w:rPr>
                <w:rFonts w:ascii="Tahoma" w:hAnsi="Tahoma" w:cs="Tahoma"/>
                <w:color w:val="000000"/>
                <w:sz w:val="18"/>
              </w:rPr>
              <w:t>X</w:t>
            </w: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C71B3"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72A2C301"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691FFB8A" w14:textId="77777777" w:rsidR="00F62262" w:rsidRPr="00406514" w:rsidRDefault="00F62262" w:rsidP="00377DCF">
            <w:pPr>
              <w:spacing w:after="0" w:line="240" w:lineRule="auto"/>
              <w:jc w:val="center"/>
              <w:rPr>
                <w:rFonts w:ascii="Tahoma" w:hAnsi="Tahoma" w:cs="Tahoma"/>
                <w:color w:val="000000"/>
                <w:sz w:val="18"/>
              </w:rPr>
            </w:pPr>
          </w:p>
        </w:tc>
      </w:tr>
      <w:tr w:rsidR="00F62262" w:rsidRPr="00406514" w14:paraId="1417ABA5" w14:textId="77777777" w:rsidTr="00BC56DA">
        <w:trPr>
          <w:trHeight w:val="332"/>
          <w:jc w:val="center"/>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0E885AC" w14:textId="77777777" w:rsidR="00F62262" w:rsidRPr="00406514" w:rsidRDefault="00F62262" w:rsidP="00377DCF">
            <w:pPr>
              <w:spacing w:after="0" w:line="240" w:lineRule="auto"/>
              <w:jc w:val="center"/>
              <w:rPr>
                <w:rFonts w:ascii="Tahoma" w:hAnsi="Tahoma" w:cs="Tahoma"/>
                <w:color w:val="000000"/>
                <w:sz w:val="18"/>
                <w:szCs w:val="20"/>
              </w:rPr>
            </w:pPr>
            <w:r w:rsidRPr="00406514">
              <w:rPr>
                <w:rFonts w:ascii="Tahoma" w:hAnsi="Tahoma" w:cs="Tahoma"/>
                <w:color w:val="000000"/>
                <w:sz w:val="18"/>
                <w:szCs w:val="20"/>
              </w:rPr>
              <w:t>3</w:t>
            </w:r>
          </w:p>
        </w:tc>
        <w:tc>
          <w:tcPr>
            <w:tcW w:w="3638" w:type="dxa"/>
            <w:tcBorders>
              <w:top w:val="nil"/>
              <w:left w:val="nil"/>
              <w:bottom w:val="single" w:sz="4" w:space="0" w:color="auto"/>
              <w:right w:val="single" w:sz="4" w:space="0" w:color="auto"/>
            </w:tcBorders>
            <w:shd w:val="clear" w:color="auto" w:fill="auto"/>
            <w:vAlign w:val="center"/>
            <w:hideMark/>
          </w:tcPr>
          <w:p w14:paraId="535D01F5" w14:textId="77777777" w:rsidR="00F62262" w:rsidRPr="00406514" w:rsidRDefault="00F62262" w:rsidP="00377DCF">
            <w:pPr>
              <w:spacing w:after="0" w:line="240" w:lineRule="auto"/>
              <w:rPr>
                <w:rFonts w:ascii="Tahoma" w:hAnsi="Tahoma" w:cs="Tahoma"/>
                <w:color w:val="000000"/>
                <w:sz w:val="18"/>
                <w:szCs w:val="20"/>
              </w:rPr>
            </w:pPr>
            <w:r w:rsidRPr="00406514">
              <w:rPr>
                <w:rFonts w:ascii="Tahoma" w:hAnsi="Tahoma" w:cs="Tahoma"/>
                <w:color w:val="000000"/>
                <w:sz w:val="18"/>
                <w:szCs w:val="20"/>
              </w:rPr>
              <w:t>Realocação das boias de sinalização náutica</w:t>
            </w:r>
          </w:p>
        </w:tc>
        <w:tc>
          <w:tcPr>
            <w:tcW w:w="604" w:type="dxa"/>
            <w:tcBorders>
              <w:top w:val="single" w:sz="4" w:space="0" w:color="auto"/>
              <w:left w:val="nil"/>
              <w:bottom w:val="single" w:sz="4" w:space="0" w:color="auto"/>
              <w:right w:val="single" w:sz="4" w:space="0" w:color="auto"/>
            </w:tcBorders>
            <w:vAlign w:val="center"/>
          </w:tcPr>
          <w:p w14:paraId="3220F21D"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521C5"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D573C" w14:textId="77777777" w:rsidR="00F62262" w:rsidRPr="00406514" w:rsidRDefault="00F62262" w:rsidP="00377DCF">
            <w:pPr>
              <w:spacing w:after="0" w:line="240" w:lineRule="auto"/>
              <w:jc w:val="center"/>
              <w:rPr>
                <w:rFonts w:ascii="Tahoma" w:hAnsi="Tahoma" w:cs="Tahoma"/>
                <w:color w:val="000000"/>
                <w:sz w:val="18"/>
              </w:rPr>
            </w:pPr>
            <w:r>
              <w:rPr>
                <w:rFonts w:ascii="Tahoma" w:hAnsi="Tahoma" w:cs="Tahoma"/>
                <w:color w:val="000000"/>
                <w:sz w:val="18"/>
              </w:rPr>
              <w:t>X</w:t>
            </w:r>
          </w:p>
        </w:tc>
        <w:tc>
          <w:tcPr>
            <w:tcW w:w="604" w:type="dxa"/>
            <w:tcBorders>
              <w:top w:val="single" w:sz="4" w:space="0" w:color="auto"/>
              <w:left w:val="single" w:sz="4" w:space="0" w:color="auto"/>
              <w:bottom w:val="single" w:sz="4" w:space="0" w:color="auto"/>
              <w:right w:val="single" w:sz="4" w:space="0" w:color="auto"/>
            </w:tcBorders>
            <w:vAlign w:val="center"/>
          </w:tcPr>
          <w:p w14:paraId="6FA87C60"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2DB85813" w14:textId="77777777" w:rsidR="00F62262" w:rsidRPr="00406514" w:rsidRDefault="00F62262" w:rsidP="00377DCF">
            <w:pPr>
              <w:spacing w:after="0" w:line="240" w:lineRule="auto"/>
              <w:jc w:val="center"/>
              <w:rPr>
                <w:rFonts w:ascii="Tahoma" w:hAnsi="Tahoma" w:cs="Tahoma"/>
                <w:color w:val="000000"/>
                <w:sz w:val="18"/>
              </w:rPr>
            </w:pPr>
          </w:p>
        </w:tc>
      </w:tr>
      <w:tr w:rsidR="00F62262" w:rsidRPr="00406514" w14:paraId="12405AB4" w14:textId="77777777" w:rsidTr="00BC56DA">
        <w:trPr>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208B24" w14:textId="77777777" w:rsidR="00F62262" w:rsidRPr="00406514" w:rsidRDefault="00F62262" w:rsidP="00377DCF">
            <w:pPr>
              <w:spacing w:after="0" w:line="240" w:lineRule="auto"/>
              <w:jc w:val="center"/>
              <w:rPr>
                <w:rFonts w:ascii="Tahoma" w:hAnsi="Tahoma" w:cs="Tahoma"/>
                <w:color w:val="000000"/>
                <w:sz w:val="18"/>
                <w:szCs w:val="20"/>
              </w:rPr>
            </w:pPr>
            <w:r>
              <w:rPr>
                <w:rFonts w:ascii="Tahoma" w:hAnsi="Tahoma" w:cs="Tahoma"/>
                <w:color w:val="000000"/>
                <w:sz w:val="18"/>
                <w:szCs w:val="20"/>
              </w:rPr>
              <w:t>4</w:t>
            </w:r>
          </w:p>
        </w:tc>
        <w:tc>
          <w:tcPr>
            <w:tcW w:w="3638" w:type="dxa"/>
            <w:tcBorders>
              <w:top w:val="single" w:sz="4" w:space="0" w:color="auto"/>
              <w:left w:val="nil"/>
              <w:bottom w:val="single" w:sz="4" w:space="0" w:color="auto"/>
              <w:right w:val="single" w:sz="4" w:space="0" w:color="auto"/>
            </w:tcBorders>
            <w:shd w:val="clear" w:color="auto" w:fill="auto"/>
            <w:vAlign w:val="center"/>
          </w:tcPr>
          <w:p w14:paraId="5A86D8BD" w14:textId="77777777" w:rsidR="00F62262" w:rsidRPr="00406514" w:rsidRDefault="00F62262" w:rsidP="00377DCF">
            <w:pPr>
              <w:spacing w:after="0" w:line="240" w:lineRule="auto"/>
              <w:rPr>
                <w:rFonts w:ascii="Tahoma" w:hAnsi="Tahoma" w:cs="Tahoma"/>
                <w:color w:val="000000"/>
                <w:sz w:val="18"/>
                <w:szCs w:val="20"/>
              </w:rPr>
            </w:pPr>
            <w:r>
              <w:rPr>
                <w:rFonts w:ascii="Tahoma" w:hAnsi="Tahoma" w:cs="Tahoma"/>
                <w:color w:val="000000"/>
                <w:sz w:val="18"/>
                <w:szCs w:val="20"/>
              </w:rPr>
              <w:t>Batimetria durante a dragagem</w:t>
            </w:r>
          </w:p>
        </w:tc>
        <w:tc>
          <w:tcPr>
            <w:tcW w:w="604" w:type="dxa"/>
            <w:tcBorders>
              <w:top w:val="single" w:sz="4" w:space="0" w:color="auto"/>
              <w:left w:val="nil"/>
              <w:bottom w:val="single" w:sz="4" w:space="0" w:color="auto"/>
              <w:right w:val="single" w:sz="4" w:space="0" w:color="auto"/>
            </w:tcBorders>
            <w:vAlign w:val="center"/>
          </w:tcPr>
          <w:p w14:paraId="0235C3D3"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61E1D"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E1BAC" w14:textId="77777777" w:rsidR="00F62262" w:rsidRPr="00406514" w:rsidRDefault="00F62262" w:rsidP="00377DCF">
            <w:pPr>
              <w:spacing w:after="0" w:line="240" w:lineRule="auto"/>
              <w:jc w:val="center"/>
              <w:rPr>
                <w:rFonts w:ascii="Tahoma" w:hAnsi="Tahoma" w:cs="Tahoma"/>
                <w:color w:val="000000"/>
                <w:sz w:val="18"/>
              </w:rPr>
            </w:pPr>
            <w:r>
              <w:rPr>
                <w:rFonts w:ascii="Tahoma" w:hAnsi="Tahoma" w:cs="Tahoma"/>
                <w:color w:val="000000"/>
                <w:sz w:val="18"/>
              </w:rPr>
              <w:t>X</w:t>
            </w:r>
          </w:p>
        </w:tc>
        <w:tc>
          <w:tcPr>
            <w:tcW w:w="604" w:type="dxa"/>
            <w:tcBorders>
              <w:top w:val="single" w:sz="4" w:space="0" w:color="auto"/>
              <w:left w:val="single" w:sz="4" w:space="0" w:color="auto"/>
              <w:bottom w:val="single" w:sz="4" w:space="0" w:color="auto"/>
              <w:right w:val="single" w:sz="4" w:space="0" w:color="auto"/>
            </w:tcBorders>
            <w:vAlign w:val="center"/>
          </w:tcPr>
          <w:p w14:paraId="41D87DDC"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29613BD0" w14:textId="77777777" w:rsidR="00F62262" w:rsidRPr="00406514" w:rsidRDefault="00F62262" w:rsidP="00377DCF">
            <w:pPr>
              <w:spacing w:after="0" w:line="240" w:lineRule="auto"/>
              <w:jc w:val="center"/>
              <w:rPr>
                <w:rFonts w:ascii="Tahoma" w:hAnsi="Tahoma" w:cs="Tahoma"/>
                <w:color w:val="000000"/>
                <w:sz w:val="18"/>
              </w:rPr>
            </w:pPr>
          </w:p>
        </w:tc>
      </w:tr>
      <w:tr w:rsidR="00F62262" w:rsidRPr="00406514" w14:paraId="05686697" w14:textId="77777777" w:rsidTr="00BC56DA">
        <w:trPr>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E47173" w14:textId="77777777" w:rsidR="00F62262" w:rsidRPr="00406514" w:rsidRDefault="00F62262" w:rsidP="00377DCF">
            <w:pPr>
              <w:spacing w:after="0" w:line="240" w:lineRule="auto"/>
              <w:jc w:val="center"/>
              <w:rPr>
                <w:rFonts w:ascii="Tahoma" w:hAnsi="Tahoma" w:cs="Tahoma"/>
                <w:color w:val="000000"/>
                <w:sz w:val="18"/>
                <w:szCs w:val="20"/>
              </w:rPr>
            </w:pPr>
            <w:r>
              <w:rPr>
                <w:rFonts w:ascii="Tahoma" w:hAnsi="Tahoma" w:cs="Tahoma"/>
                <w:color w:val="000000"/>
                <w:sz w:val="18"/>
                <w:szCs w:val="20"/>
              </w:rPr>
              <w:t>5</w:t>
            </w:r>
          </w:p>
        </w:tc>
        <w:tc>
          <w:tcPr>
            <w:tcW w:w="3638" w:type="dxa"/>
            <w:tcBorders>
              <w:top w:val="single" w:sz="4" w:space="0" w:color="auto"/>
              <w:left w:val="nil"/>
              <w:bottom w:val="single" w:sz="4" w:space="0" w:color="auto"/>
              <w:right w:val="single" w:sz="4" w:space="0" w:color="auto"/>
            </w:tcBorders>
            <w:shd w:val="clear" w:color="auto" w:fill="auto"/>
            <w:vAlign w:val="center"/>
          </w:tcPr>
          <w:p w14:paraId="5BE11C3F" w14:textId="77777777" w:rsidR="00F62262" w:rsidRPr="00406514" w:rsidRDefault="00F62262" w:rsidP="00377DCF">
            <w:pPr>
              <w:spacing w:after="0" w:line="240" w:lineRule="auto"/>
              <w:rPr>
                <w:rFonts w:ascii="Tahoma" w:hAnsi="Tahoma" w:cs="Tahoma"/>
                <w:color w:val="000000"/>
                <w:sz w:val="18"/>
                <w:szCs w:val="20"/>
              </w:rPr>
            </w:pPr>
            <w:r>
              <w:rPr>
                <w:rFonts w:ascii="Tahoma" w:hAnsi="Tahoma" w:cs="Tahoma"/>
                <w:color w:val="000000"/>
                <w:sz w:val="18"/>
                <w:szCs w:val="20"/>
              </w:rPr>
              <w:t>Batimetria pós dragagem</w:t>
            </w:r>
          </w:p>
        </w:tc>
        <w:tc>
          <w:tcPr>
            <w:tcW w:w="604" w:type="dxa"/>
            <w:tcBorders>
              <w:top w:val="single" w:sz="4" w:space="0" w:color="auto"/>
              <w:left w:val="nil"/>
              <w:bottom w:val="single" w:sz="4" w:space="0" w:color="auto"/>
              <w:right w:val="single" w:sz="4" w:space="0" w:color="auto"/>
            </w:tcBorders>
            <w:vAlign w:val="center"/>
          </w:tcPr>
          <w:p w14:paraId="66058410"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83838"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1B773"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7767A166" w14:textId="77777777" w:rsidR="00F62262" w:rsidRPr="00406514" w:rsidRDefault="00F62262" w:rsidP="00377DCF">
            <w:pPr>
              <w:spacing w:after="0" w:line="240" w:lineRule="auto"/>
              <w:jc w:val="center"/>
              <w:rPr>
                <w:rFonts w:ascii="Tahoma" w:hAnsi="Tahoma" w:cs="Tahoma"/>
                <w:color w:val="000000"/>
                <w:sz w:val="18"/>
              </w:rPr>
            </w:pPr>
            <w:r>
              <w:rPr>
                <w:rFonts w:ascii="Tahoma" w:hAnsi="Tahoma" w:cs="Tahoma"/>
                <w:color w:val="000000"/>
                <w:sz w:val="18"/>
              </w:rPr>
              <w:t>X</w:t>
            </w:r>
          </w:p>
        </w:tc>
        <w:tc>
          <w:tcPr>
            <w:tcW w:w="604" w:type="dxa"/>
            <w:tcBorders>
              <w:top w:val="single" w:sz="4" w:space="0" w:color="auto"/>
              <w:left w:val="single" w:sz="4" w:space="0" w:color="auto"/>
              <w:bottom w:val="single" w:sz="4" w:space="0" w:color="auto"/>
              <w:right w:val="single" w:sz="4" w:space="0" w:color="auto"/>
            </w:tcBorders>
            <w:vAlign w:val="center"/>
          </w:tcPr>
          <w:p w14:paraId="5DA7B21A" w14:textId="77777777" w:rsidR="00F62262" w:rsidRPr="00406514" w:rsidRDefault="00F62262" w:rsidP="00377DCF">
            <w:pPr>
              <w:spacing w:after="0" w:line="240" w:lineRule="auto"/>
              <w:jc w:val="center"/>
              <w:rPr>
                <w:rFonts w:ascii="Tahoma" w:hAnsi="Tahoma" w:cs="Tahoma"/>
                <w:color w:val="000000"/>
                <w:sz w:val="18"/>
              </w:rPr>
            </w:pPr>
          </w:p>
        </w:tc>
      </w:tr>
      <w:tr w:rsidR="00F62262" w:rsidRPr="00406514" w14:paraId="71DE227B" w14:textId="77777777" w:rsidTr="00BC56DA">
        <w:trPr>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46BDA" w14:textId="77777777" w:rsidR="00F62262" w:rsidRPr="00406514" w:rsidRDefault="00F62262" w:rsidP="00377DCF">
            <w:pPr>
              <w:spacing w:after="0" w:line="240" w:lineRule="auto"/>
              <w:jc w:val="center"/>
              <w:rPr>
                <w:rFonts w:ascii="Tahoma" w:hAnsi="Tahoma" w:cs="Tahoma"/>
                <w:color w:val="000000"/>
                <w:sz w:val="18"/>
                <w:szCs w:val="20"/>
              </w:rPr>
            </w:pPr>
            <w:r>
              <w:rPr>
                <w:rFonts w:ascii="Tahoma" w:hAnsi="Tahoma" w:cs="Tahoma"/>
                <w:color w:val="000000"/>
                <w:sz w:val="18"/>
                <w:szCs w:val="20"/>
              </w:rPr>
              <w:t>6</w:t>
            </w:r>
          </w:p>
        </w:tc>
        <w:tc>
          <w:tcPr>
            <w:tcW w:w="3638" w:type="dxa"/>
            <w:tcBorders>
              <w:top w:val="single" w:sz="4" w:space="0" w:color="auto"/>
              <w:left w:val="nil"/>
              <w:bottom w:val="single" w:sz="4" w:space="0" w:color="auto"/>
              <w:right w:val="single" w:sz="4" w:space="0" w:color="auto"/>
            </w:tcBorders>
            <w:shd w:val="clear" w:color="auto" w:fill="auto"/>
            <w:vAlign w:val="center"/>
          </w:tcPr>
          <w:p w14:paraId="231A3821" w14:textId="77777777" w:rsidR="00F62262" w:rsidRPr="00406514" w:rsidRDefault="00F62262" w:rsidP="00377DCF">
            <w:pPr>
              <w:spacing w:after="0" w:line="240" w:lineRule="auto"/>
              <w:rPr>
                <w:rFonts w:ascii="Tahoma" w:hAnsi="Tahoma" w:cs="Tahoma"/>
                <w:color w:val="000000"/>
                <w:sz w:val="18"/>
                <w:szCs w:val="20"/>
              </w:rPr>
            </w:pPr>
            <w:r w:rsidRPr="00406514">
              <w:rPr>
                <w:rFonts w:ascii="Tahoma" w:hAnsi="Tahoma" w:cs="Tahoma"/>
                <w:color w:val="000000"/>
                <w:sz w:val="18"/>
                <w:szCs w:val="20"/>
              </w:rPr>
              <w:t>Desmobilização</w:t>
            </w:r>
          </w:p>
        </w:tc>
        <w:tc>
          <w:tcPr>
            <w:tcW w:w="604" w:type="dxa"/>
            <w:tcBorders>
              <w:top w:val="single" w:sz="4" w:space="0" w:color="auto"/>
              <w:left w:val="nil"/>
              <w:bottom w:val="single" w:sz="4" w:space="0" w:color="auto"/>
              <w:right w:val="single" w:sz="4" w:space="0" w:color="auto"/>
            </w:tcBorders>
            <w:vAlign w:val="center"/>
          </w:tcPr>
          <w:p w14:paraId="3FE80ABA"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05903"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3A0F4"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18929AD1" w14:textId="77777777" w:rsidR="00F62262" w:rsidRPr="00406514" w:rsidRDefault="00F62262" w:rsidP="00377DCF">
            <w:pPr>
              <w:spacing w:after="0" w:line="240" w:lineRule="auto"/>
              <w:jc w:val="center"/>
              <w:rPr>
                <w:rFonts w:ascii="Tahoma" w:hAnsi="Tahoma" w:cs="Tahoma"/>
                <w:color w:val="000000"/>
                <w:sz w:val="18"/>
              </w:rPr>
            </w:pPr>
          </w:p>
        </w:tc>
        <w:tc>
          <w:tcPr>
            <w:tcW w:w="604" w:type="dxa"/>
            <w:tcBorders>
              <w:top w:val="single" w:sz="4" w:space="0" w:color="auto"/>
              <w:left w:val="single" w:sz="4" w:space="0" w:color="auto"/>
              <w:bottom w:val="single" w:sz="4" w:space="0" w:color="auto"/>
              <w:right w:val="single" w:sz="4" w:space="0" w:color="auto"/>
            </w:tcBorders>
            <w:vAlign w:val="center"/>
          </w:tcPr>
          <w:p w14:paraId="4B4A063D" w14:textId="77777777" w:rsidR="00F62262" w:rsidRPr="00406514" w:rsidRDefault="00F62262" w:rsidP="00377DCF">
            <w:pPr>
              <w:spacing w:after="0" w:line="240" w:lineRule="auto"/>
              <w:jc w:val="center"/>
              <w:rPr>
                <w:rFonts w:ascii="Tahoma" w:hAnsi="Tahoma" w:cs="Tahoma"/>
                <w:color w:val="000000"/>
                <w:sz w:val="18"/>
              </w:rPr>
            </w:pPr>
            <w:r>
              <w:rPr>
                <w:rFonts w:ascii="Tahoma" w:hAnsi="Tahoma" w:cs="Tahoma"/>
                <w:color w:val="000000"/>
                <w:sz w:val="18"/>
              </w:rPr>
              <w:t>X</w:t>
            </w:r>
          </w:p>
        </w:tc>
      </w:tr>
    </w:tbl>
    <w:p w14:paraId="71DDBE18" w14:textId="77777777" w:rsidR="007868D2" w:rsidRPr="008B790E" w:rsidRDefault="007868D2" w:rsidP="00377DCF">
      <w:pPr>
        <w:pStyle w:val="Legenda"/>
        <w:spacing w:before="0" w:after="0" w:line="240" w:lineRule="auto"/>
        <w:rPr>
          <w:b w:val="0"/>
          <w:sz w:val="22"/>
        </w:rPr>
      </w:pPr>
      <w:bookmarkStart w:id="438" w:name="_Ref71890098"/>
      <w:bookmarkStart w:id="439" w:name="_Ref54334045"/>
      <w:r w:rsidRPr="008B790E">
        <w:rPr>
          <w:b w:val="0"/>
          <w:sz w:val="22"/>
        </w:rPr>
        <w:t xml:space="preserve">Tabela </w:t>
      </w:r>
      <w:r w:rsidRPr="008B790E">
        <w:rPr>
          <w:b w:val="0"/>
          <w:sz w:val="22"/>
        </w:rPr>
        <w:fldChar w:fldCharType="begin"/>
      </w:r>
      <w:r w:rsidRPr="008B790E">
        <w:rPr>
          <w:b w:val="0"/>
          <w:sz w:val="22"/>
        </w:rPr>
        <w:instrText xml:space="preserve"> SEQ Tabela \* ARABIC </w:instrText>
      </w:r>
      <w:r w:rsidRPr="008B790E">
        <w:rPr>
          <w:b w:val="0"/>
          <w:sz w:val="22"/>
        </w:rPr>
        <w:fldChar w:fldCharType="separate"/>
      </w:r>
      <w:r w:rsidR="004B544F">
        <w:rPr>
          <w:b w:val="0"/>
          <w:noProof/>
          <w:sz w:val="22"/>
        </w:rPr>
        <w:t>2</w:t>
      </w:r>
      <w:r w:rsidRPr="008B790E">
        <w:rPr>
          <w:b w:val="0"/>
          <w:sz w:val="22"/>
        </w:rPr>
        <w:fldChar w:fldCharType="end"/>
      </w:r>
      <w:bookmarkEnd w:id="438"/>
      <w:r w:rsidRPr="008B790E">
        <w:rPr>
          <w:b w:val="0"/>
          <w:sz w:val="22"/>
        </w:rPr>
        <w:t xml:space="preserve">: Cronograma sintético Gerenciamento - Lote </w:t>
      </w:r>
      <w:commentRangeStart w:id="440"/>
      <w:r w:rsidRPr="008B790E">
        <w:rPr>
          <w:b w:val="0"/>
          <w:sz w:val="22"/>
        </w:rPr>
        <w:t>2</w:t>
      </w:r>
      <w:commentRangeEnd w:id="440"/>
      <w:r w:rsidR="00A8511E">
        <w:rPr>
          <w:rStyle w:val="Refdecomentrio"/>
          <w:rFonts w:ascii="Arial" w:eastAsia="Times New Roman" w:hAnsi="Arial" w:cs="Times New Roman"/>
          <w:b w:val="0"/>
          <w:bCs w:val="0"/>
          <w:lang w:eastAsia="pt-BR"/>
        </w:rPr>
        <w:commentReference w:id="440"/>
      </w:r>
    </w:p>
    <w:bookmarkEnd w:id="439"/>
    <w:p w14:paraId="62D290D5" w14:textId="77777777" w:rsidR="008B790E" w:rsidRDefault="008B790E" w:rsidP="00CD130D">
      <w:pPr>
        <w:widowControl w:val="0"/>
        <w:overflowPunct w:val="0"/>
        <w:autoSpaceDE w:val="0"/>
        <w:autoSpaceDN w:val="0"/>
        <w:adjustRightInd w:val="0"/>
        <w:spacing w:after="0" w:line="300" w:lineRule="auto"/>
        <w:jc w:val="both"/>
        <w:rPr>
          <w:rFonts w:asciiTheme="minorHAnsi" w:hAnsiTheme="minorHAnsi" w:cstheme="minorHAnsi"/>
          <w:sz w:val="22"/>
        </w:rPr>
      </w:pPr>
    </w:p>
    <w:p w14:paraId="430B2DCB" w14:textId="77777777" w:rsidR="008B790E" w:rsidRPr="0042602C" w:rsidRDefault="0042602C" w:rsidP="000D383F">
      <w:pPr>
        <w:pStyle w:val="PargrafodaLista"/>
        <w:numPr>
          <w:ilvl w:val="1"/>
          <w:numId w:val="85"/>
        </w:numPr>
        <w:spacing w:after="0" w:line="300" w:lineRule="auto"/>
        <w:ind w:left="142" w:firstLine="556"/>
        <w:jc w:val="both"/>
        <w:rPr>
          <w:rFonts w:asciiTheme="minorHAnsi" w:eastAsiaTheme="minorEastAsia" w:hAnsiTheme="minorHAnsi" w:cstheme="minorHAnsi"/>
          <w:sz w:val="22"/>
        </w:rPr>
      </w:pPr>
      <w:r w:rsidRPr="0042602C">
        <w:rPr>
          <w:rFonts w:asciiTheme="minorHAnsi" w:eastAsiaTheme="minorEastAsia" w:hAnsiTheme="minorHAnsi" w:cstheme="minorHAnsi"/>
          <w:sz w:val="22"/>
        </w:rPr>
        <w:lastRenderedPageBreak/>
        <w:t>A</w:t>
      </w:r>
      <w:r>
        <w:rPr>
          <w:rFonts w:asciiTheme="minorHAnsi" w:eastAsiaTheme="minorEastAsia" w:hAnsiTheme="minorHAnsi" w:cstheme="minorHAnsi"/>
          <w:sz w:val="22"/>
        </w:rPr>
        <w:t xml:space="preserve">mbas as </w:t>
      </w:r>
      <w:r w:rsidRPr="0042602C">
        <w:rPr>
          <w:rFonts w:asciiTheme="minorHAnsi" w:eastAsiaTheme="minorEastAsia" w:hAnsiTheme="minorHAnsi" w:cstheme="minorHAnsi"/>
          <w:sz w:val="22"/>
        </w:rPr>
        <w:t>cont</w:t>
      </w:r>
      <w:r>
        <w:rPr>
          <w:rFonts w:asciiTheme="minorHAnsi" w:eastAsiaTheme="minorEastAsia" w:hAnsiTheme="minorHAnsi" w:cstheme="minorHAnsi"/>
          <w:sz w:val="22"/>
        </w:rPr>
        <w:t>r</w:t>
      </w:r>
      <w:r w:rsidRPr="0042602C">
        <w:rPr>
          <w:rFonts w:asciiTheme="minorHAnsi" w:eastAsiaTheme="minorEastAsia" w:hAnsiTheme="minorHAnsi" w:cstheme="minorHAnsi"/>
          <w:sz w:val="22"/>
        </w:rPr>
        <w:t xml:space="preserve">atadas somente </w:t>
      </w:r>
      <w:r>
        <w:rPr>
          <w:rFonts w:asciiTheme="minorHAnsi" w:eastAsiaTheme="minorEastAsia" w:hAnsiTheme="minorHAnsi" w:cstheme="minorHAnsi"/>
          <w:sz w:val="22"/>
        </w:rPr>
        <w:t>poderão iniciar a mobilização após a emissão da O.S. pela EMAP.</w:t>
      </w:r>
    </w:p>
    <w:p w14:paraId="1EE8AC99" w14:textId="77777777" w:rsidR="00C52230" w:rsidRPr="00EE5312" w:rsidRDefault="00C52230" w:rsidP="00CD130D">
      <w:pPr>
        <w:widowControl w:val="0"/>
        <w:overflowPunct w:val="0"/>
        <w:autoSpaceDE w:val="0"/>
        <w:autoSpaceDN w:val="0"/>
        <w:adjustRightInd w:val="0"/>
        <w:spacing w:after="0" w:line="300" w:lineRule="auto"/>
        <w:jc w:val="both"/>
        <w:rPr>
          <w:rFonts w:asciiTheme="minorHAnsi" w:hAnsiTheme="minorHAnsi" w:cstheme="minorHAnsi"/>
          <w:sz w:val="22"/>
        </w:rPr>
      </w:pPr>
      <w:r w:rsidRPr="00EE5312">
        <w:rPr>
          <w:rFonts w:asciiTheme="minorHAnsi" w:hAnsiTheme="minorHAnsi" w:cstheme="minorHAnsi"/>
          <w:noProof/>
          <w:sz w:val="22"/>
        </w:rPr>
        <mc:AlternateContent>
          <mc:Choice Requires="wps">
            <w:drawing>
              <wp:inline distT="0" distB="0" distL="0" distR="0" wp14:anchorId="5632B6A9" wp14:editId="7296496F">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E001620" w14:textId="77777777" w:rsidR="004B544F" w:rsidRPr="007408A5" w:rsidRDefault="004B544F" w:rsidP="000D383F">
                            <w:pPr>
                              <w:pStyle w:val="Ttulo1"/>
                              <w:numPr>
                                <w:ilvl w:val="0"/>
                                <w:numId w:val="120"/>
                              </w:numPr>
                              <w:tabs>
                                <w:tab w:val="left" w:pos="426"/>
                              </w:tabs>
                              <w:spacing w:before="0" w:line="240" w:lineRule="auto"/>
                              <w:rPr>
                                <w:rFonts w:ascii="Arial Narrow" w:hAnsi="Arial Narrow"/>
                                <w:color w:val="FFFFFF" w:themeColor="background1"/>
                                <w:sz w:val="24"/>
                                <w:szCs w:val="24"/>
                              </w:rPr>
                            </w:pPr>
                            <w:bookmarkStart w:id="441" w:name="_Toc72500103"/>
                            <w:bookmarkStart w:id="442" w:name="_Toc71703569"/>
                            <w:r>
                              <w:rPr>
                                <w:rFonts w:ascii="Arial Narrow" w:hAnsi="Arial Narrow"/>
                                <w:color w:val="FFFFFF" w:themeColor="background1"/>
                                <w:sz w:val="24"/>
                                <w:szCs w:val="24"/>
                              </w:rPr>
                              <w:t>LOCAL E HORÁRIO DE EXECUÇÃO DOS SERVIÇOS</w:t>
                            </w:r>
                          </w:p>
                          <w:p w14:paraId="345D7589" w14:textId="77777777" w:rsidR="004B544F" w:rsidRDefault="004B544F"/>
                          <w:p w14:paraId="0072CD2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363155" w14:textId="77777777" w:rsidR="004B544F" w:rsidRDefault="004B544F"/>
                          <w:p w14:paraId="6D0F58A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0C7FA20" w14:textId="77777777" w:rsidR="004B544F" w:rsidRDefault="004B544F"/>
                          <w:p w14:paraId="12D344D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E03B954" w14:textId="77777777" w:rsidR="004B544F" w:rsidRDefault="004B544F"/>
                          <w:p w14:paraId="7FE9A1B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0EDFC0A" w14:textId="77777777" w:rsidR="004B544F" w:rsidRDefault="004B544F"/>
                          <w:p w14:paraId="04EAF09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41B917D" w14:textId="77777777" w:rsidR="004B544F" w:rsidRDefault="004B544F"/>
                          <w:p w14:paraId="70A945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8E39CF9" w14:textId="77777777" w:rsidR="004B544F" w:rsidRDefault="004B544F"/>
                          <w:p w14:paraId="3F09D81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B3F02D" w14:textId="77777777" w:rsidR="004B544F" w:rsidRDefault="004B544F"/>
                          <w:p w14:paraId="4D11D7E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0955007" w14:textId="77777777" w:rsidR="004B544F" w:rsidRDefault="004B544F"/>
                          <w:p w14:paraId="3B2BE77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E5BD903" w14:textId="77777777" w:rsidR="004B544F" w:rsidRDefault="004B544F"/>
                          <w:p w14:paraId="44A1099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0F94329" w14:textId="77777777" w:rsidR="004B544F" w:rsidRDefault="004B544F"/>
                          <w:p w14:paraId="2592784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F1D0359" w14:textId="77777777" w:rsidR="004B544F" w:rsidRDefault="004B544F"/>
                          <w:p w14:paraId="1716591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6435E6" w14:textId="77777777" w:rsidR="004B544F" w:rsidRDefault="004B544F"/>
                          <w:p w14:paraId="5274860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B46B3B3" w14:textId="77777777" w:rsidR="004B544F" w:rsidRDefault="004B544F"/>
                          <w:p w14:paraId="4268CF37"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9E24E1E" w14:textId="77777777" w:rsidR="004B544F" w:rsidRDefault="004B544F"/>
                          <w:p w14:paraId="09DBA64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A8688F2" w14:textId="77777777" w:rsidR="004B544F" w:rsidRDefault="004B544F"/>
                          <w:p w14:paraId="26408AA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512E662" w14:textId="77777777" w:rsidR="004B544F" w:rsidRDefault="004B544F"/>
                          <w:p w14:paraId="111CF14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E61FD8D" w14:textId="77777777" w:rsidR="004B544F" w:rsidRDefault="004B544F"/>
                          <w:p w14:paraId="3048D74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768199" w14:textId="77777777" w:rsidR="004B544F" w:rsidRDefault="004B544F"/>
                          <w:p w14:paraId="5E56B22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EFC9D64" w14:textId="77777777" w:rsidR="004B544F" w:rsidRDefault="004B544F"/>
                          <w:p w14:paraId="7C2ED36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B70FA99" w14:textId="77777777" w:rsidR="004B544F" w:rsidRDefault="004B544F"/>
                          <w:p w14:paraId="284A93E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5017DF7A" w14:textId="77777777" w:rsidR="004B544F" w:rsidRDefault="004B544F"/>
                          <w:p w14:paraId="3EE522C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736BB4" w14:textId="77777777" w:rsidR="004B544F" w:rsidRDefault="004B544F"/>
                          <w:p w14:paraId="21F7C29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EFF6FD" w14:textId="77777777" w:rsidR="004B544F" w:rsidRDefault="004B544F"/>
                          <w:p w14:paraId="68E3183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B2584D8" w14:textId="77777777" w:rsidR="004B544F" w:rsidRDefault="004B544F"/>
                          <w:p w14:paraId="1966448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35F1AC1" w14:textId="77777777" w:rsidR="004B544F" w:rsidRDefault="004B544F"/>
                          <w:p w14:paraId="7292045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6BCD66A" w14:textId="77777777" w:rsidR="004B544F" w:rsidRDefault="004B544F"/>
                          <w:p w14:paraId="757AA0D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C79F787" w14:textId="77777777" w:rsidR="004B544F" w:rsidRDefault="004B544F"/>
                          <w:p w14:paraId="6E19ED8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3BB2FA2" w14:textId="77777777" w:rsidR="004B544F" w:rsidRDefault="004B544F"/>
                          <w:p w14:paraId="6F1F4BF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B23526" w14:textId="77777777" w:rsidR="004B544F" w:rsidRDefault="004B544F"/>
                          <w:p w14:paraId="35ADB45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3ED5183" w14:textId="77777777" w:rsidR="004B544F" w:rsidRDefault="004B544F"/>
                          <w:p w14:paraId="225D06D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5DCA120" w14:textId="77777777" w:rsidR="004B544F" w:rsidRDefault="004B544F"/>
                          <w:p w14:paraId="5C1E30D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D44E813" w14:textId="77777777" w:rsidR="004B544F" w:rsidRDefault="004B544F"/>
                          <w:p w14:paraId="2787E25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30206DC" w14:textId="77777777" w:rsidR="004B544F" w:rsidRDefault="004B544F"/>
                          <w:p w14:paraId="1FCDD9B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7256F36" w14:textId="77777777" w:rsidR="004B544F" w:rsidRDefault="004B544F"/>
                          <w:p w14:paraId="3228338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4D6B67" w14:textId="77777777" w:rsidR="004B544F" w:rsidRDefault="004B544F"/>
                          <w:p w14:paraId="741E327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5822C0F" w14:textId="77777777" w:rsidR="004B544F" w:rsidRDefault="004B544F"/>
                          <w:p w14:paraId="2DE123F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12DF035" w14:textId="77777777" w:rsidR="004B544F" w:rsidRDefault="004B544F"/>
                          <w:p w14:paraId="4A64F88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9FDDCA" w14:textId="77777777" w:rsidR="004B544F" w:rsidRDefault="004B544F"/>
                          <w:p w14:paraId="760C5A6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2F63C2D" w14:textId="77777777" w:rsidR="004B544F" w:rsidRDefault="004B544F"/>
                          <w:p w14:paraId="4B6F5AE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9FEE726" w14:textId="77777777" w:rsidR="004B544F" w:rsidRDefault="004B544F"/>
                          <w:p w14:paraId="12F65C1F" w14:textId="77777777" w:rsidR="004B544F" w:rsidRPr="005D78B3" w:rsidRDefault="004B544F" w:rsidP="000D383F">
                            <w:pPr>
                              <w:pStyle w:val="Ttulo1"/>
                              <w:numPr>
                                <w:ilvl w:val="0"/>
                                <w:numId w:val="95"/>
                              </w:numPr>
                              <w:tabs>
                                <w:tab w:val="left" w:pos="426"/>
                              </w:tabs>
                              <w:spacing w:before="0" w:line="240" w:lineRule="auto"/>
                              <w:ind w:left="851"/>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038D766" w14:textId="77777777" w:rsidR="004B544F" w:rsidRDefault="004B544F"/>
                          <w:p w14:paraId="6FAC182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268D0B" w14:textId="77777777" w:rsidR="004B544F" w:rsidRDefault="004B544F"/>
                          <w:p w14:paraId="39FDBDE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66C329E" w14:textId="77777777" w:rsidR="004B544F" w:rsidRDefault="004B544F"/>
                          <w:p w14:paraId="0FDECB7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1305591" w14:textId="77777777" w:rsidR="004B544F" w:rsidRDefault="004B544F"/>
                          <w:p w14:paraId="664F848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39B00D6" w14:textId="77777777" w:rsidR="004B544F" w:rsidRDefault="004B544F"/>
                          <w:p w14:paraId="3C7BDF8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AB99F" w14:textId="77777777" w:rsidR="004B544F" w:rsidRDefault="004B544F"/>
                          <w:p w14:paraId="22EFED7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75CCDD" w14:textId="77777777" w:rsidR="004B544F" w:rsidRDefault="004B544F"/>
                          <w:p w14:paraId="674123E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90C6602" w14:textId="77777777" w:rsidR="004B544F" w:rsidRDefault="004B544F"/>
                          <w:p w14:paraId="7BB240E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71BB03" w14:textId="77777777" w:rsidR="004B544F" w:rsidRDefault="004B544F"/>
                          <w:p w14:paraId="26201FC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96F1BC3" w14:textId="77777777" w:rsidR="004B544F" w:rsidRDefault="004B544F"/>
                          <w:p w14:paraId="7688D55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A6DC731" w14:textId="77777777" w:rsidR="004B544F" w:rsidRDefault="004B544F"/>
                          <w:p w14:paraId="607F996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A2D3FAB" w14:textId="77777777" w:rsidR="004B544F" w:rsidRDefault="004B544F"/>
                          <w:p w14:paraId="54F0338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DF5828F" w14:textId="77777777" w:rsidR="004B544F" w:rsidRDefault="004B544F"/>
                          <w:p w14:paraId="6E9E6A7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E67FC46" w14:textId="77777777" w:rsidR="004B544F" w:rsidRDefault="004B544F"/>
                          <w:p w14:paraId="0645F28F"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477055B" w14:textId="77777777" w:rsidR="004B544F" w:rsidRDefault="004B544F"/>
                          <w:p w14:paraId="251550B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DC77D50" w14:textId="77777777" w:rsidR="004B544F" w:rsidRDefault="004B544F"/>
                          <w:p w14:paraId="291F3C4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E5958CD" w14:textId="77777777" w:rsidR="004B544F" w:rsidRDefault="004B544F"/>
                          <w:p w14:paraId="34B0697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ECBE960" w14:textId="77777777" w:rsidR="004B544F" w:rsidRDefault="004B544F"/>
                          <w:p w14:paraId="1FC5099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0D366D" w14:textId="77777777" w:rsidR="004B544F" w:rsidRDefault="004B544F"/>
                          <w:p w14:paraId="46EDCE4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0EB1F0" w14:textId="77777777" w:rsidR="004B544F" w:rsidRDefault="004B544F"/>
                          <w:p w14:paraId="4ACD169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E93105" w14:textId="77777777" w:rsidR="004B544F" w:rsidRDefault="004B544F"/>
                          <w:p w14:paraId="650A583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8E645A9" w14:textId="77777777" w:rsidR="004B544F" w:rsidRDefault="004B544F"/>
                          <w:p w14:paraId="150B59E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F8405BF" w14:textId="77777777" w:rsidR="004B544F" w:rsidRDefault="004B544F"/>
                          <w:p w14:paraId="36DD57A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477EDBE" w14:textId="77777777" w:rsidR="004B544F" w:rsidRDefault="004B544F"/>
                          <w:p w14:paraId="67E8709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B33E6CF" w14:textId="77777777" w:rsidR="004B544F" w:rsidRDefault="004B544F"/>
                          <w:p w14:paraId="712A758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4EABBB2" w14:textId="77777777" w:rsidR="004B544F" w:rsidRDefault="004B544F"/>
                          <w:p w14:paraId="3C2F497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D217393" w14:textId="77777777" w:rsidR="004B544F" w:rsidRDefault="004B544F"/>
                          <w:p w14:paraId="075BD474"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8F217F7" w14:textId="77777777" w:rsidR="004B544F" w:rsidRDefault="004B544F"/>
                          <w:p w14:paraId="2A8E56E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A93656" w14:textId="77777777" w:rsidR="004B544F" w:rsidRDefault="004B544F"/>
                          <w:p w14:paraId="4396473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74892" w14:textId="77777777" w:rsidR="004B544F" w:rsidRDefault="004B544F"/>
                          <w:p w14:paraId="1EE7F45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956547" w14:textId="77777777" w:rsidR="004B544F" w:rsidRDefault="004B544F"/>
                          <w:p w14:paraId="555B2D0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5DC713E" w14:textId="77777777" w:rsidR="004B544F" w:rsidRDefault="004B544F"/>
                          <w:p w14:paraId="14F1145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FA72081" w14:textId="77777777" w:rsidR="004B544F" w:rsidRDefault="004B544F"/>
                          <w:p w14:paraId="4996E43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BD9C19" w14:textId="77777777" w:rsidR="004B544F" w:rsidRDefault="004B544F"/>
                          <w:p w14:paraId="511A329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512A317" w14:textId="77777777" w:rsidR="004B544F" w:rsidRDefault="004B544F"/>
                          <w:p w14:paraId="67078EF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8043289" w14:textId="77777777" w:rsidR="004B544F" w:rsidRDefault="004B544F"/>
                          <w:p w14:paraId="441369F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D50B69" w14:textId="77777777" w:rsidR="004B544F" w:rsidRDefault="004B544F"/>
                          <w:p w14:paraId="03239D7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85C2A9C" w14:textId="77777777" w:rsidR="004B544F" w:rsidRDefault="004B544F"/>
                          <w:p w14:paraId="52DB506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2A7826E" w14:textId="77777777" w:rsidR="004B544F" w:rsidRDefault="004B544F"/>
                          <w:p w14:paraId="2F43816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C895FA" w14:textId="77777777" w:rsidR="004B544F" w:rsidRDefault="004B544F"/>
                          <w:p w14:paraId="692E62D2" w14:textId="77777777" w:rsidR="004B544F" w:rsidRPr="007408A5" w:rsidRDefault="004B544F" w:rsidP="000D383F">
                            <w:pPr>
                              <w:pStyle w:val="Ttulo1"/>
                              <w:numPr>
                                <w:ilvl w:val="0"/>
                                <w:numId w:val="120"/>
                              </w:numPr>
                              <w:tabs>
                                <w:tab w:val="left" w:pos="426"/>
                              </w:tabs>
                              <w:spacing w:before="0" w:line="240" w:lineRule="auto"/>
                              <w:ind w:left="709"/>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41"/>
                          </w:p>
                          <w:p w14:paraId="33920BAD" w14:textId="77777777" w:rsidR="004B544F" w:rsidRDefault="004B544F"/>
                          <w:p w14:paraId="04D6A93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43" w:name="_Toc7250010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43"/>
                          </w:p>
                          <w:p w14:paraId="3A2673C1" w14:textId="77777777" w:rsidR="004B544F" w:rsidRDefault="004B544F"/>
                          <w:p w14:paraId="7033859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44" w:name="_Toc72500105"/>
                            <w:r>
                              <w:rPr>
                                <w:rFonts w:asciiTheme="minorHAnsi" w:hAnsiTheme="minorHAnsi" w:cstheme="minorHAnsi"/>
                                <w:color w:val="FFFFFF" w:themeColor="background1"/>
                                <w:sz w:val="22"/>
                                <w:szCs w:val="22"/>
                              </w:rPr>
                              <w:t>DA CONTRATAÇÃO</w:t>
                            </w:r>
                            <w:bookmarkEnd w:id="444"/>
                          </w:p>
                          <w:p w14:paraId="03998AFE" w14:textId="77777777" w:rsidR="004B544F" w:rsidRDefault="004B544F"/>
                          <w:p w14:paraId="3475D32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45" w:name="_Toc7250010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45"/>
                          </w:p>
                          <w:p w14:paraId="2732E87F" w14:textId="77777777" w:rsidR="004B544F" w:rsidRDefault="004B544F"/>
                          <w:p w14:paraId="670E1BB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46" w:name="_Toc7250010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46"/>
                          </w:p>
                          <w:p w14:paraId="234B0611" w14:textId="77777777" w:rsidR="004B544F" w:rsidRDefault="004B544F"/>
                          <w:p w14:paraId="10347CF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47" w:name="_Toc72500108"/>
                            <w:r>
                              <w:rPr>
                                <w:rFonts w:asciiTheme="minorHAnsi" w:hAnsiTheme="minorHAnsi" w:cstheme="minorHAnsi"/>
                                <w:color w:val="FFFFFF" w:themeColor="background1"/>
                                <w:sz w:val="22"/>
                                <w:szCs w:val="22"/>
                              </w:rPr>
                              <w:t>DA CONTRATAÇÃO</w:t>
                            </w:r>
                            <w:bookmarkEnd w:id="447"/>
                          </w:p>
                          <w:p w14:paraId="48A9D6F5" w14:textId="77777777" w:rsidR="004B544F" w:rsidRDefault="004B544F"/>
                          <w:p w14:paraId="36A851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48" w:name="_Toc7250010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48"/>
                          </w:p>
                          <w:p w14:paraId="7252C139" w14:textId="77777777" w:rsidR="004B544F" w:rsidRDefault="004B544F"/>
                          <w:p w14:paraId="6BCBA44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49" w:name="_Toc72500110"/>
                            <w:r w:rsidRPr="00D974F6">
                              <w:rPr>
                                <w:rFonts w:asciiTheme="minorHAnsi" w:hAnsiTheme="minorHAnsi" w:cstheme="minorHAnsi"/>
                                <w:color w:val="FFFFFF" w:themeColor="background1"/>
                                <w:sz w:val="22"/>
                                <w:szCs w:val="22"/>
                              </w:rPr>
                              <w:t>DA MATRIZ DE RISCO</w:t>
                            </w:r>
                            <w:bookmarkEnd w:id="449"/>
                          </w:p>
                          <w:p w14:paraId="7E6B6D98" w14:textId="77777777" w:rsidR="004B544F" w:rsidRDefault="004B544F"/>
                          <w:p w14:paraId="7A586D0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50" w:name="_Toc7250011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50"/>
                          </w:p>
                          <w:p w14:paraId="2D5ACB42" w14:textId="77777777" w:rsidR="004B544F" w:rsidRDefault="004B544F"/>
                          <w:p w14:paraId="0F345B4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51" w:name="_Toc7250011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51"/>
                          </w:p>
                          <w:p w14:paraId="669D6989" w14:textId="77777777" w:rsidR="004B544F" w:rsidRDefault="004B544F"/>
                          <w:p w14:paraId="3FE68AF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52" w:name="_Toc7250011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52"/>
                          </w:p>
                          <w:p w14:paraId="0A6D98D9" w14:textId="77777777" w:rsidR="004B544F" w:rsidRDefault="004B544F"/>
                          <w:p w14:paraId="298D670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53" w:name="_Toc72500114"/>
                            <w:r>
                              <w:rPr>
                                <w:rFonts w:asciiTheme="minorHAnsi" w:hAnsiTheme="minorHAnsi" w:cstheme="minorHAnsi"/>
                                <w:color w:val="FFFFFF" w:themeColor="background1"/>
                                <w:sz w:val="22"/>
                                <w:szCs w:val="22"/>
                              </w:rPr>
                              <w:t>DA CONTRATAÇÃO</w:t>
                            </w:r>
                            <w:bookmarkEnd w:id="453"/>
                          </w:p>
                          <w:p w14:paraId="30B5E869" w14:textId="77777777" w:rsidR="004B544F" w:rsidRDefault="004B544F"/>
                          <w:p w14:paraId="4DA1C37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54" w:name="_Toc7250011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54"/>
                          </w:p>
                          <w:p w14:paraId="51D44C00" w14:textId="77777777" w:rsidR="004B544F" w:rsidRDefault="004B544F"/>
                          <w:p w14:paraId="5874767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55" w:name="_Toc7250011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55"/>
                          </w:p>
                          <w:p w14:paraId="06F089BF" w14:textId="77777777" w:rsidR="004B544F" w:rsidRDefault="004B544F"/>
                          <w:p w14:paraId="54E11CCF"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456" w:name="_Toc72500117"/>
                            <w:r>
                              <w:rPr>
                                <w:rFonts w:asciiTheme="minorHAnsi" w:hAnsiTheme="minorHAnsi" w:cstheme="minorHAnsi"/>
                                <w:color w:val="FFFFFF" w:themeColor="background1"/>
                                <w:sz w:val="22"/>
                                <w:szCs w:val="22"/>
                              </w:rPr>
                              <w:t>DA CONTRATAÇÃO</w:t>
                            </w:r>
                            <w:bookmarkEnd w:id="456"/>
                          </w:p>
                          <w:p w14:paraId="5B1B026C" w14:textId="77777777" w:rsidR="004B544F" w:rsidRDefault="004B544F"/>
                          <w:p w14:paraId="3638BF2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57" w:name="_Toc7250011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57"/>
                          </w:p>
                          <w:p w14:paraId="3A0B084D" w14:textId="77777777" w:rsidR="004B544F" w:rsidRDefault="004B544F"/>
                          <w:p w14:paraId="544A3B7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58" w:name="_Toc72500119"/>
                            <w:r w:rsidRPr="00D974F6">
                              <w:rPr>
                                <w:rFonts w:asciiTheme="minorHAnsi" w:hAnsiTheme="minorHAnsi" w:cstheme="minorHAnsi"/>
                                <w:color w:val="FFFFFF" w:themeColor="background1"/>
                                <w:sz w:val="22"/>
                                <w:szCs w:val="22"/>
                              </w:rPr>
                              <w:t>DA MATRIZ DE RISCO</w:t>
                            </w:r>
                            <w:bookmarkEnd w:id="458"/>
                          </w:p>
                          <w:p w14:paraId="3ED8986E" w14:textId="77777777" w:rsidR="004B544F" w:rsidRDefault="004B544F"/>
                          <w:p w14:paraId="165C770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59" w:name="_Toc7250012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59"/>
                          </w:p>
                          <w:p w14:paraId="744EEA75" w14:textId="77777777" w:rsidR="004B544F" w:rsidRDefault="004B544F"/>
                          <w:p w14:paraId="12857D1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0" w:name="_Toc7250012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60"/>
                          </w:p>
                          <w:p w14:paraId="261BEB0A" w14:textId="77777777" w:rsidR="004B544F" w:rsidRDefault="004B544F"/>
                          <w:p w14:paraId="1814ADC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1" w:name="_Toc72500122"/>
                            <w:r w:rsidRPr="00D974F6">
                              <w:rPr>
                                <w:rFonts w:asciiTheme="minorHAnsi" w:hAnsiTheme="minorHAnsi" w:cstheme="minorHAnsi"/>
                                <w:color w:val="FFFFFF" w:themeColor="background1"/>
                                <w:sz w:val="22"/>
                                <w:szCs w:val="22"/>
                              </w:rPr>
                              <w:t>DA MATRIZ DE RISCO</w:t>
                            </w:r>
                            <w:bookmarkEnd w:id="461"/>
                          </w:p>
                          <w:p w14:paraId="6C5ABE1F" w14:textId="77777777" w:rsidR="004B544F" w:rsidRDefault="004B544F"/>
                          <w:p w14:paraId="703C928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2" w:name="_Toc7250012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462"/>
                          </w:p>
                          <w:p w14:paraId="5ECD911E" w14:textId="77777777" w:rsidR="004B544F" w:rsidRDefault="004B544F"/>
                          <w:p w14:paraId="0F450A8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63" w:name="_Toc72500124"/>
                            <w:r w:rsidRPr="00D86400">
                              <w:rPr>
                                <w:rFonts w:ascii="Arial Narrow" w:hAnsi="Arial Narrow"/>
                                <w:color w:val="FFFFFF" w:themeColor="background1"/>
                                <w:sz w:val="24"/>
                                <w:szCs w:val="24"/>
                              </w:rPr>
                              <w:t>SOBRE A SUSTENTABILIDADE DA CONTRATAÇÃO</w:t>
                            </w:r>
                            <w:bookmarkEnd w:id="463"/>
                          </w:p>
                          <w:p w14:paraId="66B1ED0E" w14:textId="77777777" w:rsidR="004B544F" w:rsidRDefault="004B544F"/>
                          <w:p w14:paraId="52E0104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4" w:name="_Toc7250012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464"/>
                          </w:p>
                          <w:p w14:paraId="78DD0D44" w14:textId="77777777" w:rsidR="004B544F" w:rsidRDefault="004B544F"/>
                          <w:p w14:paraId="5352E09D"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5" w:name="_Toc7250012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65"/>
                          </w:p>
                          <w:p w14:paraId="2D7FCB11" w14:textId="77777777" w:rsidR="004B544F" w:rsidRDefault="004B544F"/>
                          <w:p w14:paraId="1A9E117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6" w:name="_Toc7250012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66"/>
                          </w:p>
                          <w:p w14:paraId="3D109DE1" w14:textId="77777777" w:rsidR="004B544F" w:rsidRDefault="004B544F"/>
                          <w:p w14:paraId="41859B8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7" w:name="_Toc72500128"/>
                            <w:r w:rsidRPr="00D974F6">
                              <w:rPr>
                                <w:rFonts w:asciiTheme="minorHAnsi" w:hAnsiTheme="minorHAnsi" w:cstheme="minorHAnsi"/>
                                <w:color w:val="FFFFFF" w:themeColor="background1"/>
                                <w:sz w:val="22"/>
                                <w:szCs w:val="22"/>
                              </w:rPr>
                              <w:t>DA MATRIZ DE RISCO</w:t>
                            </w:r>
                            <w:bookmarkEnd w:id="467"/>
                          </w:p>
                          <w:p w14:paraId="3DAD4FC2" w14:textId="77777777" w:rsidR="004B544F" w:rsidRDefault="004B544F"/>
                          <w:p w14:paraId="3CD98FA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68" w:name="_Toc7250012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68"/>
                          </w:p>
                          <w:p w14:paraId="0168F322" w14:textId="77777777" w:rsidR="004B544F" w:rsidRDefault="004B544F"/>
                          <w:p w14:paraId="3243FD5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469" w:name="_Toc7250013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69"/>
                          </w:p>
                          <w:p w14:paraId="755A25CD" w14:textId="77777777" w:rsidR="004B544F" w:rsidRDefault="004B544F"/>
                          <w:p w14:paraId="1E692E3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0" w:name="_Toc7250013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0"/>
                          </w:p>
                          <w:p w14:paraId="441E8BBC" w14:textId="77777777" w:rsidR="004B544F" w:rsidRDefault="004B544F"/>
                          <w:p w14:paraId="62E3750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1" w:name="_Toc72500132"/>
                            <w:r>
                              <w:rPr>
                                <w:rFonts w:asciiTheme="minorHAnsi" w:hAnsiTheme="minorHAnsi" w:cstheme="minorHAnsi"/>
                                <w:color w:val="FFFFFF" w:themeColor="background1"/>
                                <w:sz w:val="22"/>
                                <w:szCs w:val="22"/>
                              </w:rPr>
                              <w:t>DA CONTRATAÇÃO</w:t>
                            </w:r>
                            <w:bookmarkEnd w:id="471"/>
                          </w:p>
                          <w:p w14:paraId="4B0D5D31" w14:textId="77777777" w:rsidR="004B544F" w:rsidRDefault="004B544F"/>
                          <w:p w14:paraId="5ABCFDD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2" w:name="_Toc7250013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2"/>
                          </w:p>
                          <w:p w14:paraId="1F63D1B1" w14:textId="77777777" w:rsidR="004B544F" w:rsidRDefault="004B544F"/>
                          <w:p w14:paraId="537034F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3" w:name="_Toc7250013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3"/>
                          </w:p>
                          <w:p w14:paraId="12ABB986" w14:textId="77777777" w:rsidR="004B544F" w:rsidRDefault="004B544F"/>
                          <w:p w14:paraId="60F9177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4" w:name="_Toc72500135"/>
                            <w:r>
                              <w:rPr>
                                <w:rFonts w:asciiTheme="minorHAnsi" w:hAnsiTheme="minorHAnsi" w:cstheme="minorHAnsi"/>
                                <w:color w:val="FFFFFF" w:themeColor="background1"/>
                                <w:sz w:val="22"/>
                                <w:szCs w:val="22"/>
                              </w:rPr>
                              <w:t>DA CONTRATAÇÃO</w:t>
                            </w:r>
                            <w:bookmarkEnd w:id="474"/>
                          </w:p>
                          <w:p w14:paraId="4F05ABCF" w14:textId="77777777" w:rsidR="004B544F" w:rsidRDefault="004B544F"/>
                          <w:p w14:paraId="279D08E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5" w:name="_Toc7250013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75"/>
                          </w:p>
                          <w:p w14:paraId="4E6B648D" w14:textId="77777777" w:rsidR="004B544F" w:rsidRDefault="004B544F"/>
                          <w:p w14:paraId="08FD5EE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6" w:name="_Toc72500137"/>
                            <w:r w:rsidRPr="00D974F6">
                              <w:rPr>
                                <w:rFonts w:asciiTheme="minorHAnsi" w:hAnsiTheme="minorHAnsi" w:cstheme="minorHAnsi"/>
                                <w:color w:val="FFFFFF" w:themeColor="background1"/>
                                <w:sz w:val="22"/>
                                <w:szCs w:val="22"/>
                              </w:rPr>
                              <w:t>DA MATRIZ DE RISCO</w:t>
                            </w:r>
                            <w:bookmarkEnd w:id="476"/>
                          </w:p>
                          <w:p w14:paraId="7B2D6F31" w14:textId="77777777" w:rsidR="004B544F" w:rsidRDefault="004B544F"/>
                          <w:p w14:paraId="190FB75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77" w:name="_Toc7250013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77"/>
                          </w:p>
                          <w:p w14:paraId="0AFA61B3" w14:textId="77777777" w:rsidR="004B544F" w:rsidRDefault="004B544F"/>
                          <w:p w14:paraId="4282CD9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8" w:name="_Toc7250013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8"/>
                          </w:p>
                          <w:p w14:paraId="2F170C14" w14:textId="77777777" w:rsidR="004B544F" w:rsidRDefault="004B544F"/>
                          <w:p w14:paraId="2237216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79" w:name="_Toc7250014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79"/>
                          </w:p>
                          <w:p w14:paraId="3809207E" w14:textId="77777777" w:rsidR="004B544F" w:rsidRDefault="004B544F"/>
                          <w:p w14:paraId="513064D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0" w:name="_Toc72500141"/>
                            <w:r>
                              <w:rPr>
                                <w:rFonts w:asciiTheme="minorHAnsi" w:hAnsiTheme="minorHAnsi" w:cstheme="minorHAnsi"/>
                                <w:color w:val="FFFFFF" w:themeColor="background1"/>
                                <w:sz w:val="22"/>
                                <w:szCs w:val="22"/>
                              </w:rPr>
                              <w:t>DA CONTRATAÇÃO</w:t>
                            </w:r>
                            <w:bookmarkEnd w:id="480"/>
                          </w:p>
                          <w:p w14:paraId="4898F7CD" w14:textId="77777777" w:rsidR="004B544F" w:rsidRDefault="004B544F"/>
                          <w:p w14:paraId="2F6744B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1" w:name="_Toc7250014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1"/>
                          </w:p>
                          <w:p w14:paraId="27C3369C" w14:textId="77777777" w:rsidR="004B544F" w:rsidRDefault="004B544F"/>
                          <w:p w14:paraId="0712BF4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2" w:name="_Toc7250014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42"/>
                            <w:bookmarkEnd w:id="482"/>
                          </w:p>
                        </w:txbxContent>
                      </wps:txbx>
                      <wps:bodyPr rot="0" vert="horz" wrap="square" lIns="91440" tIns="45720" rIns="91440" bIns="45720" anchor="t" anchorCtr="0">
                        <a:noAutofit/>
                      </wps:bodyPr>
                    </wps:wsp>
                  </a:graphicData>
                </a:graphic>
              </wp:inline>
            </w:drawing>
          </mc:Choice>
          <mc:Fallback>
            <w:pict>
              <v:shape w14:anchorId="5632B6A9"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xlCPlogIAAD0FAAAOAAAAAAAAAAAAAAAAAC4CAABkcnMv&#10;ZTJvRG9jLnhtbFBLAQItABQABgAIAAAAIQDQXfFd2QAAAAQBAAAPAAAAAAAAAAAAAAAAAPwEAABk&#10;cnMvZG93bnJldi54bWxQSwUGAAAAAAQABADzAAAAAgYAAAAA&#10;" fillcolor="#1f497d [3215]" stroked="f" strokeweight="1.5pt">
                <v:textbox>
                  <w:txbxContent>
                    <w:p w14:paraId="0E001620" w14:textId="77777777" w:rsidR="004B544F" w:rsidRPr="007408A5" w:rsidRDefault="004B544F" w:rsidP="000D383F">
                      <w:pPr>
                        <w:pStyle w:val="Ttulo1"/>
                        <w:numPr>
                          <w:ilvl w:val="0"/>
                          <w:numId w:val="120"/>
                        </w:numPr>
                        <w:tabs>
                          <w:tab w:val="left" w:pos="426"/>
                        </w:tabs>
                        <w:spacing w:before="0" w:line="240" w:lineRule="auto"/>
                        <w:rPr>
                          <w:rFonts w:ascii="Arial Narrow" w:hAnsi="Arial Narrow"/>
                          <w:color w:val="FFFFFF" w:themeColor="background1"/>
                          <w:sz w:val="24"/>
                          <w:szCs w:val="24"/>
                        </w:rPr>
                      </w:pPr>
                      <w:bookmarkStart w:id="483" w:name="_Toc72500103"/>
                      <w:bookmarkStart w:id="484" w:name="_Toc71703569"/>
                      <w:r>
                        <w:rPr>
                          <w:rFonts w:ascii="Arial Narrow" w:hAnsi="Arial Narrow"/>
                          <w:color w:val="FFFFFF" w:themeColor="background1"/>
                          <w:sz w:val="24"/>
                          <w:szCs w:val="24"/>
                        </w:rPr>
                        <w:t>LOCAL E HORÁRIO DE EXECUÇÃO DOS SERVIÇOS</w:t>
                      </w:r>
                    </w:p>
                    <w:p w14:paraId="345D7589" w14:textId="77777777" w:rsidR="004B544F" w:rsidRDefault="004B544F"/>
                    <w:p w14:paraId="0072CD2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363155" w14:textId="77777777" w:rsidR="004B544F" w:rsidRDefault="004B544F"/>
                    <w:p w14:paraId="6D0F58A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0C7FA20" w14:textId="77777777" w:rsidR="004B544F" w:rsidRDefault="004B544F"/>
                    <w:p w14:paraId="12D344D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E03B954" w14:textId="77777777" w:rsidR="004B544F" w:rsidRDefault="004B544F"/>
                    <w:p w14:paraId="7FE9A1B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0EDFC0A" w14:textId="77777777" w:rsidR="004B544F" w:rsidRDefault="004B544F"/>
                    <w:p w14:paraId="04EAF09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41B917D" w14:textId="77777777" w:rsidR="004B544F" w:rsidRDefault="004B544F"/>
                    <w:p w14:paraId="70A945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8E39CF9" w14:textId="77777777" w:rsidR="004B544F" w:rsidRDefault="004B544F"/>
                    <w:p w14:paraId="3F09D81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B3F02D" w14:textId="77777777" w:rsidR="004B544F" w:rsidRDefault="004B544F"/>
                    <w:p w14:paraId="4D11D7E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0955007" w14:textId="77777777" w:rsidR="004B544F" w:rsidRDefault="004B544F"/>
                    <w:p w14:paraId="3B2BE77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1E5BD903" w14:textId="77777777" w:rsidR="004B544F" w:rsidRDefault="004B544F"/>
                    <w:p w14:paraId="44A1099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0F94329" w14:textId="77777777" w:rsidR="004B544F" w:rsidRDefault="004B544F"/>
                    <w:p w14:paraId="2592784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7F1D0359" w14:textId="77777777" w:rsidR="004B544F" w:rsidRDefault="004B544F"/>
                    <w:p w14:paraId="1716591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F6435E6" w14:textId="77777777" w:rsidR="004B544F" w:rsidRDefault="004B544F"/>
                    <w:p w14:paraId="5274860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B46B3B3" w14:textId="77777777" w:rsidR="004B544F" w:rsidRDefault="004B544F"/>
                    <w:p w14:paraId="4268CF37"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49E24E1E" w14:textId="77777777" w:rsidR="004B544F" w:rsidRDefault="004B544F"/>
                    <w:p w14:paraId="09DBA64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A8688F2" w14:textId="77777777" w:rsidR="004B544F" w:rsidRDefault="004B544F"/>
                    <w:p w14:paraId="26408AA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512E662" w14:textId="77777777" w:rsidR="004B544F" w:rsidRDefault="004B544F"/>
                    <w:p w14:paraId="111CF14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E61FD8D" w14:textId="77777777" w:rsidR="004B544F" w:rsidRDefault="004B544F"/>
                    <w:p w14:paraId="3048D74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768199" w14:textId="77777777" w:rsidR="004B544F" w:rsidRDefault="004B544F"/>
                    <w:p w14:paraId="5E56B22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EFC9D64" w14:textId="77777777" w:rsidR="004B544F" w:rsidRDefault="004B544F"/>
                    <w:p w14:paraId="7C2ED36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B70FA99" w14:textId="77777777" w:rsidR="004B544F" w:rsidRDefault="004B544F"/>
                    <w:p w14:paraId="284A93E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5017DF7A" w14:textId="77777777" w:rsidR="004B544F" w:rsidRDefault="004B544F"/>
                    <w:p w14:paraId="3EE522C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736BB4" w14:textId="77777777" w:rsidR="004B544F" w:rsidRDefault="004B544F"/>
                    <w:p w14:paraId="21F7C29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EFF6FD" w14:textId="77777777" w:rsidR="004B544F" w:rsidRDefault="004B544F"/>
                    <w:p w14:paraId="68E3183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B2584D8" w14:textId="77777777" w:rsidR="004B544F" w:rsidRDefault="004B544F"/>
                    <w:p w14:paraId="1966448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35F1AC1" w14:textId="77777777" w:rsidR="004B544F" w:rsidRDefault="004B544F"/>
                    <w:p w14:paraId="7292045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6BCD66A" w14:textId="77777777" w:rsidR="004B544F" w:rsidRDefault="004B544F"/>
                    <w:p w14:paraId="757AA0D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C79F787" w14:textId="77777777" w:rsidR="004B544F" w:rsidRDefault="004B544F"/>
                    <w:p w14:paraId="6E19ED8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73BB2FA2" w14:textId="77777777" w:rsidR="004B544F" w:rsidRDefault="004B544F"/>
                    <w:p w14:paraId="6F1F4BF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B23526" w14:textId="77777777" w:rsidR="004B544F" w:rsidRDefault="004B544F"/>
                    <w:p w14:paraId="35ADB45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3ED5183" w14:textId="77777777" w:rsidR="004B544F" w:rsidRDefault="004B544F"/>
                    <w:p w14:paraId="225D06D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65DCA120" w14:textId="77777777" w:rsidR="004B544F" w:rsidRDefault="004B544F"/>
                    <w:p w14:paraId="5C1E30D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0D44E813" w14:textId="77777777" w:rsidR="004B544F" w:rsidRDefault="004B544F"/>
                    <w:p w14:paraId="2787E25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30206DC" w14:textId="77777777" w:rsidR="004B544F" w:rsidRDefault="004B544F"/>
                    <w:p w14:paraId="1FCDD9B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37256F36" w14:textId="77777777" w:rsidR="004B544F" w:rsidRDefault="004B544F"/>
                    <w:p w14:paraId="3228338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4D6B67" w14:textId="77777777" w:rsidR="004B544F" w:rsidRDefault="004B544F"/>
                    <w:p w14:paraId="741E327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45822C0F" w14:textId="77777777" w:rsidR="004B544F" w:rsidRDefault="004B544F"/>
                    <w:p w14:paraId="2DE123F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312DF035" w14:textId="77777777" w:rsidR="004B544F" w:rsidRDefault="004B544F"/>
                    <w:p w14:paraId="4A64F88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E9FDDCA" w14:textId="77777777" w:rsidR="004B544F" w:rsidRDefault="004B544F"/>
                    <w:p w14:paraId="760C5A6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52F63C2D" w14:textId="77777777" w:rsidR="004B544F" w:rsidRDefault="004B544F"/>
                    <w:p w14:paraId="4B6F5AE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p>
                    <w:p w14:paraId="09FEE726" w14:textId="77777777" w:rsidR="004B544F" w:rsidRDefault="004B544F"/>
                    <w:p w14:paraId="12F65C1F" w14:textId="77777777" w:rsidR="004B544F" w:rsidRPr="005D78B3" w:rsidRDefault="004B544F" w:rsidP="000D383F">
                      <w:pPr>
                        <w:pStyle w:val="Ttulo1"/>
                        <w:numPr>
                          <w:ilvl w:val="0"/>
                          <w:numId w:val="95"/>
                        </w:numPr>
                        <w:tabs>
                          <w:tab w:val="left" w:pos="426"/>
                        </w:tabs>
                        <w:spacing w:before="0" w:line="240" w:lineRule="auto"/>
                        <w:ind w:left="851"/>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 CONTRATAÇÃO</w:t>
                      </w:r>
                    </w:p>
                    <w:p w14:paraId="1038D766" w14:textId="77777777" w:rsidR="004B544F" w:rsidRDefault="004B544F"/>
                    <w:p w14:paraId="6FAC182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8268D0B" w14:textId="77777777" w:rsidR="004B544F" w:rsidRDefault="004B544F"/>
                    <w:p w14:paraId="39FDBDE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566C329E" w14:textId="77777777" w:rsidR="004B544F" w:rsidRDefault="004B544F"/>
                    <w:p w14:paraId="0FDECB7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1305591" w14:textId="77777777" w:rsidR="004B544F" w:rsidRDefault="004B544F"/>
                    <w:p w14:paraId="664F848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39B00D6" w14:textId="77777777" w:rsidR="004B544F" w:rsidRDefault="004B544F"/>
                    <w:p w14:paraId="3C7BDF8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AB99F" w14:textId="77777777" w:rsidR="004B544F" w:rsidRDefault="004B544F"/>
                    <w:p w14:paraId="22EFED7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75CCDD" w14:textId="77777777" w:rsidR="004B544F" w:rsidRDefault="004B544F"/>
                    <w:p w14:paraId="674123E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90C6602" w14:textId="77777777" w:rsidR="004B544F" w:rsidRDefault="004B544F"/>
                    <w:p w14:paraId="7BB240E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71BB03" w14:textId="77777777" w:rsidR="004B544F" w:rsidRDefault="004B544F"/>
                    <w:p w14:paraId="26201FC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96F1BC3" w14:textId="77777777" w:rsidR="004B544F" w:rsidRDefault="004B544F"/>
                    <w:p w14:paraId="7688D55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A6DC731" w14:textId="77777777" w:rsidR="004B544F" w:rsidRDefault="004B544F"/>
                    <w:p w14:paraId="607F996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A2D3FAB" w14:textId="77777777" w:rsidR="004B544F" w:rsidRDefault="004B544F"/>
                    <w:p w14:paraId="54F0338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DF5828F" w14:textId="77777777" w:rsidR="004B544F" w:rsidRDefault="004B544F"/>
                    <w:p w14:paraId="6E9E6A7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E67FC46" w14:textId="77777777" w:rsidR="004B544F" w:rsidRDefault="004B544F"/>
                    <w:p w14:paraId="0645F28F"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477055B" w14:textId="77777777" w:rsidR="004B544F" w:rsidRDefault="004B544F"/>
                    <w:p w14:paraId="251550B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DC77D50" w14:textId="77777777" w:rsidR="004B544F" w:rsidRDefault="004B544F"/>
                    <w:p w14:paraId="291F3C4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E5958CD" w14:textId="77777777" w:rsidR="004B544F" w:rsidRDefault="004B544F"/>
                    <w:p w14:paraId="34B0697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ECBE960" w14:textId="77777777" w:rsidR="004B544F" w:rsidRDefault="004B544F"/>
                    <w:p w14:paraId="1FC5099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0D366D" w14:textId="77777777" w:rsidR="004B544F" w:rsidRDefault="004B544F"/>
                    <w:p w14:paraId="46EDCE4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C0EB1F0" w14:textId="77777777" w:rsidR="004B544F" w:rsidRDefault="004B544F"/>
                    <w:p w14:paraId="4ACD169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E93105" w14:textId="77777777" w:rsidR="004B544F" w:rsidRDefault="004B544F"/>
                    <w:p w14:paraId="650A583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8E645A9" w14:textId="77777777" w:rsidR="004B544F" w:rsidRDefault="004B544F"/>
                    <w:p w14:paraId="150B59E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F8405BF" w14:textId="77777777" w:rsidR="004B544F" w:rsidRDefault="004B544F"/>
                    <w:p w14:paraId="36DD57A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477EDBE" w14:textId="77777777" w:rsidR="004B544F" w:rsidRDefault="004B544F"/>
                    <w:p w14:paraId="67E8709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B33E6CF" w14:textId="77777777" w:rsidR="004B544F" w:rsidRDefault="004B544F"/>
                    <w:p w14:paraId="712A758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4EABBB2" w14:textId="77777777" w:rsidR="004B544F" w:rsidRDefault="004B544F"/>
                    <w:p w14:paraId="3C2F497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D217393" w14:textId="77777777" w:rsidR="004B544F" w:rsidRDefault="004B544F"/>
                    <w:p w14:paraId="075BD474"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8F217F7" w14:textId="77777777" w:rsidR="004B544F" w:rsidRDefault="004B544F"/>
                    <w:p w14:paraId="2A8E56E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A93656" w14:textId="77777777" w:rsidR="004B544F" w:rsidRDefault="004B544F"/>
                    <w:p w14:paraId="4396473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7374892" w14:textId="77777777" w:rsidR="004B544F" w:rsidRDefault="004B544F"/>
                    <w:p w14:paraId="1EE7F45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3956547" w14:textId="77777777" w:rsidR="004B544F" w:rsidRDefault="004B544F"/>
                    <w:p w14:paraId="555B2D0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5DC713E" w14:textId="77777777" w:rsidR="004B544F" w:rsidRDefault="004B544F"/>
                    <w:p w14:paraId="14F1145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FA72081" w14:textId="77777777" w:rsidR="004B544F" w:rsidRDefault="004B544F"/>
                    <w:p w14:paraId="4996E43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BD9C19" w14:textId="77777777" w:rsidR="004B544F" w:rsidRDefault="004B544F"/>
                    <w:p w14:paraId="511A329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512A317" w14:textId="77777777" w:rsidR="004B544F" w:rsidRDefault="004B544F"/>
                    <w:p w14:paraId="67078EF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8043289" w14:textId="77777777" w:rsidR="004B544F" w:rsidRDefault="004B544F"/>
                    <w:p w14:paraId="441369F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7D50B69" w14:textId="77777777" w:rsidR="004B544F" w:rsidRDefault="004B544F"/>
                    <w:p w14:paraId="03239D7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85C2A9C" w14:textId="77777777" w:rsidR="004B544F" w:rsidRDefault="004B544F"/>
                    <w:p w14:paraId="52DB506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2A7826E" w14:textId="77777777" w:rsidR="004B544F" w:rsidRDefault="004B544F"/>
                    <w:p w14:paraId="2F43816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C895FA" w14:textId="77777777" w:rsidR="004B544F" w:rsidRDefault="004B544F"/>
                    <w:p w14:paraId="692E62D2" w14:textId="77777777" w:rsidR="004B544F" w:rsidRPr="007408A5" w:rsidRDefault="004B544F" w:rsidP="000D383F">
                      <w:pPr>
                        <w:pStyle w:val="Ttulo1"/>
                        <w:numPr>
                          <w:ilvl w:val="0"/>
                          <w:numId w:val="120"/>
                        </w:numPr>
                        <w:tabs>
                          <w:tab w:val="left" w:pos="426"/>
                        </w:tabs>
                        <w:spacing w:before="0" w:line="240" w:lineRule="auto"/>
                        <w:ind w:left="709"/>
                        <w:rPr>
                          <w:rFonts w:ascii="Arial Narrow" w:hAnsi="Arial Narrow"/>
                          <w:color w:val="FFFFFF" w:themeColor="background1"/>
                          <w:sz w:val="24"/>
                          <w:szCs w:val="24"/>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3"/>
                    </w:p>
                    <w:p w14:paraId="33920BAD" w14:textId="77777777" w:rsidR="004B544F" w:rsidRDefault="004B544F"/>
                    <w:p w14:paraId="04D6A93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5" w:name="_Toc7250010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5"/>
                    </w:p>
                    <w:p w14:paraId="3A2673C1" w14:textId="77777777" w:rsidR="004B544F" w:rsidRDefault="004B544F"/>
                    <w:p w14:paraId="7033859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6" w:name="_Toc72500105"/>
                      <w:r>
                        <w:rPr>
                          <w:rFonts w:asciiTheme="minorHAnsi" w:hAnsiTheme="minorHAnsi" w:cstheme="minorHAnsi"/>
                          <w:color w:val="FFFFFF" w:themeColor="background1"/>
                          <w:sz w:val="22"/>
                          <w:szCs w:val="22"/>
                        </w:rPr>
                        <w:t>DA CONTRATAÇÃO</w:t>
                      </w:r>
                      <w:bookmarkEnd w:id="486"/>
                    </w:p>
                    <w:p w14:paraId="03998AFE" w14:textId="77777777" w:rsidR="004B544F" w:rsidRDefault="004B544F"/>
                    <w:p w14:paraId="3475D32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7" w:name="_Toc7250010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7"/>
                    </w:p>
                    <w:p w14:paraId="2732E87F" w14:textId="77777777" w:rsidR="004B544F" w:rsidRDefault="004B544F"/>
                    <w:p w14:paraId="670E1BB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88" w:name="_Toc72500107"/>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8"/>
                    </w:p>
                    <w:p w14:paraId="234B0611" w14:textId="77777777" w:rsidR="004B544F" w:rsidRDefault="004B544F"/>
                    <w:p w14:paraId="10347CF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89" w:name="_Toc72500108"/>
                      <w:r>
                        <w:rPr>
                          <w:rFonts w:asciiTheme="minorHAnsi" w:hAnsiTheme="minorHAnsi" w:cstheme="minorHAnsi"/>
                          <w:color w:val="FFFFFF" w:themeColor="background1"/>
                          <w:sz w:val="22"/>
                          <w:szCs w:val="22"/>
                        </w:rPr>
                        <w:t>DA CONTRATAÇÃO</w:t>
                      </w:r>
                      <w:bookmarkEnd w:id="489"/>
                    </w:p>
                    <w:p w14:paraId="48A9D6F5" w14:textId="77777777" w:rsidR="004B544F" w:rsidRDefault="004B544F"/>
                    <w:p w14:paraId="36A851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0" w:name="_Toc7250010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90"/>
                    </w:p>
                    <w:p w14:paraId="7252C139" w14:textId="77777777" w:rsidR="004B544F" w:rsidRDefault="004B544F"/>
                    <w:p w14:paraId="6BCBA44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1" w:name="_Toc72500110"/>
                      <w:r w:rsidRPr="00D974F6">
                        <w:rPr>
                          <w:rFonts w:asciiTheme="minorHAnsi" w:hAnsiTheme="minorHAnsi" w:cstheme="minorHAnsi"/>
                          <w:color w:val="FFFFFF" w:themeColor="background1"/>
                          <w:sz w:val="22"/>
                          <w:szCs w:val="22"/>
                        </w:rPr>
                        <w:t>DA MATRIZ DE RISCO</w:t>
                      </w:r>
                      <w:bookmarkEnd w:id="491"/>
                    </w:p>
                    <w:p w14:paraId="7E6B6D98" w14:textId="77777777" w:rsidR="004B544F" w:rsidRDefault="004B544F"/>
                    <w:p w14:paraId="7A586D0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2" w:name="_Toc7250011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92"/>
                    </w:p>
                    <w:p w14:paraId="2D5ACB42" w14:textId="77777777" w:rsidR="004B544F" w:rsidRDefault="004B544F"/>
                    <w:p w14:paraId="0F345B4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3" w:name="_Toc7250011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93"/>
                    </w:p>
                    <w:p w14:paraId="669D6989" w14:textId="77777777" w:rsidR="004B544F" w:rsidRDefault="004B544F"/>
                    <w:p w14:paraId="3FE68AF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4" w:name="_Toc7250011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94"/>
                    </w:p>
                    <w:p w14:paraId="0A6D98D9" w14:textId="77777777" w:rsidR="004B544F" w:rsidRDefault="004B544F"/>
                    <w:p w14:paraId="298D6705"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5" w:name="_Toc72500114"/>
                      <w:r>
                        <w:rPr>
                          <w:rFonts w:asciiTheme="minorHAnsi" w:hAnsiTheme="minorHAnsi" w:cstheme="minorHAnsi"/>
                          <w:color w:val="FFFFFF" w:themeColor="background1"/>
                          <w:sz w:val="22"/>
                          <w:szCs w:val="22"/>
                        </w:rPr>
                        <w:t>DA CONTRATAÇÃO</w:t>
                      </w:r>
                      <w:bookmarkEnd w:id="495"/>
                    </w:p>
                    <w:p w14:paraId="30B5E869" w14:textId="77777777" w:rsidR="004B544F" w:rsidRDefault="004B544F"/>
                    <w:p w14:paraId="4DA1C37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6" w:name="_Toc7250011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96"/>
                    </w:p>
                    <w:p w14:paraId="51D44C00" w14:textId="77777777" w:rsidR="004B544F" w:rsidRDefault="004B544F"/>
                    <w:p w14:paraId="5874767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97" w:name="_Toc72500116"/>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97"/>
                    </w:p>
                    <w:p w14:paraId="06F089BF" w14:textId="77777777" w:rsidR="004B544F" w:rsidRDefault="004B544F"/>
                    <w:p w14:paraId="54E11CCF"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498" w:name="_Toc72500117"/>
                      <w:r>
                        <w:rPr>
                          <w:rFonts w:asciiTheme="minorHAnsi" w:hAnsiTheme="minorHAnsi" w:cstheme="minorHAnsi"/>
                          <w:color w:val="FFFFFF" w:themeColor="background1"/>
                          <w:sz w:val="22"/>
                          <w:szCs w:val="22"/>
                        </w:rPr>
                        <w:t>DA CONTRATAÇÃO</w:t>
                      </w:r>
                      <w:bookmarkEnd w:id="498"/>
                    </w:p>
                    <w:p w14:paraId="5B1B026C" w14:textId="77777777" w:rsidR="004B544F" w:rsidRDefault="004B544F"/>
                    <w:p w14:paraId="3638BF2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499" w:name="_Toc7250011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499"/>
                    </w:p>
                    <w:p w14:paraId="3A0B084D" w14:textId="77777777" w:rsidR="004B544F" w:rsidRDefault="004B544F"/>
                    <w:p w14:paraId="544A3B7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0" w:name="_Toc72500119"/>
                      <w:r w:rsidRPr="00D974F6">
                        <w:rPr>
                          <w:rFonts w:asciiTheme="minorHAnsi" w:hAnsiTheme="minorHAnsi" w:cstheme="minorHAnsi"/>
                          <w:color w:val="FFFFFF" w:themeColor="background1"/>
                          <w:sz w:val="22"/>
                          <w:szCs w:val="22"/>
                        </w:rPr>
                        <w:t>DA MATRIZ DE RISCO</w:t>
                      </w:r>
                      <w:bookmarkEnd w:id="500"/>
                    </w:p>
                    <w:p w14:paraId="3ED8986E" w14:textId="77777777" w:rsidR="004B544F" w:rsidRDefault="004B544F"/>
                    <w:p w14:paraId="165C770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1" w:name="_Toc7250012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01"/>
                    </w:p>
                    <w:p w14:paraId="744EEA75" w14:textId="77777777" w:rsidR="004B544F" w:rsidRDefault="004B544F"/>
                    <w:p w14:paraId="12857D1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2" w:name="_Toc7250012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02"/>
                    </w:p>
                    <w:p w14:paraId="261BEB0A" w14:textId="77777777" w:rsidR="004B544F" w:rsidRDefault="004B544F"/>
                    <w:p w14:paraId="1814ADC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3" w:name="_Toc72500122"/>
                      <w:r w:rsidRPr="00D974F6">
                        <w:rPr>
                          <w:rFonts w:asciiTheme="minorHAnsi" w:hAnsiTheme="minorHAnsi" w:cstheme="minorHAnsi"/>
                          <w:color w:val="FFFFFF" w:themeColor="background1"/>
                          <w:sz w:val="22"/>
                          <w:szCs w:val="22"/>
                        </w:rPr>
                        <w:t>DA MATRIZ DE RISCO</w:t>
                      </w:r>
                      <w:bookmarkEnd w:id="503"/>
                    </w:p>
                    <w:p w14:paraId="6C5ABE1F" w14:textId="77777777" w:rsidR="004B544F" w:rsidRDefault="004B544F"/>
                    <w:p w14:paraId="703C928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4" w:name="_Toc7250012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04"/>
                    </w:p>
                    <w:p w14:paraId="5ECD911E" w14:textId="77777777" w:rsidR="004B544F" w:rsidRDefault="004B544F"/>
                    <w:p w14:paraId="0F450A8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05" w:name="_Toc72500124"/>
                      <w:r w:rsidRPr="00D86400">
                        <w:rPr>
                          <w:rFonts w:ascii="Arial Narrow" w:hAnsi="Arial Narrow"/>
                          <w:color w:val="FFFFFF" w:themeColor="background1"/>
                          <w:sz w:val="24"/>
                          <w:szCs w:val="24"/>
                        </w:rPr>
                        <w:t>SOBRE A SUSTENTABILIDADE DA CONTRATAÇÃO</w:t>
                      </w:r>
                      <w:bookmarkEnd w:id="505"/>
                    </w:p>
                    <w:p w14:paraId="66B1ED0E" w14:textId="77777777" w:rsidR="004B544F" w:rsidRDefault="004B544F"/>
                    <w:p w14:paraId="52E0104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6" w:name="_Toc7250012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06"/>
                    </w:p>
                    <w:p w14:paraId="78DD0D44" w14:textId="77777777" w:rsidR="004B544F" w:rsidRDefault="004B544F"/>
                    <w:p w14:paraId="5352E09D"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7" w:name="_Toc7250012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07"/>
                    </w:p>
                    <w:p w14:paraId="2D7FCB11" w14:textId="77777777" w:rsidR="004B544F" w:rsidRDefault="004B544F"/>
                    <w:p w14:paraId="1A9E117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8" w:name="_Toc7250012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08"/>
                    </w:p>
                    <w:p w14:paraId="3D109DE1" w14:textId="77777777" w:rsidR="004B544F" w:rsidRDefault="004B544F"/>
                    <w:p w14:paraId="41859B8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09" w:name="_Toc72500128"/>
                      <w:r w:rsidRPr="00D974F6">
                        <w:rPr>
                          <w:rFonts w:asciiTheme="minorHAnsi" w:hAnsiTheme="minorHAnsi" w:cstheme="minorHAnsi"/>
                          <w:color w:val="FFFFFF" w:themeColor="background1"/>
                          <w:sz w:val="22"/>
                          <w:szCs w:val="22"/>
                        </w:rPr>
                        <w:t>DA MATRIZ DE RISCO</w:t>
                      </w:r>
                      <w:bookmarkEnd w:id="509"/>
                    </w:p>
                    <w:p w14:paraId="3DAD4FC2" w14:textId="77777777" w:rsidR="004B544F" w:rsidRDefault="004B544F"/>
                    <w:p w14:paraId="3CD98FA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10" w:name="_Toc7250012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10"/>
                    </w:p>
                    <w:p w14:paraId="0168F322" w14:textId="77777777" w:rsidR="004B544F" w:rsidRDefault="004B544F"/>
                    <w:p w14:paraId="3243FD5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511" w:name="_Toc72500130"/>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11"/>
                    </w:p>
                    <w:p w14:paraId="755A25CD" w14:textId="77777777" w:rsidR="004B544F" w:rsidRDefault="004B544F"/>
                    <w:p w14:paraId="1E692E3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2" w:name="_Toc72500131"/>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12"/>
                    </w:p>
                    <w:p w14:paraId="441E8BBC" w14:textId="77777777" w:rsidR="004B544F" w:rsidRDefault="004B544F"/>
                    <w:p w14:paraId="62E3750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13" w:name="_Toc72500132"/>
                      <w:r>
                        <w:rPr>
                          <w:rFonts w:asciiTheme="minorHAnsi" w:hAnsiTheme="minorHAnsi" w:cstheme="minorHAnsi"/>
                          <w:color w:val="FFFFFF" w:themeColor="background1"/>
                          <w:sz w:val="22"/>
                          <w:szCs w:val="22"/>
                        </w:rPr>
                        <w:t>DA CONTRATAÇÃO</w:t>
                      </w:r>
                      <w:bookmarkEnd w:id="513"/>
                    </w:p>
                    <w:p w14:paraId="4B0D5D31" w14:textId="77777777" w:rsidR="004B544F" w:rsidRDefault="004B544F"/>
                    <w:p w14:paraId="5ABCFDD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4" w:name="_Toc72500133"/>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14"/>
                    </w:p>
                    <w:p w14:paraId="1F63D1B1" w14:textId="77777777" w:rsidR="004B544F" w:rsidRDefault="004B544F"/>
                    <w:p w14:paraId="537034F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15" w:name="_Toc72500134"/>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15"/>
                    </w:p>
                    <w:p w14:paraId="12ABB986" w14:textId="77777777" w:rsidR="004B544F" w:rsidRDefault="004B544F"/>
                    <w:p w14:paraId="60F9177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16" w:name="_Toc72500135"/>
                      <w:r>
                        <w:rPr>
                          <w:rFonts w:asciiTheme="minorHAnsi" w:hAnsiTheme="minorHAnsi" w:cstheme="minorHAnsi"/>
                          <w:color w:val="FFFFFF" w:themeColor="background1"/>
                          <w:sz w:val="22"/>
                          <w:szCs w:val="22"/>
                        </w:rPr>
                        <w:t>DA CONTRATAÇÃO</w:t>
                      </w:r>
                      <w:bookmarkEnd w:id="516"/>
                    </w:p>
                    <w:p w14:paraId="4F05ABCF" w14:textId="77777777" w:rsidR="004B544F" w:rsidRDefault="004B544F"/>
                    <w:p w14:paraId="279D08E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17" w:name="_Toc72500136"/>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17"/>
                    </w:p>
                    <w:p w14:paraId="4E6B648D" w14:textId="77777777" w:rsidR="004B544F" w:rsidRDefault="004B544F"/>
                    <w:p w14:paraId="08FD5EE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18" w:name="_Toc72500137"/>
                      <w:r w:rsidRPr="00D974F6">
                        <w:rPr>
                          <w:rFonts w:asciiTheme="minorHAnsi" w:hAnsiTheme="minorHAnsi" w:cstheme="minorHAnsi"/>
                          <w:color w:val="FFFFFF" w:themeColor="background1"/>
                          <w:sz w:val="22"/>
                          <w:szCs w:val="22"/>
                        </w:rPr>
                        <w:t>DA MATRIZ DE RISCO</w:t>
                      </w:r>
                      <w:bookmarkEnd w:id="518"/>
                    </w:p>
                    <w:p w14:paraId="7B2D6F31" w14:textId="77777777" w:rsidR="004B544F" w:rsidRDefault="004B544F"/>
                    <w:p w14:paraId="190FB75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19" w:name="_Toc7250013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19"/>
                    </w:p>
                    <w:p w14:paraId="0AFA61B3" w14:textId="77777777" w:rsidR="004B544F" w:rsidRDefault="004B544F"/>
                    <w:p w14:paraId="4282CD9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20" w:name="_Toc72500139"/>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20"/>
                    </w:p>
                    <w:p w14:paraId="2F170C14" w14:textId="77777777" w:rsidR="004B544F" w:rsidRDefault="004B544F"/>
                    <w:p w14:paraId="2237216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21" w:name="_Toc72500140"/>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21"/>
                    </w:p>
                    <w:p w14:paraId="3809207E" w14:textId="77777777" w:rsidR="004B544F" w:rsidRDefault="004B544F"/>
                    <w:p w14:paraId="513064D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22" w:name="_Toc72500141"/>
                      <w:r>
                        <w:rPr>
                          <w:rFonts w:asciiTheme="minorHAnsi" w:hAnsiTheme="minorHAnsi" w:cstheme="minorHAnsi"/>
                          <w:color w:val="FFFFFF" w:themeColor="background1"/>
                          <w:sz w:val="22"/>
                          <w:szCs w:val="22"/>
                        </w:rPr>
                        <w:t>DA CONTRATAÇÃO</w:t>
                      </w:r>
                      <w:bookmarkEnd w:id="522"/>
                    </w:p>
                    <w:p w14:paraId="4898F7CD" w14:textId="77777777" w:rsidR="004B544F" w:rsidRDefault="004B544F"/>
                    <w:p w14:paraId="2F6744B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23" w:name="_Toc7250014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523"/>
                    </w:p>
                    <w:p w14:paraId="27C3369C" w14:textId="77777777" w:rsidR="004B544F" w:rsidRDefault="004B544F"/>
                    <w:p w14:paraId="0712BF4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24" w:name="_Toc72500143"/>
                      <w:r>
                        <w:rPr>
                          <w:rFonts w:asciiTheme="minorHAnsi" w:hAnsiTheme="minorHAnsi" w:cstheme="minorHAnsi"/>
                          <w:color w:val="FFFFFF" w:themeColor="background1"/>
                          <w:sz w:val="22"/>
                          <w:szCs w:val="22"/>
                        </w:rPr>
                        <w:t>DA CONTRATAÇÃO</w:t>
                      </w:r>
                      <w:r>
                        <w:rPr>
                          <w:rFonts w:ascii="Arial Narrow" w:hAnsi="Arial Narrow"/>
                          <w:color w:val="FFFFFF" w:themeColor="background1"/>
                          <w:sz w:val="24"/>
                          <w:szCs w:val="24"/>
                        </w:rPr>
                        <w:t>LOCAL E HORÁRIO DE EXECUÇÃO DOS SERVIÇOS</w:t>
                      </w:r>
                      <w:bookmarkEnd w:id="484"/>
                      <w:bookmarkEnd w:id="524"/>
                    </w:p>
                  </w:txbxContent>
                </v:textbox>
                <w10:anchorlock/>
              </v:shape>
            </w:pict>
          </mc:Fallback>
        </mc:AlternateContent>
      </w:r>
    </w:p>
    <w:p w14:paraId="5F3239FA" w14:textId="77777777" w:rsidR="00E04F7D" w:rsidRPr="00E04F7D" w:rsidRDefault="00E04F7D" w:rsidP="000D383F">
      <w:pPr>
        <w:pStyle w:val="PargrafodaLista"/>
        <w:numPr>
          <w:ilvl w:val="0"/>
          <w:numId w:val="82"/>
        </w:numPr>
        <w:spacing w:after="0" w:line="300" w:lineRule="auto"/>
        <w:jc w:val="both"/>
        <w:rPr>
          <w:rFonts w:asciiTheme="minorHAnsi" w:hAnsiTheme="minorHAnsi" w:cstheme="minorHAnsi"/>
          <w:vanish/>
          <w:sz w:val="22"/>
        </w:rPr>
      </w:pPr>
    </w:p>
    <w:p w14:paraId="24E72834" w14:textId="77777777" w:rsidR="00A406A4" w:rsidRPr="00EE7497" w:rsidRDefault="00A406A4" w:rsidP="000D383F">
      <w:pPr>
        <w:pStyle w:val="PargrafodaLista"/>
        <w:numPr>
          <w:ilvl w:val="1"/>
          <w:numId w:val="86"/>
        </w:numPr>
        <w:spacing w:after="0" w:line="300" w:lineRule="auto"/>
        <w:ind w:left="142" w:firstLine="425"/>
        <w:jc w:val="both"/>
        <w:rPr>
          <w:rFonts w:asciiTheme="minorHAnsi" w:eastAsiaTheme="minorEastAsia" w:hAnsiTheme="minorHAnsi" w:cstheme="minorHAnsi"/>
          <w:sz w:val="22"/>
        </w:rPr>
      </w:pPr>
      <w:r w:rsidRPr="00EE7497">
        <w:rPr>
          <w:rFonts w:asciiTheme="minorHAnsi" w:eastAsiaTheme="minorEastAsia" w:hAnsiTheme="minorHAnsi" w:cstheme="minorHAnsi"/>
          <w:sz w:val="22"/>
        </w:rPr>
        <w:t xml:space="preserve">Os serviços serão realizados ao Norte, ao Leste e ao Sul da Ilha de Guarapirá, no Porto do Itaqui, localizado na Av. dos Portugueses, s/nº, Bairro Itaqui, em São Luís – MA, CEP 65.085-370, conforme local indicado na </w:t>
      </w:r>
      <w:r w:rsidRPr="00EE7497">
        <w:rPr>
          <w:rFonts w:asciiTheme="minorHAnsi" w:eastAsiaTheme="minorEastAsia" w:hAnsiTheme="minorHAnsi" w:cstheme="minorHAnsi"/>
          <w:sz w:val="22"/>
        </w:rPr>
        <w:fldChar w:fldCharType="begin"/>
      </w:r>
      <w:r w:rsidRPr="00EE7497">
        <w:rPr>
          <w:rFonts w:asciiTheme="minorHAnsi" w:eastAsiaTheme="minorEastAsia" w:hAnsiTheme="minorHAnsi" w:cstheme="minorHAnsi"/>
          <w:sz w:val="22"/>
        </w:rPr>
        <w:instrText xml:space="preserve"> REF _Ref71891006 \h  \* MERGEFORMAT </w:instrText>
      </w:r>
      <w:r w:rsidRPr="00EE7497">
        <w:rPr>
          <w:rFonts w:asciiTheme="minorHAnsi" w:eastAsiaTheme="minorEastAsia" w:hAnsiTheme="minorHAnsi" w:cstheme="minorHAnsi"/>
          <w:sz w:val="22"/>
        </w:rPr>
      </w:r>
      <w:r w:rsidRPr="00EE7497">
        <w:rPr>
          <w:rFonts w:asciiTheme="minorHAnsi" w:eastAsiaTheme="minorEastAsia" w:hAnsiTheme="minorHAnsi" w:cstheme="minorHAnsi"/>
          <w:sz w:val="22"/>
        </w:rPr>
        <w:fldChar w:fldCharType="separate"/>
      </w:r>
      <w:r w:rsidR="004B544F" w:rsidRPr="004B544F">
        <w:rPr>
          <w:rFonts w:asciiTheme="minorHAnsi" w:eastAsiaTheme="minorEastAsia" w:hAnsiTheme="minorHAnsi" w:cstheme="minorHAnsi"/>
          <w:sz w:val="22"/>
        </w:rPr>
        <w:t>Figura 1</w:t>
      </w:r>
      <w:r w:rsidRPr="00EE7497">
        <w:rPr>
          <w:rFonts w:asciiTheme="minorHAnsi" w:eastAsiaTheme="minorEastAsia" w:hAnsiTheme="minorHAnsi" w:cstheme="minorHAnsi"/>
          <w:sz w:val="22"/>
        </w:rPr>
        <w:fldChar w:fldCharType="end"/>
      </w:r>
      <w:r w:rsidRPr="00EE7497">
        <w:rPr>
          <w:rFonts w:asciiTheme="minorHAnsi" w:eastAsiaTheme="minorEastAsia" w:hAnsiTheme="minorHAnsi" w:cstheme="minorHAnsi"/>
          <w:sz w:val="22"/>
        </w:rPr>
        <w:t xml:space="preserve"> a seguir.</w:t>
      </w:r>
    </w:p>
    <w:p w14:paraId="52FE1A72" w14:textId="77777777" w:rsidR="00A406A4" w:rsidRDefault="00A406A4" w:rsidP="00A406A4">
      <w:pPr>
        <w:keepNext/>
        <w:tabs>
          <w:tab w:val="left" w:pos="5220"/>
        </w:tabs>
        <w:spacing w:after="0" w:line="300" w:lineRule="auto"/>
        <w:jc w:val="center"/>
      </w:pPr>
      <w:r>
        <w:rPr>
          <w:noProof/>
        </w:rPr>
        <w:drawing>
          <wp:inline distT="0" distB="0" distL="0" distR="0" wp14:anchorId="0A8C1193" wp14:editId="3A8AFDC2">
            <wp:extent cx="4305300" cy="2125980"/>
            <wp:effectExtent l="0" t="0" r="0" b="762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5300" cy="2125980"/>
                    </a:xfrm>
                    <a:prstGeom prst="rect">
                      <a:avLst/>
                    </a:prstGeom>
                    <a:noFill/>
                  </pic:spPr>
                </pic:pic>
              </a:graphicData>
            </a:graphic>
          </wp:inline>
        </w:drawing>
      </w:r>
    </w:p>
    <w:p w14:paraId="79497328" w14:textId="77777777" w:rsidR="00A406A4" w:rsidRPr="007868D2" w:rsidRDefault="00A406A4" w:rsidP="00A406A4">
      <w:pPr>
        <w:pStyle w:val="Legenda"/>
        <w:spacing w:before="0"/>
        <w:rPr>
          <w:b w:val="0"/>
        </w:rPr>
      </w:pPr>
      <w:bookmarkStart w:id="525" w:name="_Ref71891006"/>
      <w:r w:rsidRPr="007868D2">
        <w:rPr>
          <w:b w:val="0"/>
        </w:rPr>
        <w:t xml:space="preserve">Figura </w:t>
      </w:r>
      <w:r w:rsidRPr="007868D2">
        <w:rPr>
          <w:b w:val="0"/>
        </w:rPr>
        <w:fldChar w:fldCharType="begin"/>
      </w:r>
      <w:r w:rsidRPr="007868D2">
        <w:rPr>
          <w:b w:val="0"/>
        </w:rPr>
        <w:instrText xml:space="preserve"> SEQ Figura \* ARABIC </w:instrText>
      </w:r>
      <w:r w:rsidRPr="007868D2">
        <w:rPr>
          <w:b w:val="0"/>
        </w:rPr>
        <w:fldChar w:fldCharType="separate"/>
      </w:r>
      <w:r w:rsidR="004B544F">
        <w:rPr>
          <w:b w:val="0"/>
          <w:noProof/>
        </w:rPr>
        <w:t>1</w:t>
      </w:r>
      <w:r w:rsidRPr="007868D2">
        <w:rPr>
          <w:b w:val="0"/>
        </w:rPr>
        <w:fldChar w:fldCharType="end"/>
      </w:r>
      <w:bookmarkEnd w:id="525"/>
      <w:r w:rsidRPr="007868D2">
        <w:rPr>
          <w:b w:val="0"/>
        </w:rPr>
        <w:t>: Localização dos Serviços</w:t>
      </w:r>
    </w:p>
    <w:p w14:paraId="11D3CD61" w14:textId="77777777" w:rsidR="00C52230" w:rsidRPr="00EE7497" w:rsidRDefault="007868D2" w:rsidP="000D383F">
      <w:pPr>
        <w:pStyle w:val="PargrafodaLista"/>
        <w:numPr>
          <w:ilvl w:val="1"/>
          <w:numId w:val="86"/>
        </w:numPr>
        <w:spacing w:after="0" w:line="300" w:lineRule="auto"/>
        <w:ind w:left="142" w:firstLine="425"/>
        <w:jc w:val="both"/>
        <w:rPr>
          <w:rFonts w:asciiTheme="minorHAnsi" w:eastAsiaTheme="minorEastAsia" w:hAnsiTheme="minorHAnsi" w:cstheme="minorHAnsi"/>
          <w:sz w:val="22"/>
        </w:rPr>
      </w:pPr>
      <w:r w:rsidRPr="00EE7497">
        <w:rPr>
          <w:rFonts w:asciiTheme="minorHAnsi" w:eastAsiaTheme="minorEastAsia" w:hAnsiTheme="minorHAnsi" w:cstheme="minorHAnsi"/>
          <w:sz w:val="22"/>
        </w:rPr>
        <w:t>Para ambos os Lotes, o</w:t>
      </w:r>
      <w:r w:rsidR="00076AF8" w:rsidRPr="00EE7497">
        <w:rPr>
          <w:rFonts w:asciiTheme="minorHAnsi" w:eastAsiaTheme="minorEastAsia" w:hAnsiTheme="minorHAnsi" w:cstheme="minorHAnsi"/>
          <w:sz w:val="22"/>
        </w:rPr>
        <w:t xml:space="preserve">s serviços serão realizados </w:t>
      </w:r>
      <w:r w:rsidR="001754E1" w:rsidRPr="00EE7497">
        <w:rPr>
          <w:rFonts w:asciiTheme="minorHAnsi" w:eastAsiaTheme="minorEastAsia" w:hAnsiTheme="minorHAnsi" w:cstheme="minorHAnsi"/>
          <w:sz w:val="22"/>
        </w:rPr>
        <w:t>24</w:t>
      </w:r>
      <w:r w:rsidRPr="00EE7497">
        <w:rPr>
          <w:rFonts w:asciiTheme="minorHAnsi" w:eastAsiaTheme="minorEastAsia" w:hAnsiTheme="minorHAnsi" w:cstheme="minorHAnsi"/>
          <w:sz w:val="22"/>
        </w:rPr>
        <w:t xml:space="preserve"> </w:t>
      </w:r>
      <w:r w:rsidR="001754E1" w:rsidRPr="00EE7497">
        <w:rPr>
          <w:rFonts w:asciiTheme="minorHAnsi" w:eastAsiaTheme="minorEastAsia" w:hAnsiTheme="minorHAnsi" w:cstheme="minorHAnsi"/>
          <w:sz w:val="22"/>
        </w:rPr>
        <w:t>horas por dia, durante os sete dias da semana</w:t>
      </w:r>
      <w:r w:rsidR="00C52230" w:rsidRPr="00EE7497">
        <w:rPr>
          <w:rFonts w:asciiTheme="minorHAnsi" w:eastAsiaTheme="minorEastAsia" w:hAnsiTheme="minorHAnsi" w:cstheme="minorHAnsi"/>
          <w:sz w:val="22"/>
        </w:rPr>
        <w:t xml:space="preserve">. </w:t>
      </w:r>
      <w:r w:rsidR="00D558F4" w:rsidRPr="00EE7497">
        <w:rPr>
          <w:rFonts w:asciiTheme="minorHAnsi" w:eastAsiaTheme="minorEastAsia" w:hAnsiTheme="minorHAnsi" w:cstheme="minorHAnsi"/>
          <w:sz w:val="22"/>
        </w:rPr>
        <w:t>A Contratada p</w:t>
      </w:r>
      <w:r w:rsidR="00C52230" w:rsidRPr="00EE7497">
        <w:rPr>
          <w:rFonts w:asciiTheme="minorHAnsi" w:eastAsiaTheme="minorEastAsia" w:hAnsiTheme="minorHAnsi" w:cstheme="minorHAnsi"/>
          <w:sz w:val="22"/>
        </w:rPr>
        <w:t>oder</w:t>
      </w:r>
      <w:r w:rsidR="00D558F4" w:rsidRPr="00EE7497">
        <w:rPr>
          <w:rFonts w:asciiTheme="minorHAnsi" w:eastAsiaTheme="minorEastAsia" w:hAnsiTheme="minorHAnsi" w:cstheme="minorHAnsi"/>
          <w:sz w:val="22"/>
        </w:rPr>
        <w:t xml:space="preserve">á realizar os </w:t>
      </w:r>
      <w:r w:rsidR="00C52230" w:rsidRPr="00EE7497">
        <w:rPr>
          <w:rFonts w:asciiTheme="minorHAnsi" w:eastAsiaTheme="minorEastAsia" w:hAnsiTheme="minorHAnsi" w:cstheme="minorHAnsi"/>
          <w:sz w:val="22"/>
        </w:rPr>
        <w:t>serviços em jornada de trabalho diferente desta especifi</w:t>
      </w:r>
      <w:r w:rsidR="00F44AAC" w:rsidRPr="00EE7497">
        <w:rPr>
          <w:rFonts w:asciiTheme="minorHAnsi" w:eastAsiaTheme="minorEastAsia" w:hAnsiTheme="minorHAnsi" w:cstheme="minorHAnsi"/>
          <w:sz w:val="22"/>
        </w:rPr>
        <w:t xml:space="preserve">cada, sem ônus para EMAP e com </w:t>
      </w:r>
      <w:r w:rsidR="00C52230" w:rsidRPr="00EE7497">
        <w:rPr>
          <w:rFonts w:asciiTheme="minorHAnsi" w:eastAsiaTheme="minorEastAsia" w:hAnsiTheme="minorHAnsi" w:cstheme="minorHAnsi"/>
          <w:sz w:val="22"/>
        </w:rPr>
        <w:t xml:space="preserve">autorização </w:t>
      </w:r>
      <w:r w:rsidR="00F44AAC" w:rsidRPr="00EE7497">
        <w:rPr>
          <w:rFonts w:asciiTheme="minorHAnsi" w:eastAsiaTheme="minorEastAsia" w:hAnsiTheme="minorHAnsi" w:cstheme="minorHAnsi"/>
          <w:sz w:val="22"/>
        </w:rPr>
        <w:t xml:space="preserve">prévia </w:t>
      </w:r>
      <w:r w:rsidR="00C52230" w:rsidRPr="00EE7497">
        <w:rPr>
          <w:rFonts w:asciiTheme="minorHAnsi" w:eastAsiaTheme="minorEastAsia" w:hAnsiTheme="minorHAnsi" w:cstheme="minorHAnsi"/>
          <w:sz w:val="22"/>
        </w:rPr>
        <w:t xml:space="preserve">da </w:t>
      </w:r>
      <w:r w:rsidR="0086679F" w:rsidRPr="00EE7497">
        <w:rPr>
          <w:rFonts w:asciiTheme="minorHAnsi" w:eastAsiaTheme="minorEastAsia" w:hAnsiTheme="minorHAnsi" w:cstheme="minorHAnsi"/>
          <w:sz w:val="22"/>
        </w:rPr>
        <w:t>Fiscalização</w:t>
      </w:r>
      <w:r w:rsidR="00C52230" w:rsidRPr="00EE7497">
        <w:rPr>
          <w:rFonts w:asciiTheme="minorHAnsi" w:eastAsiaTheme="minorEastAsia" w:hAnsiTheme="minorHAnsi" w:cstheme="minorHAnsi"/>
          <w:sz w:val="22"/>
        </w:rPr>
        <w:t>.</w:t>
      </w:r>
    </w:p>
    <w:p w14:paraId="057AC1DB" w14:textId="77777777" w:rsidR="0086679F" w:rsidRPr="00EE7497" w:rsidRDefault="001754E1" w:rsidP="000D383F">
      <w:pPr>
        <w:pStyle w:val="PargrafodaLista"/>
        <w:numPr>
          <w:ilvl w:val="1"/>
          <w:numId w:val="86"/>
        </w:numPr>
        <w:spacing w:after="0" w:line="300" w:lineRule="auto"/>
        <w:ind w:left="142" w:firstLine="425"/>
        <w:jc w:val="both"/>
        <w:rPr>
          <w:rFonts w:asciiTheme="minorHAnsi" w:eastAsiaTheme="minorEastAsia" w:hAnsiTheme="minorHAnsi" w:cstheme="minorHAnsi"/>
          <w:sz w:val="22"/>
        </w:rPr>
      </w:pPr>
      <w:r w:rsidRPr="00EE7497">
        <w:rPr>
          <w:rFonts w:asciiTheme="minorHAnsi" w:eastAsiaTheme="minorEastAsia" w:hAnsiTheme="minorHAnsi" w:cstheme="minorHAnsi"/>
          <w:sz w:val="22"/>
        </w:rPr>
        <w:t>As atividades que impactarão as manobras de atracação e desatracação no Porto do Itaqui serão precedidas de planejamento/alinhamento com a Fiscalização EMAP e Gerência de Operações para definição do menor impacto nas operações</w:t>
      </w:r>
      <w:r w:rsidR="0086679F" w:rsidRPr="00EE7497">
        <w:rPr>
          <w:rFonts w:asciiTheme="minorHAnsi" w:eastAsiaTheme="minorEastAsia" w:hAnsiTheme="minorHAnsi" w:cstheme="minorHAnsi"/>
          <w:sz w:val="22"/>
        </w:rPr>
        <w:t>.</w:t>
      </w:r>
    </w:p>
    <w:p w14:paraId="516BAA33" w14:textId="77777777" w:rsidR="00361A81" w:rsidRPr="00FF7BAA" w:rsidRDefault="00361A81" w:rsidP="000301E3">
      <w:pPr>
        <w:pStyle w:val="abc"/>
        <w:spacing w:after="0" w:line="300" w:lineRule="auto"/>
        <w:ind w:firstLine="709"/>
        <w:rPr>
          <w:rFonts w:ascii="Arial" w:hAnsi="Arial" w:cs="Arial"/>
          <w:szCs w:val="28"/>
        </w:rPr>
      </w:pPr>
    </w:p>
    <w:p w14:paraId="2A6D56D9" w14:textId="77777777" w:rsidR="000301E3" w:rsidRPr="00FF7BAA" w:rsidRDefault="000301E3" w:rsidP="000301E3">
      <w:pPr>
        <w:widowControl w:val="0"/>
        <w:overflowPunct w:val="0"/>
        <w:autoSpaceDE w:val="0"/>
        <w:autoSpaceDN w:val="0"/>
        <w:adjustRightInd w:val="0"/>
        <w:spacing w:after="0" w:line="300" w:lineRule="auto"/>
        <w:jc w:val="both"/>
        <w:rPr>
          <w:rFonts w:asciiTheme="minorHAnsi" w:hAnsiTheme="minorHAnsi" w:cstheme="minorHAnsi"/>
        </w:rPr>
      </w:pPr>
      <w:r w:rsidRPr="00FF7BAA">
        <w:rPr>
          <w:rFonts w:asciiTheme="minorHAnsi" w:hAnsiTheme="minorHAnsi" w:cstheme="minorHAnsi"/>
          <w:noProof/>
        </w:rPr>
        <mc:AlternateContent>
          <mc:Choice Requires="wps">
            <w:drawing>
              <wp:inline distT="0" distB="0" distL="0" distR="0" wp14:anchorId="0135CEA7" wp14:editId="0845819D">
                <wp:extent cx="5759450" cy="311150"/>
                <wp:effectExtent l="38100" t="57150" r="50800" b="50800"/>
                <wp:docPr id="54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B84DD94" w14:textId="77777777" w:rsidR="004B544F" w:rsidRPr="005D78B3" w:rsidRDefault="004B544F" w:rsidP="000D383F">
                            <w:pPr>
                              <w:pStyle w:val="Ttulo1"/>
                              <w:numPr>
                                <w:ilvl w:val="0"/>
                                <w:numId w:val="121"/>
                              </w:numPr>
                              <w:tabs>
                                <w:tab w:val="left" w:pos="426"/>
                              </w:tabs>
                              <w:spacing w:before="0" w:line="240" w:lineRule="auto"/>
                              <w:rPr>
                                <w:rFonts w:asciiTheme="minorHAnsi" w:hAnsiTheme="minorHAnsi" w:cstheme="minorHAnsi"/>
                                <w:color w:val="FFFFFF" w:themeColor="background1"/>
                                <w:sz w:val="22"/>
                                <w:szCs w:val="22"/>
                              </w:rPr>
                            </w:pPr>
                            <w:bookmarkStart w:id="526" w:name="_Toc72500144"/>
                            <w:bookmarkStart w:id="527" w:name="_Toc54250866"/>
                            <w:bookmarkStart w:id="528" w:name="_Toc71703570"/>
                            <w:r>
                              <w:rPr>
                                <w:rFonts w:asciiTheme="minorHAnsi" w:hAnsiTheme="minorHAnsi" w:cstheme="minorHAnsi"/>
                                <w:color w:val="FFFFFF" w:themeColor="background1"/>
                                <w:sz w:val="22"/>
                                <w:szCs w:val="22"/>
                              </w:rPr>
                              <w:t>DA CONTRATAÇÃO</w:t>
                            </w:r>
                          </w:p>
                          <w:p w14:paraId="733539D3" w14:textId="77777777" w:rsidR="004B544F" w:rsidRDefault="004B544F"/>
                          <w:p w14:paraId="5BF8434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E3A86F6" w14:textId="77777777" w:rsidR="004B544F" w:rsidRDefault="004B544F"/>
                          <w:p w14:paraId="065868B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8B68DDA" w14:textId="77777777" w:rsidR="004B544F" w:rsidRDefault="004B544F"/>
                          <w:p w14:paraId="5E6C955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6AA572B" w14:textId="77777777" w:rsidR="004B544F" w:rsidRDefault="004B544F"/>
                          <w:p w14:paraId="4FDECC4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50DBAD" w14:textId="77777777" w:rsidR="004B544F" w:rsidRDefault="004B544F"/>
                          <w:p w14:paraId="060841A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5CC9525" w14:textId="77777777" w:rsidR="004B544F" w:rsidRDefault="004B544F"/>
                          <w:p w14:paraId="1482534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6C0C1E6" w14:textId="77777777" w:rsidR="004B544F" w:rsidRDefault="004B544F"/>
                          <w:p w14:paraId="0BDB73D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F8C0EB" w14:textId="77777777" w:rsidR="004B544F" w:rsidRDefault="004B544F"/>
                          <w:p w14:paraId="6E0DFD3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9B72A87" w14:textId="77777777" w:rsidR="004B544F" w:rsidRDefault="004B544F"/>
                          <w:p w14:paraId="72E73BE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BF21C55" w14:textId="77777777" w:rsidR="004B544F" w:rsidRDefault="004B544F"/>
                          <w:p w14:paraId="0235B5D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8D74C2" w14:textId="77777777" w:rsidR="004B544F" w:rsidRDefault="004B544F"/>
                          <w:p w14:paraId="0AC5222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7BBFD52" w14:textId="77777777" w:rsidR="004B544F" w:rsidRDefault="004B544F"/>
                          <w:p w14:paraId="11F213C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EEC61E1" w14:textId="77777777" w:rsidR="004B544F" w:rsidRDefault="004B544F"/>
                          <w:p w14:paraId="1D739FE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7CA0601" w14:textId="77777777" w:rsidR="004B544F" w:rsidRDefault="004B544F"/>
                          <w:p w14:paraId="1C555132"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018B652" w14:textId="77777777" w:rsidR="004B544F" w:rsidRDefault="004B544F"/>
                          <w:p w14:paraId="1F17226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58EE517" w14:textId="77777777" w:rsidR="004B544F" w:rsidRDefault="004B544F"/>
                          <w:p w14:paraId="65F774E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614BA730" w14:textId="77777777" w:rsidR="004B544F" w:rsidRDefault="004B544F"/>
                          <w:p w14:paraId="2E59D94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7F0F712" w14:textId="77777777" w:rsidR="004B544F" w:rsidRDefault="004B544F"/>
                          <w:p w14:paraId="0243409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1091AD" w14:textId="77777777" w:rsidR="004B544F" w:rsidRDefault="004B544F"/>
                          <w:p w14:paraId="3BB190F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613FD0C" w14:textId="77777777" w:rsidR="004B544F" w:rsidRDefault="004B544F"/>
                          <w:p w14:paraId="67DF859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51579C2" w14:textId="77777777" w:rsidR="004B544F" w:rsidRDefault="004B544F"/>
                          <w:p w14:paraId="23ECB0E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A4BC5A4" w14:textId="77777777" w:rsidR="004B544F" w:rsidRDefault="004B544F"/>
                          <w:p w14:paraId="57EA0D1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58732" w14:textId="77777777" w:rsidR="004B544F" w:rsidRDefault="004B544F"/>
                          <w:p w14:paraId="7420607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921336F" w14:textId="77777777" w:rsidR="004B544F" w:rsidRDefault="004B544F"/>
                          <w:p w14:paraId="29BEF56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DD84BBA" w14:textId="77777777" w:rsidR="004B544F" w:rsidRDefault="004B544F"/>
                          <w:p w14:paraId="0DDDEEF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625761D" w14:textId="77777777" w:rsidR="004B544F" w:rsidRDefault="004B544F"/>
                          <w:p w14:paraId="3630FE1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090A41B" w14:textId="77777777" w:rsidR="004B544F" w:rsidRDefault="004B544F"/>
                          <w:p w14:paraId="17F45AEE"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511C01" w14:textId="77777777" w:rsidR="004B544F" w:rsidRDefault="004B544F"/>
                          <w:p w14:paraId="06AC070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096D8B6" w14:textId="77777777" w:rsidR="004B544F" w:rsidRDefault="004B544F"/>
                          <w:p w14:paraId="06047BF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513540A" w14:textId="77777777" w:rsidR="004B544F" w:rsidRDefault="004B544F"/>
                          <w:p w14:paraId="018C0A2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46D6F9F" w14:textId="77777777" w:rsidR="004B544F" w:rsidRDefault="004B544F"/>
                          <w:p w14:paraId="25602C9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9B453D" w14:textId="77777777" w:rsidR="004B544F" w:rsidRDefault="004B544F"/>
                          <w:p w14:paraId="60BC31B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ECB28F2" w14:textId="77777777" w:rsidR="004B544F" w:rsidRDefault="004B544F"/>
                          <w:p w14:paraId="42EE96F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6236843" w14:textId="77777777" w:rsidR="004B544F" w:rsidRDefault="004B544F"/>
                          <w:p w14:paraId="2763B1F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AE886D" w14:textId="77777777" w:rsidR="004B544F" w:rsidRDefault="004B544F"/>
                          <w:p w14:paraId="60B48C9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981A81E" w14:textId="77777777" w:rsidR="004B544F" w:rsidRDefault="004B544F"/>
                          <w:p w14:paraId="4E1B29A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31A4364" w14:textId="77777777" w:rsidR="004B544F" w:rsidRDefault="004B544F"/>
                          <w:p w14:paraId="219804A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FF68242" w14:textId="77777777" w:rsidR="004B544F" w:rsidRDefault="004B544F"/>
                          <w:p w14:paraId="0EF012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B0DB00B" w14:textId="77777777" w:rsidR="004B544F" w:rsidRDefault="004B544F"/>
                          <w:p w14:paraId="4727559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0C23AD" w14:textId="77777777" w:rsidR="004B544F" w:rsidRDefault="004B544F"/>
                          <w:p w14:paraId="2BC1942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C5DF3D0" w14:textId="77777777" w:rsidR="004B544F" w:rsidRDefault="004B544F"/>
                          <w:p w14:paraId="7B5F4342" w14:textId="77777777" w:rsidR="004B544F" w:rsidRPr="002D03CD" w:rsidRDefault="004B544F" w:rsidP="000D383F">
                            <w:pPr>
                              <w:pStyle w:val="Ttulo1"/>
                              <w:numPr>
                                <w:ilvl w:val="0"/>
                                <w:numId w:val="96"/>
                              </w:numPr>
                              <w:tabs>
                                <w:tab w:val="left" w:pos="426"/>
                              </w:tabs>
                              <w:spacing w:before="0" w:line="240" w:lineRule="auto"/>
                              <w:ind w:left="851"/>
                              <w:rPr>
                                <w:rFonts w:asciiTheme="minorHAnsi" w:hAnsiTheme="minorHAnsi" w:cstheme="minorHAnsi"/>
                                <w:color w:val="FFFFFF" w:themeColor="background1"/>
                                <w:sz w:val="24"/>
                                <w:szCs w:val="22"/>
                              </w:rPr>
                            </w:pPr>
                            <w:r w:rsidRPr="002D03CD">
                              <w:rPr>
                                <w:rFonts w:asciiTheme="minorHAnsi" w:hAnsiTheme="minorHAnsi" w:cstheme="minorHAnsi"/>
                                <w:color w:val="FFFFFF" w:themeColor="background1"/>
                                <w:sz w:val="24"/>
                                <w:szCs w:val="22"/>
                              </w:rPr>
                              <w:t>DA MATRIZ DE RISCO</w:t>
                            </w:r>
                          </w:p>
                          <w:p w14:paraId="10A42CDF" w14:textId="77777777" w:rsidR="004B544F" w:rsidRDefault="004B544F"/>
                          <w:p w14:paraId="055A1E1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D40F8DF" w14:textId="77777777" w:rsidR="004B544F" w:rsidRDefault="004B544F"/>
                          <w:p w14:paraId="70987CC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4F771DA" w14:textId="77777777" w:rsidR="004B544F" w:rsidRDefault="004B544F"/>
                          <w:p w14:paraId="43D77B6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A61C00" w14:textId="77777777" w:rsidR="004B544F" w:rsidRDefault="004B544F"/>
                          <w:p w14:paraId="4B8CEFF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8DE808A" w14:textId="77777777" w:rsidR="004B544F" w:rsidRDefault="004B544F"/>
                          <w:p w14:paraId="0AF6159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DA7D5AB" w14:textId="77777777" w:rsidR="004B544F" w:rsidRDefault="004B544F"/>
                          <w:p w14:paraId="4ABCCC5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7F85A42" w14:textId="77777777" w:rsidR="004B544F" w:rsidRDefault="004B544F"/>
                          <w:p w14:paraId="1DAB6D5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48E9ADD" w14:textId="77777777" w:rsidR="004B544F" w:rsidRDefault="004B544F"/>
                          <w:p w14:paraId="7DD7FE9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4E5BFD" w14:textId="77777777" w:rsidR="004B544F" w:rsidRDefault="004B544F"/>
                          <w:p w14:paraId="732BEC3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123573" w14:textId="77777777" w:rsidR="004B544F" w:rsidRDefault="004B544F"/>
                          <w:p w14:paraId="1099689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84E9E1B" w14:textId="77777777" w:rsidR="004B544F" w:rsidRDefault="004B544F"/>
                          <w:p w14:paraId="2B145A8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6E2F73E" w14:textId="77777777" w:rsidR="004B544F" w:rsidRDefault="004B544F"/>
                          <w:p w14:paraId="0C33D07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AD0BE32" w14:textId="77777777" w:rsidR="004B544F" w:rsidRDefault="004B544F"/>
                          <w:p w14:paraId="751D45A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F05E810" w14:textId="77777777" w:rsidR="004B544F" w:rsidRDefault="004B544F"/>
                          <w:p w14:paraId="20A4AA4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6824E7AA" w14:textId="77777777" w:rsidR="004B544F" w:rsidRDefault="004B544F"/>
                          <w:p w14:paraId="6AD8535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802816F" w14:textId="77777777" w:rsidR="004B544F" w:rsidRDefault="004B544F"/>
                          <w:p w14:paraId="632C3BC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FEA4A0" w14:textId="77777777" w:rsidR="004B544F" w:rsidRDefault="004B544F"/>
                          <w:p w14:paraId="6DFE6BB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76F9EF" w14:textId="77777777" w:rsidR="004B544F" w:rsidRDefault="004B544F"/>
                          <w:p w14:paraId="735F375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6DAE591" w14:textId="77777777" w:rsidR="004B544F" w:rsidRDefault="004B544F"/>
                          <w:p w14:paraId="36A5A0F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1C69BD" w14:textId="77777777" w:rsidR="004B544F" w:rsidRDefault="004B544F"/>
                          <w:p w14:paraId="5C113AD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C0C543B" w14:textId="77777777" w:rsidR="004B544F" w:rsidRDefault="004B544F"/>
                          <w:p w14:paraId="20081F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A935DD" w14:textId="77777777" w:rsidR="004B544F" w:rsidRDefault="004B544F"/>
                          <w:p w14:paraId="608446C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D9B7AD5" w14:textId="77777777" w:rsidR="004B544F" w:rsidRDefault="004B544F"/>
                          <w:p w14:paraId="60C42EF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14AC805" w14:textId="77777777" w:rsidR="004B544F" w:rsidRDefault="004B544F"/>
                          <w:p w14:paraId="0CE83F3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4CCBFF9" w14:textId="77777777" w:rsidR="004B544F" w:rsidRDefault="004B544F"/>
                          <w:p w14:paraId="7DED7B6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AA36D31" w14:textId="77777777" w:rsidR="004B544F" w:rsidRDefault="004B544F"/>
                          <w:p w14:paraId="0AA0BDC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39C5D7E" w14:textId="77777777" w:rsidR="004B544F" w:rsidRDefault="004B544F"/>
                          <w:p w14:paraId="30BB9672"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7876DEE" w14:textId="77777777" w:rsidR="004B544F" w:rsidRDefault="004B544F"/>
                          <w:p w14:paraId="1191072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3CB0AEE" w14:textId="77777777" w:rsidR="004B544F" w:rsidRDefault="004B544F"/>
                          <w:p w14:paraId="1F6EF7B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F213A15" w14:textId="77777777" w:rsidR="004B544F" w:rsidRDefault="004B544F"/>
                          <w:p w14:paraId="38BE305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351450E" w14:textId="77777777" w:rsidR="004B544F" w:rsidRDefault="004B544F"/>
                          <w:p w14:paraId="0FD326E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288D086" w14:textId="77777777" w:rsidR="004B544F" w:rsidRDefault="004B544F"/>
                          <w:p w14:paraId="45B485A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97799B4" w14:textId="77777777" w:rsidR="004B544F" w:rsidRDefault="004B544F"/>
                          <w:p w14:paraId="3C505F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7C5F75" w14:textId="77777777" w:rsidR="004B544F" w:rsidRDefault="004B544F"/>
                          <w:p w14:paraId="2867085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3B79666" w14:textId="77777777" w:rsidR="004B544F" w:rsidRDefault="004B544F"/>
                          <w:p w14:paraId="051181A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BA798CC" w14:textId="77777777" w:rsidR="004B544F" w:rsidRDefault="004B544F"/>
                          <w:p w14:paraId="379D754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A8A385" w14:textId="77777777" w:rsidR="004B544F" w:rsidRDefault="004B544F"/>
                          <w:p w14:paraId="1695FBC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2E91907" w14:textId="77777777" w:rsidR="004B544F" w:rsidRDefault="004B544F"/>
                          <w:p w14:paraId="1371CE3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0005E43" w14:textId="77777777" w:rsidR="004B544F" w:rsidRDefault="004B544F"/>
                          <w:p w14:paraId="792CDAB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8D0CA3F" w14:textId="77777777" w:rsidR="004B544F" w:rsidRDefault="004B544F"/>
                          <w:p w14:paraId="0CEBAC48" w14:textId="77777777" w:rsidR="004B544F" w:rsidRPr="005D78B3" w:rsidRDefault="004B544F" w:rsidP="000D383F">
                            <w:pPr>
                              <w:pStyle w:val="Ttulo1"/>
                              <w:numPr>
                                <w:ilvl w:val="0"/>
                                <w:numId w:val="121"/>
                              </w:numPr>
                              <w:tabs>
                                <w:tab w:val="left" w:pos="426"/>
                              </w:tabs>
                              <w:spacing w:before="0" w:line="240" w:lineRule="auto"/>
                              <w:ind w:left="851"/>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26"/>
                          </w:p>
                          <w:p w14:paraId="483CEE05" w14:textId="77777777" w:rsidR="004B544F" w:rsidRDefault="004B544F"/>
                          <w:p w14:paraId="6484019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29" w:name="_Toc7250014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29"/>
                          </w:p>
                          <w:p w14:paraId="373D0A04" w14:textId="77777777" w:rsidR="004B544F" w:rsidRDefault="004B544F"/>
                          <w:p w14:paraId="3BB61C5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0" w:name="_Toc72500146"/>
                            <w:r w:rsidRPr="00D974F6">
                              <w:rPr>
                                <w:rFonts w:asciiTheme="minorHAnsi" w:hAnsiTheme="minorHAnsi" w:cstheme="minorHAnsi"/>
                                <w:color w:val="FFFFFF" w:themeColor="background1"/>
                                <w:sz w:val="22"/>
                                <w:szCs w:val="22"/>
                              </w:rPr>
                              <w:t>DA MATRIZ DE RISCO</w:t>
                            </w:r>
                            <w:bookmarkEnd w:id="530"/>
                          </w:p>
                          <w:p w14:paraId="5469E3C3" w14:textId="77777777" w:rsidR="004B544F" w:rsidRDefault="004B544F"/>
                          <w:p w14:paraId="7D53857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1" w:name="_Toc7250014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31"/>
                          </w:p>
                          <w:p w14:paraId="0834B121" w14:textId="77777777" w:rsidR="004B544F" w:rsidRDefault="004B544F"/>
                          <w:p w14:paraId="687BF2C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2" w:name="_Toc7250014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32"/>
                          </w:p>
                          <w:p w14:paraId="761D1062" w14:textId="77777777" w:rsidR="004B544F" w:rsidRDefault="004B544F"/>
                          <w:p w14:paraId="540A6ED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3" w:name="_Toc72500149"/>
                            <w:r w:rsidRPr="00D974F6">
                              <w:rPr>
                                <w:rFonts w:asciiTheme="minorHAnsi" w:hAnsiTheme="minorHAnsi" w:cstheme="minorHAnsi"/>
                                <w:color w:val="FFFFFF" w:themeColor="background1"/>
                                <w:sz w:val="22"/>
                                <w:szCs w:val="22"/>
                              </w:rPr>
                              <w:t>DA MATRIZ DE RISCO</w:t>
                            </w:r>
                            <w:bookmarkEnd w:id="533"/>
                          </w:p>
                          <w:p w14:paraId="2F4C30D0" w14:textId="77777777" w:rsidR="004B544F" w:rsidRDefault="004B544F"/>
                          <w:p w14:paraId="18F9603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4" w:name="_Toc7250015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34"/>
                          </w:p>
                          <w:p w14:paraId="31EC46B1" w14:textId="77777777" w:rsidR="004B544F" w:rsidRDefault="004B544F"/>
                          <w:p w14:paraId="5060B6B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35" w:name="_Toc72500151"/>
                            <w:r w:rsidRPr="00D86400">
                              <w:rPr>
                                <w:rFonts w:ascii="Arial Narrow" w:hAnsi="Arial Narrow"/>
                                <w:color w:val="FFFFFF" w:themeColor="background1"/>
                                <w:sz w:val="24"/>
                                <w:szCs w:val="24"/>
                              </w:rPr>
                              <w:t>SOBRE A SUSTENTABILIDADE DA CONTRATAÇÃO</w:t>
                            </w:r>
                            <w:bookmarkEnd w:id="535"/>
                          </w:p>
                          <w:p w14:paraId="294D553B" w14:textId="77777777" w:rsidR="004B544F" w:rsidRDefault="004B544F"/>
                          <w:p w14:paraId="16CB835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6" w:name="_Toc7250015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36"/>
                          </w:p>
                          <w:p w14:paraId="187B52D7" w14:textId="77777777" w:rsidR="004B544F" w:rsidRDefault="004B544F"/>
                          <w:p w14:paraId="4E25C39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7" w:name="_Toc7250015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37"/>
                          </w:p>
                          <w:p w14:paraId="19CD6E9F" w14:textId="77777777" w:rsidR="004B544F" w:rsidRDefault="004B544F"/>
                          <w:p w14:paraId="7919796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8" w:name="_Toc7250015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38"/>
                          </w:p>
                          <w:p w14:paraId="6153C56D" w14:textId="77777777" w:rsidR="004B544F" w:rsidRDefault="004B544F"/>
                          <w:p w14:paraId="65C9D26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39" w:name="_Toc72500155"/>
                            <w:r w:rsidRPr="00D974F6">
                              <w:rPr>
                                <w:rFonts w:asciiTheme="minorHAnsi" w:hAnsiTheme="minorHAnsi" w:cstheme="minorHAnsi"/>
                                <w:color w:val="FFFFFF" w:themeColor="background1"/>
                                <w:sz w:val="22"/>
                                <w:szCs w:val="22"/>
                              </w:rPr>
                              <w:t>DA MATRIZ DE RISCO</w:t>
                            </w:r>
                            <w:bookmarkEnd w:id="539"/>
                          </w:p>
                          <w:p w14:paraId="0A9A3B53" w14:textId="77777777" w:rsidR="004B544F" w:rsidRDefault="004B544F"/>
                          <w:p w14:paraId="59E29A9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40" w:name="_Toc7250015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40"/>
                          </w:p>
                          <w:p w14:paraId="6550AE73" w14:textId="77777777" w:rsidR="004B544F" w:rsidRDefault="004B544F"/>
                          <w:p w14:paraId="634162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41" w:name="_Toc7250015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41"/>
                          </w:p>
                          <w:p w14:paraId="5E74163D" w14:textId="77777777" w:rsidR="004B544F" w:rsidRDefault="004B544F"/>
                          <w:p w14:paraId="2685F841"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542" w:name="_Toc72500158"/>
                            <w:r w:rsidRPr="00D974F6">
                              <w:rPr>
                                <w:rFonts w:asciiTheme="minorHAnsi" w:hAnsiTheme="minorHAnsi" w:cstheme="minorHAnsi"/>
                                <w:color w:val="FFFFFF" w:themeColor="background1"/>
                                <w:sz w:val="22"/>
                                <w:szCs w:val="22"/>
                              </w:rPr>
                              <w:t>DA MATRIZ DE RISCO</w:t>
                            </w:r>
                            <w:bookmarkEnd w:id="542"/>
                          </w:p>
                          <w:p w14:paraId="7C91A422" w14:textId="77777777" w:rsidR="004B544F" w:rsidRDefault="004B544F"/>
                          <w:p w14:paraId="7A52BA5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43" w:name="_Toc7250015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43"/>
                          </w:p>
                          <w:p w14:paraId="52C37D89" w14:textId="77777777" w:rsidR="004B544F" w:rsidRDefault="004B544F"/>
                          <w:p w14:paraId="30B3DA3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4" w:name="_Toc72500160"/>
                            <w:r w:rsidRPr="00D86400">
                              <w:rPr>
                                <w:rFonts w:ascii="Arial Narrow" w:hAnsi="Arial Narrow"/>
                                <w:color w:val="FFFFFF" w:themeColor="background1"/>
                                <w:sz w:val="24"/>
                                <w:szCs w:val="24"/>
                              </w:rPr>
                              <w:t>SOBRE A SUSTENTABILIDADE DA CONTRATAÇÃO</w:t>
                            </w:r>
                            <w:bookmarkEnd w:id="544"/>
                          </w:p>
                          <w:p w14:paraId="7EC67971" w14:textId="77777777" w:rsidR="004B544F" w:rsidRDefault="004B544F"/>
                          <w:p w14:paraId="1F2DD69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45" w:name="_Toc7250016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45"/>
                          </w:p>
                          <w:p w14:paraId="3C8F3AE6" w14:textId="77777777" w:rsidR="004B544F" w:rsidRDefault="004B544F"/>
                          <w:p w14:paraId="5DD358A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46" w:name="_Toc7250016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46"/>
                          </w:p>
                          <w:p w14:paraId="0FFDDDDC" w14:textId="77777777" w:rsidR="004B544F" w:rsidRDefault="004B544F"/>
                          <w:p w14:paraId="193501D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7" w:name="_Toc72500163"/>
                            <w:r w:rsidRPr="00D86400">
                              <w:rPr>
                                <w:rFonts w:ascii="Arial Narrow" w:hAnsi="Arial Narrow"/>
                                <w:color w:val="FFFFFF" w:themeColor="background1"/>
                                <w:sz w:val="24"/>
                                <w:szCs w:val="24"/>
                              </w:rPr>
                              <w:t>SOBRE A SUSTENTABILIDADE DA CONTRATAÇÃO</w:t>
                            </w:r>
                            <w:bookmarkEnd w:id="547"/>
                          </w:p>
                          <w:p w14:paraId="21934794" w14:textId="77777777" w:rsidR="004B544F" w:rsidRDefault="004B544F"/>
                          <w:p w14:paraId="2A2DC96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8" w:name="_Toc7250016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548"/>
                          </w:p>
                          <w:p w14:paraId="3993C5E3" w14:textId="77777777" w:rsidR="004B544F" w:rsidRDefault="004B544F"/>
                          <w:p w14:paraId="751B770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49" w:name="_Toc72500165"/>
                            <w:r w:rsidRPr="00D40839">
                              <w:rPr>
                                <w:rFonts w:ascii="Arial Narrow" w:hAnsi="Arial Narrow"/>
                                <w:color w:val="FFFFFF" w:themeColor="background1"/>
                                <w:sz w:val="24"/>
                                <w:szCs w:val="24"/>
                              </w:rPr>
                              <w:t>SAÚDE, SEGURANÇA E MEIO AMBIENTE</w:t>
                            </w:r>
                            <w:bookmarkEnd w:id="549"/>
                          </w:p>
                          <w:p w14:paraId="39B1E7B0" w14:textId="77777777" w:rsidR="004B544F" w:rsidRDefault="004B544F"/>
                          <w:p w14:paraId="791221E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50" w:name="_Toc7250016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550"/>
                          </w:p>
                          <w:p w14:paraId="47AC7CE1" w14:textId="77777777" w:rsidR="004B544F" w:rsidRDefault="004B544F"/>
                          <w:p w14:paraId="3F3FA04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1" w:name="_Toc7250016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51"/>
                          </w:p>
                          <w:p w14:paraId="06F483C9" w14:textId="77777777" w:rsidR="004B544F" w:rsidRDefault="004B544F"/>
                          <w:p w14:paraId="6D706E2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2" w:name="_Toc7250016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52"/>
                          </w:p>
                          <w:p w14:paraId="0D3E36CB" w14:textId="77777777" w:rsidR="004B544F" w:rsidRDefault="004B544F"/>
                          <w:p w14:paraId="26C8C9D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53" w:name="_Toc72500169"/>
                            <w:r w:rsidRPr="00D86400">
                              <w:rPr>
                                <w:rFonts w:ascii="Arial Narrow" w:hAnsi="Arial Narrow"/>
                                <w:color w:val="FFFFFF" w:themeColor="background1"/>
                                <w:sz w:val="24"/>
                                <w:szCs w:val="24"/>
                              </w:rPr>
                              <w:t>SOBRE A SUSTENTABILIDADE DA CONTRATAÇÃO</w:t>
                            </w:r>
                            <w:bookmarkEnd w:id="553"/>
                          </w:p>
                          <w:p w14:paraId="7FF2EFA6" w14:textId="77777777" w:rsidR="004B544F" w:rsidRDefault="004B544F"/>
                          <w:p w14:paraId="25E0B14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4" w:name="_Toc7250017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54"/>
                          </w:p>
                          <w:p w14:paraId="37FD17DB" w14:textId="77777777" w:rsidR="004B544F" w:rsidRDefault="004B544F"/>
                          <w:p w14:paraId="0388EF19"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555" w:name="_Toc7250017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5"/>
                          </w:p>
                          <w:p w14:paraId="374950F3" w14:textId="77777777" w:rsidR="004B544F" w:rsidRDefault="004B544F"/>
                          <w:p w14:paraId="12B33CF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6" w:name="_Toc7250017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6"/>
                          </w:p>
                          <w:p w14:paraId="01369C89" w14:textId="77777777" w:rsidR="004B544F" w:rsidRDefault="004B544F"/>
                          <w:p w14:paraId="271FEE3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7" w:name="_Toc72500173"/>
                            <w:r w:rsidRPr="00D974F6">
                              <w:rPr>
                                <w:rFonts w:asciiTheme="minorHAnsi" w:hAnsiTheme="minorHAnsi" w:cstheme="minorHAnsi"/>
                                <w:color w:val="FFFFFF" w:themeColor="background1"/>
                                <w:sz w:val="22"/>
                                <w:szCs w:val="22"/>
                              </w:rPr>
                              <w:t>DA MATRIZ DE RISCO</w:t>
                            </w:r>
                            <w:bookmarkEnd w:id="557"/>
                          </w:p>
                          <w:p w14:paraId="0F028189" w14:textId="77777777" w:rsidR="004B544F" w:rsidRDefault="004B544F"/>
                          <w:p w14:paraId="6E3023A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8" w:name="_Toc7250017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8"/>
                          </w:p>
                          <w:p w14:paraId="47D556D6" w14:textId="77777777" w:rsidR="004B544F" w:rsidRDefault="004B544F"/>
                          <w:p w14:paraId="5E712DC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59" w:name="_Toc7250017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59"/>
                          </w:p>
                          <w:p w14:paraId="36F6038F" w14:textId="77777777" w:rsidR="004B544F" w:rsidRDefault="004B544F"/>
                          <w:p w14:paraId="16F35DB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0" w:name="_Toc72500176"/>
                            <w:r w:rsidRPr="00D974F6">
                              <w:rPr>
                                <w:rFonts w:asciiTheme="minorHAnsi" w:hAnsiTheme="minorHAnsi" w:cstheme="minorHAnsi"/>
                                <w:color w:val="FFFFFF" w:themeColor="background1"/>
                                <w:sz w:val="22"/>
                                <w:szCs w:val="22"/>
                              </w:rPr>
                              <w:t>DA MATRIZ DE RISCO</w:t>
                            </w:r>
                            <w:bookmarkEnd w:id="560"/>
                          </w:p>
                          <w:p w14:paraId="115FFEDE" w14:textId="77777777" w:rsidR="004B544F" w:rsidRDefault="004B544F"/>
                          <w:p w14:paraId="2AC1510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1" w:name="_Toc7250017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61"/>
                          </w:p>
                          <w:p w14:paraId="554D82B5" w14:textId="77777777" w:rsidR="004B544F" w:rsidRDefault="004B544F"/>
                          <w:p w14:paraId="199C307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62" w:name="_Toc72500178"/>
                            <w:r w:rsidRPr="00D86400">
                              <w:rPr>
                                <w:rFonts w:ascii="Arial Narrow" w:hAnsi="Arial Narrow"/>
                                <w:color w:val="FFFFFF" w:themeColor="background1"/>
                                <w:sz w:val="24"/>
                                <w:szCs w:val="24"/>
                              </w:rPr>
                              <w:t>SOBRE A SUSTENTABILIDADE DA CONTRATAÇÃO</w:t>
                            </w:r>
                            <w:bookmarkEnd w:id="562"/>
                          </w:p>
                          <w:p w14:paraId="17FB6553" w14:textId="77777777" w:rsidR="004B544F" w:rsidRDefault="004B544F"/>
                          <w:p w14:paraId="226AE7D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3" w:name="_Toc7250017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63"/>
                          </w:p>
                          <w:p w14:paraId="7A4BD50D" w14:textId="77777777" w:rsidR="004B544F" w:rsidRDefault="004B544F"/>
                          <w:p w14:paraId="4A39404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4" w:name="_Toc7250018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4"/>
                          </w:p>
                          <w:p w14:paraId="11645EBB" w14:textId="77777777" w:rsidR="004B544F" w:rsidRDefault="004B544F"/>
                          <w:p w14:paraId="5292EB7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5" w:name="_Toc7250018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5"/>
                          </w:p>
                          <w:p w14:paraId="69605BFE" w14:textId="77777777" w:rsidR="004B544F" w:rsidRDefault="004B544F"/>
                          <w:p w14:paraId="30B613B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6" w:name="_Toc72500182"/>
                            <w:r w:rsidRPr="00D974F6">
                              <w:rPr>
                                <w:rFonts w:asciiTheme="minorHAnsi" w:hAnsiTheme="minorHAnsi" w:cstheme="minorHAnsi"/>
                                <w:color w:val="FFFFFF" w:themeColor="background1"/>
                                <w:sz w:val="22"/>
                                <w:szCs w:val="22"/>
                              </w:rPr>
                              <w:t>DA MATRIZ DE RISCO</w:t>
                            </w:r>
                            <w:bookmarkEnd w:id="566"/>
                          </w:p>
                          <w:p w14:paraId="541F114C" w14:textId="77777777" w:rsidR="004B544F" w:rsidRDefault="004B544F"/>
                          <w:p w14:paraId="46E764D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7" w:name="_Toc7250018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7"/>
                          </w:p>
                          <w:p w14:paraId="3613F926" w14:textId="77777777" w:rsidR="004B544F" w:rsidRDefault="004B544F"/>
                          <w:p w14:paraId="374A025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68" w:name="_Toc7250018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27"/>
                            <w:bookmarkEnd w:id="528"/>
                            <w:bookmarkEnd w:id="568"/>
                          </w:p>
                        </w:txbxContent>
                      </wps:txbx>
                      <wps:bodyPr rot="0" vert="horz" wrap="square" lIns="91440" tIns="45720" rIns="91440" bIns="45720" anchor="t" anchorCtr="0">
                        <a:noAutofit/>
                      </wps:bodyPr>
                    </wps:wsp>
                  </a:graphicData>
                </a:graphic>
              </wp:inline>
            </w:drawing>
          </mc:Choice>
          <mc:Fallback>
            <w:pict>
              <v:shape w14:anchorId="0135CEA7"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2iogIAAD4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zbI2iogIAAD4FAAAOAAAAAAAAAAAAAAAAAC4CAABkcnMv&#10;ZTJvRG9jLnhtbFBLAQItABQABgAIAAAAIQDQXfFd2QAAAAQBAAAPAAAAAAAAAAAAAAAAAPwEAABk&#10;cnMvZG93bnJldi54bWxQSwUGAAAAAAQABADzAAAAAgYAAAAA&#10;" fillcolor="#1f497d [3215]" stroked="f" strokeweight="1.5pt">
                <v:textbox>
                  <w:txbxContent>
                    <w:p w14:paraId="3B84DD94" w14:textId="77777777" w:rsidR="004B544F" w:rsidRPr="005D78B3" w:rsidRDefault="004B544F" w:rsidP="000D383F">
                      <w:pPr>
                        <w:pStyle w:val="Ttulo1"/>
                        <w:numPr>
                          <w:ilvl w:val="0"/>
                          <w:numId w:val="121"/>
                        </w:numPr>
                        <w:tabs>
                          <w:tab w:val="left" w:pos="426"/>
                        </w:tabs>
                        <w:spacing w:before="0" w:line="240" w:lineRule="auto"/>
                        <w:rPr>
                          <w:rFonts w:asciiTheme="minorHAnsi" w:hAnsiTheme="minorHAnsi" w:cstheme="minorHAnsi"/>
                          <w:color w:val="FFFFFF" w:themeColor="background1"/>
                          <w:sz w:val="22"/>
                          <w:szCs w:val="22"/>
                        </w:rPr>
                      </w:pPr>
                      <w:bookmarkStart w:id="569" w:name="_Toc72500144"/>
                      <w:bookmarkStart w:id="570" w:name="_Toc54250866"/>
                      <w:bookmarkStart w:id="571" w:name="_Toc71703570"/>
                      <w:r>
                        <w:rPr>
                          <w:rFonts w:asciiTheme="minorHAnsi" w:hAnsiTheme="minorHAnsi" w:cstheme="minorHAnsi"/>
                          <w:color w:val="FFFFFF" w:themeColor="background1"/>
                          <w:sz w:val="22"/>
                          <w:szCs w:val="22"/>
                        </w:rPr>
                        <w:t>DA CONTRATAÇÃO</w:t>
                      </w:r>
                    </w:p>
                    <w:p w14:paraId="733539D3" w14:textId="77777777" w:rsidR="004B544F" w:rsidRDefault="004B544F"/>
                    <w:p w14:paraId="5BF8434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E3A86F6" w14:textId="77777777" w:rsidR="004B544F" w:rsidRDefault="004B544F"/>
                    <w:p w14:paraId="065868B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8B68DDA" w14:textId="77777777" w:rsidR="004B544F" w:rsidRDefault="004B544F"/>
                    <w:p w14:paraId="5E6C955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6AA572B" w14:textId="77777777" w:rsidR="004B544F" w:rsidRDefault="004B544F"/>
                    <w:p w14:paraId="4FDECC4F"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150DBAD" w14:textId="77777777" w:rsidR="004B544F" w:rsidRDefault="004B544F"/>
                    <w:p w14:paraId="060841A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05CC9525" w14:textId="77777777" w:rsidR="004B544F" w:rsidRDefault="004B544F"/>
                    <w:p w14:paraId="1482534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6C0C1E6" w14:textId="77777777" w:rsidR="004B544F" w:rsidRDefault="004B544F"/>
                    <w:p w14:paraId="0BDB73D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F8C0EB" w14:textId="77777777" w:rsidR="004B544F" w:rsidRDefault="004B544F"/>
                    <w:p w14:paraId="6E0DFD3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9B72A87" w14:textId="77777777" w:rsidR="004B544F" w:rsidRDefault="004B544F"/>
                    <w:p w14:paraId="72E73BE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2BF21C55" w14:textId="77777777" w:rsidR="004B544F" w:rsidRDefault="004B544F"/>
                    <w:p w14:paraId="0235B5D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618D74C2" w14:textId="77777777" w:rsidR="004B544F" w:rsidRDefault="004B544F"/>
                    <w:p w14:paraId="0AC5222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47BBFD52" w14:textId="77777777" w:rsidR="004B544F" w:rsidRDefault="004B544F"/>
                    <w:p w14:paraId="11F213C0"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EEC61E1" w14:textId="77777777" w:rsidR="004B544F" w:rsidRDefault="004B544F"/>
                    <w:p w14:paraId="1D739FE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7CA0601" w14:textId="77777777" w:rsidR="004B544F" w:rsidRDefault="004B544F"/>
                    <w:p w14:paraId="1C555132"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1018B652" w14:textId="77777777" w:rsidR="004B544F" w:rsidRDefault="004B544F"/>
                    <w:p w14:paraId="1F17226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58EE517" w14:textId="77777777" w:rsidR="004B544F" w:rsidRDefault="004B544F"/>
                    <w:p w14:paraId="65F774E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614BA730" w14:textId="77777777" w:rsidR="004B544F" w:rsidRDefault="004B544F"/>
                    <w:p w14:paraId="2E59D94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7F0F712" w14:textId="77777777" w:rsidR="004B544F" w:rsidRDefault="004B544F"/>
                    <w:p w14:paraId="0243409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91091AD" w14:textId="77777777" w:rsidR="004B544F" w:rsidRDefault="004B544F"/>
                    <w:p w14:paraId="3BB190F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613FD0C" w14:textId="77777777" w:rsidR="004B544F" w:rsidRDefault="004B544F"/>
                    <w:p w14:paraId="67DF859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51579C2" w14:textId="77777777" w:rsidR="004B544F" w:rsidRDefault="004B544F"/>
                    <w:p w14:paraId="23ECB0E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A4BC5A4" w14:textId="77777777" w:rsidR="004B544F" w:rsidRDefault="004B544F"/>
                    <w:p w14:paraId="57EA0D1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58732" w14:textId="77777777" w:rsidR="004B544F" w:rsidRDefault="004B544F"/>
                    <w:p w14:paraId="74206074"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921336F" w14:textId="77777777" w:rsidR="004B544F" w:rsidRDefault="004B544F"/>
                    <w:p w14:paraId="29BEF56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DD84BBA" w14:textId="77777777" w:rsidR="004B544F" w:rsidRDefault="004B544F"/>
                    <w:p w14:paraId="0DDDEEF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625761D" w14:textId="77777777" w:rsidR="004B544F" w:rsidRDefault="004B544F"/>
                    <w:p w14:paraId="3630FE1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090A41B" w14:textId="77777777" w:rsidR="004B544F" w:rsidRDefault="004B544F"/>
                    <w:p w14:paraId="17F45AEE"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4511C01" w14:textId="77777777" w:rsidR="004B544F" w:rsidRDefault="004B544F"/>
                    <w:p w14:paraId="06AC070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1096D8B6" w14:textId="77777777" w:rsidR="004B544F" w:rsidRDefault="004B544F"/>
                    <w:p w14:paraId="06047BF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7513540A" w14:textId="77777777" w:rsidR="004B544F" w:rsidRDefault="004B544F"/>
                    <w:p w14:paraId="018C0A2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46D6F9F" w14:textId="77777777" w:rsidR="004B544F" w:rsidRDefault="004B544F"/>
                    <w:p w14:paraId="25602C96"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759B453D" w14:textId="77777777" w:rsidR="004B544F" w:rsidRDefault="004B544F"/>
                    <w:p w14:paraId="60BC31B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ECB28F2" w14:textId="77777777" w:rsidR="004B544F" w:rsidRDefault="004B544F"/>
                    <w:p w14:paraId="42EE96F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6236843" w14:textId="77777777" w:rsidR="004B544F" w:rsidRDefault="004B544F"/>
                    <w:p w14:paraId="2763B1F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AE886D" w14:textId="77777777" w:rsidR="004B544F" w:rsidRDefault="004B544F"/>
                    <w:p w14:paraId="60B48C9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981A81E" w14:textId="77777777" w:rsidR="004B544F" w:rsidRDefault="004B544F"/>
                    <w:p w14:paraId="4E1B29A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031A4364" w14:textId="77777777" w:rsidR="004B544F" w:rsidRDefault="004B544F"/>
                    <w:p w14:paraId="219804A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5FF68242" w14:textId="77777777" w:rsidR="004B544F" w:rsidRDefault="004B544F"/>
                    <w:p w14:paraId="0EF012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p>
                    <w:p w14:paraId="2B0DB00B" w14:textId="77777777" w:rsidR="004B544F" w:rsidRDefault="004B544F"/>
                    <w:p w14:paraId="4727559C"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4B0C23AD" w14:textId="77777777" w:rsidR="004B544F" w:rsidRDefault="004B544F"/>
                    <w:p w14:paraId="2BC1942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p>
                    <w:p w14:paraId="3C5DF3D0" w14:textId="77777777" w:rsidR="004B544F" w:rsidRDefault="004B544F"/>
                    <w:p w14:paraId="7B5F4342" w14:textId="77777777" w:rsidR="004B544F" w:rsidRPr="002D03CD" w:rsidRDefault="004B544F" w:rsidP="000D383F">
                      <w:pPr>
                        <w:pStyle w:val="Ttulo1"/>
                        <w:numPr>
                          <w:ilvl w:val="0"/>
                          <w:numId w:val="96"/>
                        </w:numPr>
                        <w:tabs>
                          <w:tab w:val="left" w:pos="426"/>
                        </w:tabs>
                        <w:spacing w:before="0" w:line="240" w:lineRule="auto"/>
                        <w:ind w:left="851"/>
                        <w:rPr>
                          <w:rFonts w:asciiTheme="minorHAnsi" w:hAnsiTheme="minorHAnsi" w:cstheme="minorHAnsi"/>
                          <w:color w:val="FFFFFF" w:themeColor="background1"/>
                          <w:sz w:val="24"/>
                          <w:szCs w:val="22"/>
                        </w:rPr>
                      </w:pPr>
                      <w:r w:rsidRPr="002D03CD">
                        <w:rPr>
                          <w:rFonts w:asciiTheme="minorHAnsi" w:hAnsiTheme="minorHAnsi" w:cstheme="minorHAnsi"/>
                          <w:color w:val="FFFFFF" w:themeColor="background1"/>
                          <w:sz w:val="24"/>
                          <w:szCs w:val="22"/>
                        </w:rPr>
                        <w:t>DA MATRIZ DE RISCO</w:t>
                      </w:r>
                    </w:p>
                    <w:p w14:paraId="10A42CDF" w14:textId="77777777" w:rsidR="004B544F" w:rsidRDefault="004B544F"/>
                    <w:p w14:paraId="055A1E1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D40F8DF" w14:textId="77777777" w:rsidR="004B544F" w:rsidRDefault="004B544F"/>
                    <w:p w14:paraId="70987CC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4F771DA" w14:textId="77777777" w:rsidR="004B544F" w:rsidRDefault="004B544F"/>
                    <w:p w14:paraId="43D77B6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CA61C00" w14:textId="77777777" w:rsidR="004B544F" w:rsidRDefault="004B544F"/>
                    <w:p w14:paraId="4B8CEFF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8DE808A" w14:textId="77777777" w:rsidR="004B544F" w:rsidRDefault="004B544F"/>
                    <w:p w14:paraId="0AF6159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DA7D5AB" w14:textId="77777777" w:rsidR="004B544F" w:rsidRDefault="004B544F"/>
                    <w:p w14:paraId="4ABCCC5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7F85A42" w14:textId="77777777" w:rsidR="004B544F" w:rsidRDefault="004B544F"/>
                    <w:p w14:paraId="1DAB6D5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48E9ADD" w14:textId="77777777" w:rsidR="004B544F" w:rsidRDefault="004B544F"/>
                    <w:p w14:paraId="7DD7FE9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4E5BFD" w14:textId="77777777" w:rsidR="004B544F" w:rsidRDefault="004B544F"/>
                    <w:p w14:paraId="732BEC3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7123573" w14:textId="77777777" w:rsidR="004B544F" w:rsidRDefault="004B544F"/>
                    <w:p w14:paraId="1099689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84E9E1B" w14:textId="77777777" w:rsidR="004B544F" w:rsidRDefault="004B544F"/>
                    <w:p w14:paraId="2B145A8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46E2F73E" w14:textId="77777777" w:rsidR="004B544F" w:rsidRDefault="004B544F"/>
                    <w:p w14:paraId="0C33D07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AD0BE32" w14:textId="77777777" w:rsidR="004B544F" w:rsidRDefault="004B544F"/>
                    <w:p w14:paraId="751D45A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F05E810" w14:textId="77777777" w:rsidR="004B544F" w:rsidRDefault="004B544F"/>
                    <w:p w14:paraId="20A4AA4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6824E7AA" w14:textId="77777777" w:rsidR="004B544F" w:rsidRDefault="004B544F"/>
                    <w:p w14:paraId="6AD8535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802816F" w14:textId="77777777" w:rsidR="004B544F" w:rsidRDefault="004B544F"/>
                    <w:p w14:paraId="632C3BC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FEA4A0" w14:textId="77777777" w:rsidR="004B544F" w:rsidRDefault="004B544F"/>
                    <w:p w14:paraId="6DFE6BB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76F9EF" w14:textId="77777777" w:rsidR="004B544F" w:rsidRDefault="004B544F"/>
                    <w:p w14:paraId="735F375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6DAE591" w14:textId="77777777" w:rsidR="004B544F" w:rsidRDefault="004B544F"/>
                    <w:p w14:paraId="36A5A0F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1C69BD" w14:textId="77777777" w:rsidR="004B544F" w:rsidRDefault="004B544F"/>
                    <w:p w14:paraId="5C113AD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C0C543B" w14:textId="77777777" w:rsidR="004B544F" w:rsidRDefault="004B544F"/>
                    <w:p w14:paraId="20081F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A935DD" w14:textId="77777777" w:rsidR="004B544F" w:rsidRDefault="004B544F"/>
                    <w:p w14:paraId="608446C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D9B7AD5" w14:textId="77777777" w:rsidR="004B544F" w:rsidRDefault="004B544F"/>
                    <w:p w14:paraId="60C42EF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14AC805" w14:textId="77777777" w:rsidR="004B544F" w:rsidRDefault="004B544F"/>
                    <w:p w14:paraId="0CE83F3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4CCBFF9" w14:textId="77777777" w:rsidR="004B544F" w:rsidRDefault="004B544F"/>
                    <w:p w14:paraId="7DED7B6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AA36D31" w14:textId="77777777" w:rsidR="004B544F" w:rsidRDefault="004B544F"/>
                    <w:p w14:paraId="0AA0BDC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39C5D7E" w14:textId="77777777" w:rsidR="004B544F" w:rsidRDefault="004B544F"/>
                    <w:p w14:paraId="30BB9672"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7876DEE" w14:textId="77777777" w:rsidR="004B544F" w:rsidRDefault="004B544F"/>
                    <w:p w14:paraId="1191072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3CB0AEE" w14:textId="77777777" w:rsidR="004B544F" w:rsidRDefault="004B544F"/>
                    <w:p w14:paraId="1F6EF7B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F213A15" w14:textId="77777777" w:rsidR="004B544F" w:rsidRDefault="004B544F"/>
                    <w:p w14:paraId="38BE305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351450E" w14:textId="77777777" w:rsidR="004B544F" w:rsidRDefault="004B544F"/>
                    <w:p w14:paraId="0FD326E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288D086" w14:textId="77777777" w:rsidR="004B544F" w:rsidRDefault="004B544F"/>
                    <w:p w14:paraId="45B485A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97799B4" w14:textId="77777777" w:rsidR="004B544F" w:rsidRDefault="004B544F"/>
                    <w:p w14:paraId="3C505FE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7C5F75" w14:textId="77777777" w:rsidR="004B544F" w:rsidRDefault="004B544F"/>
                    <w:p w14:paraId="2867085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13B79666" w14:textId="77777777" w:rsidR="004B544F" w:rsidRDefault="004B544F"/>
                    <w:p w14:paraId="051181A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BA798CC" w14:textId="77777777" w:rsidR="004B544F" w:rsidRDefault="004B544F"/>
                    <w:p w14:paraId="379D754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A8A385" w14:textId="77777777" w:rsidR="004B544F" w:rsidRDefault="004B544F"/>
                    <w:p w14:paraId="1695FBC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2E91907" w14:textId="77777777" w:rsidR="004B544F" w:rsidRDefault="004B544F"/>
                    <w:p w14:paraId="1371CE3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10005E43" w14:textId="77777777" w:rsidR="004B544F" w:rsidRDefault="004B544F"/>
                    <w:p w14:paraId="792CDAB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8D0CA3F" w14:textId="77777777" w:rsidR="004B544F" w:rsidRDefault="004B544F"/>
                    <w:p w14:paraId="0CEBAC48" w14:textId="77777777" w:rsidR="004B544F" w:rsidRPr="005D78B3" w:rsidRDefault="004B544F" w:rsidP="000D383F">
                      <w:pPr>
                        <w:pStyle w:val="Ttulo1"/>
                        <w:numPr>
                          <w:ilvl w:val="0"/>
                          <w:numId w:val="121"/>
                        </w:numPr>
                        <w:tabs>
                          <w:tab w:val="left" w:pos="426"/>
                        </w:tabs>
                        <w:spacing w:before="0" w:line="240" w:lineRule="auto"/>
                        <w:ind w:left="851"/>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69"/>
                    </w:p>
                    <w:p w14:paraId="483CEE05" w14:textId="77777777" w:rsidR="004B544F" w:rsidRDefault="004B544F"/>
                    <w:p w14:paraId="6484019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2" w:name="_Toc7250014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72"/>
                    </w:p>
                    <w:p w14:paraId="373D0A04" w14:textId="77777777" w:rsidR="004B544F" w:rsidRDefault="004B544F"/>
                    <w:p w14:paraId="3BB61C5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3" w:name="_Toc72500146"/>
                      <w:r w:rsidRPr="00D974F6">
                        <w:rPr>
                          <w:rFonts w:asciiTheme="minorHAnsi" w:hAnsiTheme="minorHAnsi" w:cstheme="minorHAnsi"/>
                          <w:color w:val="FFFFFF" w:themeColor="background1"/>
                          <w:sz w:val="22"/>
                          <w:szCs w:val="22"/>
                        </w:rPr>
                        <w:t>DA MATRIZ DE RISCO</w:t>
                      </w:r>
                      <w:bookmarkEnd w:id="573"/>
                    </w:p>
                    <w:p w14:paraId="5469E3C3" w14:textId="77777777" w:rsidR="004B544F" w:rsidRDefault="004B544F"/>
                    <w:p w14:paraId="7D53857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4" w:name="_Toc7250014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74"/>
                    </w:p>
                    <w:p w14:paraId="0834B121" w14:textId="77777777" w:rsidR="004B544F" w:rsidRDefault="004B544F"/>
                    <w:p w14:paraId="687BF2C3"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5" w:name="_Toc72500148"/>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75"/>
                    </w:p>
                    <w:p w14:paraId="761D1062" w14:textId="77777777" w:rsidR="004B544F" w:rsidRDefault="004B544F"/>
                    <w:p w14:paraId="540A6EDF"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6" w:name="_Toc72500149"/>
                      <w:r w:rsidRPr="00D974F6">
                        <w:rPr>
                          <w:rFonts w:asciiTheme="minorHAnsi" w:hAnsiTheme="minorHAnsi" w:cstheme="minorHAnsi"/>
                          <w:color w:val="FFFFFF" w:themeColor="background1"/>
                          <w:sz w:val="22"/>
                          <w:szCs w:val="22"/>
                        </w:rPr>
                        <w:t>DA MATRIZ DE RISCO</w:t>
                      </w:r>
                      <w:bookmarkEnd w:id="576"/>
                    </w:p>
                    <w:p w14:paraId="2F4C30D0" w14:textId="77777777" w:rsidR="004B544F" w:rsidRDefault="004B544F"/>
                    <w:p w14:paraId="18F9603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7" w:name="_Toc7250015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77"/>
                    </w:p>
                    <w:p w14:paraId="31EC46B1" w14:textId="77777777" w:rsidR="004B544F" w:rsidRDefault="004B544F"/>
                    <w:p w14:paraId="5060B6B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78" w:name="_Toc72500151"/>
                      <w:r w:rsidRPr="00D86400">
                        <w:rPr>
                          <w:rFonts w:ascii="Arial Narrow" w:hAnsi="Arial Narrow"/>
                          <w:color w:val="FFFFFF" w:themeColor="background1"/>
                          <w:sz w:val="24"/>
                          <w:szCs w:val="24"/>
                        </w:rPr>
                        <w:t>SOBRE A SUSTENTABILIDADE DA CONTRATAÇÃO</w:t>
                      </w:r>
                      <w:bookmarkEnd w:id="578"/>
                    </w:p>
                    <w:p w14:paraId="294D553B" w14:textId="77777777" w:rsidR="004B544F" w:rsidRDefault="004B544F"/>
                    <w:p w14:paraId="16CB835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79" w:name="_Toc7250015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79"/>
                    </w:p>
                    <w:p w14:paraId="187B52D7" w14:textId="77777777" w:rsidR="004B544F" w:rsidRDefault="004B544F"/>
                    <w:p w14:paraId="4E25C398"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0" w:name="_Toc7250015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0"/>
                    </w:p>
                    <w:p w14:paraId="19CD6E9F" w14:textId="77777777" w:rsidR="004B544F" w:rsidRDefault="004B544F"/>
                    <w:p w14:paraId="7919796A"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1" w:name="_Toc7250015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1"/>
                    </w:p>
                    <w:p w14:paraId="6153C56D" w14:textId="77777777" w:rsidR="004B544F" w:rsidRDefault="004B544F"/>
                    <w:p w14:paraId="65C9D26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2" w:name="_Toc72500155"/>
                      <w:r w:rsidRPr="00D974F6">
                        <w:rPr>
                          <w:rFonts w:asciiTheme="minorHAnsi" w:hAnsiTheme="minorHAnsi" w:cstheme="minorHAnsi"/>
                          <w:color w:val="FFFFFF" w:themeColor="background1"/>
                          <w:sz w:val="22"/>
                          <w:szCs w:val="22"/>
                        </w:rPr>
                        <w:t>DA MATRIZ DE RISCO</w:t>
                      </w:r>
                      <w:bookmarkEnd w:id="582"/>
                    </w:p>
                    <w:p w14:paraId="0A9A3B53" w14:textId="77777777" w:rsidR="004B544F" w:rsidRDefault="004B544F"/>
                    <w:p w14:paraId="59E29A92"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3" w:name="_Toc7250015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3"/>
                    </w:p>
                    <w:p w14:paraId="6550AE73" w14:textId="77777777" w:rsidR="004B544F" w:rsidRDefault="004B544F"/>
                    <w:p w14:paraId="634162B1"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4" w:name="_Toc72500157"/>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84"/>
                    </w:p>
                    <w:p w14:paraId="5E74163D" w14:textId="77777777" w:rsidR="004B544F" w:rsidRDefault="004B544F"/>
                    <w:p w14:paraId="2685F841"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585" w:name="_Toc72500158"/>
                      <w:r w:rsidRPr="00D974F6">
                        <w:rPr>
                          <w:rFonts w:asciiTheme="minorHAnsi" w:hAnsiTheme="minorHAnsi" w:cstheme="minorHAnsi"/>
                          <w:color w:val="FFFFFF" w:themeColor="background1"/>
                          <w:sz w:val="22"/>
                          <w:szCs w:val="22"/>
                        </w:rPr>
                        <w:t>DA MATRIZ DE RISCO</w:t>
                      </w:r>
                      <w:bookmarkEnd w:id="585"/>
                    </w:p>
                    <w:p w14:paraId="7C91A422" w14:textId="77777777" w:rsidR="004B544F" w:rsidRDefault="004B544F"/>
                    <w:p w14:paraId="7A52BA5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6" w:name="_Toc7250015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86"/>
                    </w:p>
                    <w:p w14:paraId="52C37D89" w14:textId="77777777" w:rsidR="004B544F" w:rsidRDefault="004B544F"/>
                    <w:p w14:paraId="30B3DA3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87" w:name="_Toc72500160"/>
                      <w:r w:rsidRPr="00D86400">
                        <w:rPr>
                          <w:rFonts w:ascii="Arial Narrow" w:hAnsi="Arial Narrow"/>
                          <w:color w:val="FFFFFF" w:themeColor="background1"/>
                          <w:sz w:val="24"/>
                          <w:szCs w:val="24"/>
                        </w:rPr>
                        <w:t>SOBRE A SUSTENTABILIDADE DA CONTRATAÇÃO</w:t>
                      </w:r>
                      <w:bookmarkEnd w:id="587"/>
                    </w:p>
                    <w:p w14:paraId="7EC67971" w14:textId="77777777" w:rsidR="004B544F" w:rsidRDefault="004B544F"/>
                    <w:p w14:paraId="1F2DD69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8" w:name="_Toc7250016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88"/>
                    </w:p>
                    <w:p w14:paraId="3C8F3AE6" w14:textId="77777777" w:rsidR="004B544F" w:rsidRDefault="004B544F"/>
                    <w:p w14:paraId="5DD358A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89" w:name="_Toc7250016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89"/>
                    </w:p>
                    <w:p w14:paraId="0FFDDDDC" w14:textId="77777777" w:rsidR="004B544F" w:rsidRDefault="004B544F"/>
                    <w:p w14:paraId="193501D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90" w:name="_Toc72500163"/>
                      <w:r w:rsidRPr="00D86400">
                        <w:rPr>
                          <w:rFonts w:ascii="Arial Narrow" w:hAnsi="Arial Narrow"/>
                          <w:color w:val="FFFFFF" w:themeColor="background1"/>
                          <w:sz w:val="24"/>
                          <w:szCs w:val="24"/>
                        </w:rPr>
                        <w:t>SOBRE A SUSTENTABILIDADE DA CONTRATAÇÃO</w:t>
                      </w:r>
                      <w:bookmarkEnd w:id="590"/>
                    </w:p>
                    <w:p w14:paraId="21934794" w14:textId="77777777" w:rsidR="004B544F" w:rsidRDefault="004B544F"/>
                    <w:p w14:paraId="2A2DC96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91" w:name="_Toc7250016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591"/>
                    </w:p>
                    <w:p w14:paraId="3993C5E3" w14:textId="77777777" w:rsidR="004B544F" w:rsidRDefault="004B544F"/>
                    <w:p w14:paraId="751B770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92" w:name="_Toc72500165"/>
                      <w:r w:rsidRPr="00D40839">
                        <w:rPr>
                          <w:rFonts w:ascii="Arial Narrow" w:hAnsi="Arial Narrow"/>
                          <w:color w:val="FFFFFF" w:themeColor="background1"/>
                          <w:sz w:val="24"/>
                          <w:szCs w:val="24"/>
                        </w:rPr>
                        <w:t>SAÚDE, SEGURANÇA E MEIO AMBIENTE</w:t>
                      </w:r>
                      <w:bookmarkEnd w:id="592"/>
                    </w:p>
                    <w:p w14:paraId="39B1E7B0" w14:textId="77777777" w:rsidR="004B544F" w:rsidRDefault="004B544F"/>
                    <w:p w14:paraId="791221E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93" w:name="_Toc7250016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593"/>
                    </w:p>
                    <w:p w14:paraId="47AC7CE1" w14:textId="77777777" w:rsidR="004B544F" w:rsidRDefault="004B544F"/>
                    <w:p w14:paraId="3F3FA04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4" w:name="_Toc7250016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94"/>
                    </w:p>
                    <w:p w14:paraId="06F483C9" w14:textId="77777777" w:rsidR="004B544F" w:rsidRDefault="004B544F"/>
                    <w:p w14:paraId="6D706E2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5" w:name="_Toc7250016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95"/>
                    </w:p>
                    <w:p w14:paraId="0D3E36CB" w14:textId="77777777" w:rsidR="004B544F" w:rsidRDefault="004B544F"/>
                    <w:p w14:paraId="26C8C9D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596" w:name="_Toc72500169"/>
                      <w:r w:rsidRPr="00D86400">
                        <w:rPr>
                          <w:rFonts w:ascii="Arial Narrow" w:hAnsi="Arial Narrow"/>
                          <w:color w:val="FFFFFF" w:themeColor="background1"/>
                          <w:sz w:val="24"/>
                          <w:szCs w:val="24"/>
                        </w:rPr>
                        <w:t>SOBRE A SUSTENTABILIDADE DA CONTRATAÇÃO</w:t>
                      </w:r>
                      <w:bookmarkEnd w:id="596"/>
                    </w:p>
                    <w:p w14:paraId="7FF2EFA6" w14:textId="77777777" w:rsidR="004B544F" w:rsidRDefault="004B544F"/>
                    <w:p w14:paraId="25E0B14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7" w:name="_Toc7250017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597"/>
                    </w:p>
                    <w:p w14:paraId="37FD17DB" w14:textId="77777777" w:rsidR="004B544F" w:rsidRDefault="004B544F"/>
                    <w:p w14:paraId="0388EF19" w14:textId="77777777" w:rsidR="004B544F" w:rsidRPr="005D78B3"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598" w:name="_Toc72500171"/>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98"/>
                    </w:p>
                    <w:p w14:paraId="374950F3" w14:textId="77777777" w:rsidR="004B544F" w:rsidRDefault="004B544F"/>
                    <w:p w14:paraId="12B33CF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99" w:name="_Toc72500172"/>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99"/>
                    </w:p>
                    <w:p w14:paraId="01369C89" w14:textId="77777777" w:rsidR="004B544F" w:rsidRDefault="004B544F"/>
                    <w:p w14:paraId="271FEE3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0" w:name="_Toc72500173"/>
                      <w:r w:rsidRPr="00D974F6">
                        <w:rPr>
                          <w:rFonts w:asciiTheme="minorHAnsi" w:hAnsiTheme="minorHAnsi" w:cstheme="minorHAnsi"/>
                          <w:color w:val="FFFFFF" w:themeColor="background1"/>
                          <w:sz w:val="22"/>
                          <w:szCs w:val="22"/>
                        </w:rPr>
                        <w:t>DA MATRIZ DE RISCO</w:t>
                      </w:r>
                      <w:bookmarkEnd w:id="600"/>
                    </w:p>
                    <w:p w14:paraId="0F028189" w14:textId="77777777" w:rsidR="004B544F" w:rsidRDefault="004B544F"/>
                    <w:p w14:paraId="6E3023A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1" w:name="_Toc72500174"/>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601"/>
                    </w:p>
                    <w:p w14:paraId="47D556D6" w14:textId="77777777" w:rsidR="004B544F" w:rsidRDefault="004B544F"/>
                    <w:p w14:paraId="5E712DC7"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2" w:name="_Toc72500175"/>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602"/>
                    </w:p>
                    <w:p w14:paraId="36F6038F" w14:textId="77777777" w:rsidR="004B544F" w:rsidRDefault="004B544F"/>
                    <w:p w14:paraId="16F35DBE"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3" w:name="_Toc72500176"/>
                      <w:r w:rsidRPr="00D974F6">
                        <w:rPr>
                          <w:rFonts w:asciiTheme="minorHAnsi" w:hAnsiTheme="minorHAnsi" w:cstheme="minorHAnsi"/>
                          <w:color w:val="FFFFFF" w:themeColor="background1"/>
                          <w:sz w:val="22"/>
                          <w:szCs w:val="22"/>
                        </w:rPr>
                        <w:t>DA MATRIZ DE RISCO</w:t>
                      </w:r>
                      <w:bookmarkEnd w:id="603"/>
                    </w:p>
                    <w:p w14:paraId="115FFEDE" w14:textId="77777777" w:rsidR="004B544F" w:rsidRDefault="004B544F"/>
                    <w:p w14:paraId="2AC15102"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4" w:name="_Toc72500177"/>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04"/>
                    </w:p>
                    <w:p w14:paraId="554D82B5" w14:textId="77777777" w:rsidR="004B544F" w:rsidRDefault="004B544F"/>
                    <w:p w14:paraId="199C307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05" w:name="_Toc72500178"/>
                      <w:r w:rsidRPr="00D86400">
                        <w:rPr>
                          <w:rFonts w:ascii="Arial Narrow" w:hAnsi="Arial Narrow"/>
                          <w:color w:val="FFFFFF" w:themeColor="background1"/>
                          <w:sz w:val="24"/>
                          <w:szCs w:val="24"/>
                        </w:rPr>
                        <w:t>SOBRE A SUSTENTABILIDADE DA CONTRATAÇÃO</w:t>
                      </w:r>
                      <w:bookmarkEnd w:id="605"/>
                    </w:p>
                    <w:p w14:paraId="17FB6553" w14:textId="77777777" w:rsidR="004B544F" w:rsidRDefault="004B544F"/>
                    <w:p w14:paraId="226AE7D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6" w:name="_Toc7250017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06"/>
                    </w:p>
                    <w:p w14:paraId="7A4BD50D" w14:textId="77777777" w:rsidR="004B544F" w:rsidRDefault="004B544F"/>
                    <w:p w14:paraId="4A39404B"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7" w:name="_Toc72500180"/>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607"/>
                    </w:p>
                    <w:p w14:paraId="11645EBB" w14:textId="77777777" w:rsidR="004B544F" w:rsidRDefault="004B544F"/>
                    <w:p w14:paraId="5292EB79"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8" w:name="_Toc72500181"/>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608"/>
                    </w:p>
                    <w:p w14:paraId="69605BFE" w14:textId="77777777" w:rsidR="004B544F" w:rsidRDefault="004B544F"/>
                    <w:p w14:paraId="30B613B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09" w:name="_Toc72500182"/>
                      <w:r w:rsidRPr="00D974F6">
                        <w:rPr>
                          <w:rFonts w:asciiTheme="minorHAnsi" w:hAnsiTheme="minorHAnsi" w:cstheme="minorHAnsi"/>
                          <w:color w:val="FFFFFF" w:themeColor="background1"/>
                          <w:sz w:val="22"/>
                          <w:szCs w:val="22"/>
                        </w:rPr>
                        <w:t>DA MATRIZ DE RISCO</w:t>
                      </w:r>
                      <w:bookmarkEnd w:id="609"/>
                    </w:p>
                    <w:p w14:paraId="541F114C" w14:textId="77777777" w:rsidR="004B544F" w:rsidRDefault="004B544F"/>
                    <w:p w14:paraId="46E764D4"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10" w:name="_Toc7250018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610"/>
                    </w:p>
                    <w:p w14:paraId="3613F926" w14:textId="77777777" w:rsidR="004B544F" w:rsidRDefault="004B544F"/>
                    <w:p w14:paraId="374A025E" w14:textId="77777777" w:rsidR="004B544F" w:rsidRPr="005D78B3"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11" w:name="_Toc72500184"/>
                      <w:r w:rsidRPr="00D974F6">
                        <w:rPr>
                          <w:rFonts w:asciiTheme="minorHAnsi" w:hAnsiTheme="minorHAnsi" w:cstheme="minorHAnsi"/>
                          <w:color w:val="FFFFFF" w:themeColor="background1"/>
                          <w:sz w:val="22"/>
                          <w:szCs w:val="22"/>
                        </w:rPr>
                        <w:t>DA MATRIZ DE RISCO</w:t>
                      </w:r>
                      <w:r>
                        <w:rPr>
                          <w:rFonts w:asciiTheme="minorHAnsi" w:hAnsiTheme="minorHAnsi" w:cstheme="minorHAnsi"/>
                          <w:color w:val="FFFFFF" w:themeColor="background1"/>
                          <w:sz w:val="22"/>
                          <w:szCs w:val="22"/>
                        </w:rPr>
                        <w:t>DA CONTRATAÇÃO</w:t>
                      </w:r>
                      <w:bookmarkEnd w:id="570"/>
                      <w:bookmarkEnd w:id="571"/>
                      <w:bookmarkEnd w:id="611"/>
                    </w:p>
                  </w:txbxContent>
                </v:textbox>
                <w10:anchorlock/>
              </v:shape>
            </w:pict>
          </mc:Fallback>
        </mc:AlternateContent>
      </w:r>
    </w:p>
    <w:p w14:paraId="3FA98106" w14:textId="77777777" w:rsidR="00E04F7D" w:rsidRPr="00E04F7D" w:rsidRDefault="00E04F7D" w:rsidP="000D383F">
      <w:pPr>
        <w:pStyle w:val="PargrafodaLista"/>
        <w:numPr>
          <w:ilvl w:val="0"/>
          <w:numId w:val="82"/>
        </w:numPr>
        <w:spacing w:after="0" w:line="300" w:lineRule="auto"/>
        <w:jc w:val="both"/>
        <w:rPr>
          <w:rFonts w:asciiTheme="minorHAnsi" w:hAnsiTheme="minorHAnsi" w:cstheme="minorHAnsi"/>
          <w:vanish/>
        </w:rPr>
      </w:pPr>
    </w:p>
    <w:p w14:paraId="64C793E0" w14:textId="77777777" w:rsidR="00BB1E2E" w:rsidRPr="00225267" w:rsidRDefault="00073610" w:rsidP="000D383F">
      <w:pPr>
        <w:pStyle w:val="PargrafodaLista"/>
        <w:numPr>
          <w:ilvl w:val="1"/>
          <w:numId w:val="87"/>
        </w:numPr>
        <w:spacing w:after="0" w:line="300" w:lineRule="auto"/>
        <w:ind w:left="142" w:firstLine="568"/>
        <w:jc w:val="both"/>
        <w:rPr>
          <w:rFonts w:asciiTheme="minorHAnsi" w:hAnsiTheme="minorHAnsi" w:cstheme="minorHAnsi"/>
          <w:sz w:val="22"/>
        </w:rPr>
      </w:pPr>
      <w:r w:rsidRPr="00225267">
        <w:rPr>
          <w:rFonts w:asciiTheme="minorHAnsi" w:hAnsiTheme="minorHAnsi" w:cstheme="minorHAnsi"/>
          <w:sz w:val="22"/>
        </w:rPr>
        <w:t xml:space="preserve">A contratação será de acordo com o art. 42 da Lei 13.303/2016, sob regime de contratação </w:t>
      </w:r>
      <w:r w:rsidRPr="00225267">
        <w:rPr>
          <w:rFonts w:asciiTheme="minorHAnsi" w:hAnsiTheme="minorHAnsi" w:cstheme="minorHAnsi"/>
          <w:b/>
          <w:sz w:val="22"/>
        </w:rPr>
        <w:t>preço unitário</w:t>
      </w:r>
      <w:r w:rsidRPr="00225267">
        <w:rPr>
          <w:rFonts w:asciiTheme="minorHAnsi" w:hAnsiTheme="minorHAnsi" w:cstheme="minorHAnsi"/>
          <w:sz w:val="22"/>
        </w:rPr>
        <w:t xml:space="preserve"> e critério de </w:t>
      </w:r>
      <w:r w:rsidRPr="00225267">
        <w:rPr>
          <w:rFonts w:asciiTheme="minorHAnsi" w:hAnsiTheme="minorHAnsi" w:cstheme="minorHAnsi"/>
          <w:b/>
          <w:sz w:val="22"/>
        </w:rPr>
        <w:t>julgamento será Menor Preço</w:t>
      </w:r>
      <w:r w:rsidRPr="00225267">
        <w:rPr>
          <w:rFonts w:asciiTheme="minorHAnsi" w:hAnsiTheme="minorHAnsi" w:cstheme="minorHAnsi"/>
          <w:sz w:val="22"/>
        </w:rPr>
        <w:t xml:space="preserve"> com </w:t>
      </w:r>
      <w:r w:rsidRPr="00225267">
        <w:rPr>
          <w:rFonts w:asciiTheme="minorHAnsi" w:hAnsiTheme="minorHAnsi" w:cstheme="minorHAnsi"/>
          <w:b/>
          <w:sz w:val="22"/>
        </w:rPr>
        <w:t>modo de disputa fechado</w:t>
      </w:r>
      <w:r w:rsidRPr="00225267">
        <w:rPr>
          <w:rFonts w:asciiTheme="minorHAnsi" w:hAnsiTheme="minorHAnsi" w:cstheme="minorHAnsi"/>
          <w:sz w:val="22"/>
        </w:rPr>
        <w:t>, conforme disposto no § 2º, art. 52 da Lei 13.303.</w:t>
      </w:r>
    </w:p>
    <w:p w14:paraId="5780EA44" w14:textId="77777777" w:rsidR="000301E3" w:rsidRPr="00225267" w:rsidRDefault="00335474" w:rsidP="000D383F">
      <w:pPr>
        <w:pStyle w:val="PargrafodaLista"/>
        <w:numPr>
          <w:ilvl w:val="1"/>
          <w:numId w:val="87"/>
        </w:numPr>
        <w:spacing w:after="0" w:line="300" w:lineRule="auto"/>
        <w:ind w:left="142" w:firstLine="568"/>
        <w:jc w:val="both"/>
        <w:rPr>
          <w:rFonts w:asciiTheme="minorHAnsi" w:hAnsiTheme="minorHAnsi" w:cstheme="minorHAnsi"/>
          <w:sz w:val="22"/>
        </w:rPr>
      </w:pPr>
      <w:r w:rsidRPr="00225267">
        <w:rPr>
          <w:rFonts w:asciiTheme="minorHAnsi" w:hAnsiTheme="minorHAnsi" w:cstheme="minorHAnsi"/>
          <w:sz w:val="22"/>
        </w:rPr>
        <w:t xml:space="preserve">O orçamento não será sigiloso pois o projeto foi elaborado por </w:t>
      </w:r>
      <w:r w:rsidR="005D12B4">
        <w:rPr>
          <w:rFonts w:asciiTheme="minorHAnsi" w:hAnsiTheme="minorHAnsi" w:cstheme="minorHAnsi"/>
          <w:sz w:val="22"/>
        </w:rPr>
        <w:t xml:space="preserve">empresa </w:t>
      </w:r>
      <w:r w:rsidRPr="00225267">
        <w:rPr>
          <w:rFonts w:asciiTheme="minorHAnsi" w:hAnsiTheme="minorHAnsi" w:cstheme="minorHAnsi"/>
          <w:sz w:val="22"/>
        </w:rPr>
        <w:t>projetista terceirizada,</w:t>
      </w:r>
      <w:r w:rsidR="005D12B4">
        <w:rPr>
          <w:rFonts w:asciiTheme="minorHAnsi" w:hAnsiTheme="minorHAnsi" w:cstheme="minorHAnsi"/>
          <w:sz w:val="22"/>
        </w:rPr>
        <w:t xml:space="preserve"> conforme Contrato nº 058/2020/00-01/EMAP, </w:t>
      </w:r>
      <w:r w:rsidRPr="00225267">
        <w:rPr>
          <w:rFonts w:asciiTheme="minorHAnsi" w:hAnsiTheme="minorHAnsi" w:cstheme="minorHAnsi"/>
          <w:sz w:val="22"/>
        </w:rPr>
        <w:t xml:space="preserve">não tendo assim, esta </w:t>
      </w:r>
      <w:r w:rsidR="005D12B4" w:rsidRPr="00225267">
        <w:rPr>
          <w:rFonts w:asciiTheme="minorHAnsi" w:hAnsiTheme="minorHAnsi" w:cstheme="minorHAnsi"/>
          <w:sz w:val="22"/>
        </w:rPr>
        <w:t xml:space="preserve">Administração </w:t>
      </w:r>
      <w:r w:rsidRPr="00225267">
        <w:rPr>
          <w:rFonts w:asciiTheme="minorHAnsi" w:hAnsiTheme="minorHAnsi" w:cstheme="minorHAnsi"/>
          <w:sz w:val="22"/>
        </w:rPr>
        <w:t>como assegurar o sigilo.</w:t>
      </w:r>
    </w:p>
    <w:p w14:paraId="07A81024" w14:textId="77777777" w:rsidR="00073610" w:rsidRPr="00225267" w:rsidRDefault="000301E3" w:rsidP="000D383F">
      <w:pPr>
        <w:pStyle w:val="PargrafodaLista"/>
        <w:numPr>
          <w:ilvl w:val="1"/>
          <w:numId w:val="87"/>
        </w:numPr>
        <w:spacing w:after="0" w:line="300" w:lineRule="auto"/>
        <w:ind w:left="142" w:firstLine="568"/>
        <w:jc w:val="both"/>
        <w:rPr>
          <w:rFonts w:asciiTheme="minorHAnsi" w:hAnsiTheme="minorHAnsi" w:cstheme="minorHAnsi"/>
          <w:sz w:val="22"/>
        </w:rPr>
      </w:pPr>
      <w:r w:rsidRPr="00225267">
        <w:rPr>
          <w:rFonts w:asciiTheme="minorHAnsi" w:hAnsiTheme="minorHAnsi" w:cstheme="minorHAnsi"/>
          <w:sz w:val="22"/>
        </w:rPr>
        <w:t>A modalidade de licitação será conforme LRE (Lei de Responsabilidade das Estatais) uma vez que se configura como serviços e equipamento</w:t>
      </w:r>
      <w:r w:rsidR="00073610" w:rsidRPr="00225267">
        <w:rPr>
          <w:rFonts w:asciiTheme="minorHAnsi" w:hAnsiTheme="minorHAnsi" w:cstheme="minorHAnsi"/>
          <w:sz w:val="22"/>
        </w:rPr>
        <w:t>s</w:t>
      </w:r>
      <w:r w:rsidRPr="00225267">
        <w:rPr>
          <w:rFonts w:asciiTheme="minorHAnsi" w:hAnsiTheme="minorHAnsi" w:cstheme="minorHAnsi"/>
          <w:sz w:val="22"/>
        </w:rPr>
        <w:t xml:space="preserve"> especializado</w:t>
      </w:r>
      <w:r w:rsidR="00073610" w:rsidRPr="00225267">
        <w:rPr>
          <w:rFonts w:asciiTheme="minorHAnsi" w:hAnsiTheme="minorHAnsi" w:cstheme="minorHAnsi"/>
          <w:sz w:val="22"/>
        </w:rPr>
        <w:t>s, isto é, não comuns</w:t>
      </w:r>
      <w:r w:rsidRPr="00225267">
        <w:rPr>
          <w:rFonts w:asciiTheme="minorHAnsi" w:hAnsiTheme="minorHAnsi" w:cstheme="minorHAnsi"/>
          <w:sz w:val="22"/>
        </w:rPr>
        <w:t>.</w:t>
      </w:r>
    </w:p>
    <w:p w14:paraId="557FFBF6" w14:textId="77777777" w:rsidR="00FD448B" w:rsidRPr="00225267" w:rsidRDefault="000301E3" w:rsidP="000D383F">
      <w:pPr>
        <w:pStyle w:val="PargrafodaLista"/>
        <w:numPr>
          <w:ilvl w:val="1"/>
          <w:numId w:val="87"/>
        </w:numPr>
        <w:spacing w:after="0" w:line="300" w:lineRule="auto"/>
        <w:ind w:left="142" w:firstLine="568"/>
        <w:jc w:val="both"/>
        <w:rPr>
          <w:rFonts w:asciiTheme="minorHAnsi" w:hAnsiTheme="minorHAnsi" w:cstheme="minorHAnsi"/>
          <w:sz w:val="22"/>
        </w:rPr>
      </w:pPr>
      <w:r w:rsidRPr="00225267">
        <w:rPr>
          <w:rFonts w:asciiTheme="minorHAnsi" w:hAnsiTheme="minorHAnsi" w:cstheme="minorHAnsi"/>
          <w:sz w:val="22"/>
        </w:rPr>
        <w:lastRenderedPageBreak/>
        <w:t>O julgamento por menor preço tem o objetivo de contratar a proposta mais vantajosa para Administração Pública. O modo de disputa fechado decorre da própria natureza da licitação, em virtude de ser um serviço de engenharia e não serviço comum.</w:t>
      </w:r>
    </w:p>
    <w:p w14:paraId="29F1DFC4" w14:textId="77777777" w:rsidR="00FD448B" w:rsidRPr="0035499D" w:rsidRDefault="00FD448B" w:rsidP="00AD18C9">
      <w:pPr>
        <w:pStyle w:val="PargrafodaLista"/>
        <w:numPr>
          <w:ilvl w:val="1"/>
          <w:numId w:val="87"/>
        </w:numPr>
        <w:spacing w:after="0" w:line="300" w:lineRule="auto"/>
        <w:ind w:left="142" w:firstLine="568"/>
        <w:jc w:val="both"/>
        <w:rPr>
          <w:rFonts w:asciiTheme="minorHAnsi" w:hAnsiTheme="minorHAnsi" w:cstheme="minorHAnsi"/>
          <w:color w:val="000000" w:themeColor="text1"/>
          <w:sz w:val="22"/>
        </w:rPr>
      </w:pPr>
      <w:r w:rsidRPr="00225267">
        <w:rPr>
          <w:rFonts w:asciiTheme="minorHAnsi" w:hAnsiTheme="minorHAnsi" w:cstheme="minorHAnsi"/>
          <w:sz w:val="22"/>
        </w:rPr>
        <w:t xml:space="preserve">A </w:t>
      </w:r>
      <w:r w:rsidR="005D12B4" w:rsidRPr="00225267">
        <w:rPr>
          <w:rFonts w:asciiTheme="minorHAnsi" w:hAnsiTheme="minorHAnsi" w:cstheme="minorHAnsi"/>
          <w:sz w:val="22"/>
        </w:rPr>
        <w:t xml:space="preserve">Contratada </w:t>
      </w:r>
      <w:r w:rsidRPr="00225267">
        <w:rPr>
          <w:rFonts w:asciiTheme="minorHAnsi" w:hAnsiTheme="minorHAnsi" w:cstheme="minorHAnsi"/>
          <w:sz w:val="22"/>
        </w:rPr>
        <w:t xml:space="preserve">poderá aceitar nas </w:t>
      </w:r>
      <w:r w:rsidRPr="0035499D">
        <w:rPr>
          <w:rFonts w:asciiTheme="minorHAnsi" w:hAnsiTheme="minorHAnsi" w:cstheme="minorHAnsi"/>
          <w:color w:val="000000" w:themeColor="text1"/>
          <w:sz w:val="22"/>
        </w:rPr>
        <w:t xml:space="preserve">mesmas condições contratuais, os acréscimos ou supressões que se fizerem nas obras, serviços ou compras, até </w:t>
      </w:r>
      <w:commentRangeStart w:id="612"/>
      <w:r w:rsidR="00EF09AA" w:rsidRPr="0035499D">
        <w:rPr>
          <w:rFonts w:asciiTheme="minorHAnsi" w:hAnsiTheme="minorHAnsi" w:cstheme="minorHAnsi"/>
          <w:color w:val="000000" w:themeColor="text1"/>
          <w:sz w:val="22"/>
        </w:rPr>
        <w:t>o limite de</w:t>
      </w:r>
      <w:commentRangeEnd w:id="612"/>
      <w:r w:rsidR="00EF09AA" w:rsidRPr="0035499D">
        <w:rPr>
          <w:rStyle w:val="Refdecomentrio"/>
          <w:color w:val="000000" w:themeColor="text1"/>
        </w:rPr>
        <w:commentReference w:id="612"/>
      </w:r>
      <w:r w:rsidR="00EF09AA" w:rsidRPr="0035499D">
        <w:rPr>
          <w:rFonts w:asciiTheme="minorHAnsi" w:hAnsiTheme="minorHAnsi" w:cstheme="minorHAnsi"/>
          <w:color w:val="000000" w:themeColor="text1"/>
          <w:sz w:val="22"/>
        </w:rPr>
        <w:t xml:space="preserve"> </w:t>
      </w:r>
      <w:r w:rsidRPr="0035499D">
        <w:rPr>
          <w:rFonts w:asciiTheme="minorHAnsi" w:hAnsiTheme="minorHAnsi" w:cstheme="minorHAnsi"/>
          <w:color w:val="000000" w:themeColor="text1"/>
          <w:sz w:val="22"/>
        </w:rPr>
        <w:t xml:space="preserve">25% (vinte e cinco por cento) do valor inicial atualizado do contrato, conforme </w:t>
      </w:r>
      <w:r w:rsidR="00AD18C9" w:rsidRPr="0035499D">
        <w:rPr>
          <w:rFonts w:asciiTheme="minorHAnsi" w:hAnsiTheme="minorHAnsi" w:cstheme="minorHAnsi"/>
          <w:color w:val="000000" w:themeColor="text1"/>
          <w:sz w:val="22"/>
        </w:rPr>
        <w:t xml:space="preserve">§ 1º </w:t>
      </w:r>
      <w:r w:rsidRPr="0035499D">
        <w:rPr>
          <w:rFonts w:asciiTheme="minorHAnsi" w:hAnsiTheme="minorHAnsi" w:cstheme="minorHAnsi"/>
          <w:color w:val="000000" w:themeColor="text1"/>
          <w:sz w:val="22"/>
        </w:rPr>
        <w:t>Art. 81 da Lei 13.303/2016.</w:t>
      </w:r>
    </w:p>
    <w:p w14:paraId="3F221C0C" w14:textId="77777777" w:rsidR="00FD448B" w:rsidRPr="0035499D" w:rsidRDefault="00FD448B" w:rsidP="000D383F">
      <w:pPr>
        <w:pStyle w:val="PargrafodaLista"/>
        <w:numPr>
          <w:ilvl w:val="1"/>
          <w:numId w:val="87"/>
        </w:numPr>
        <w:spacing w:after="0" w:line="300" w:lineRule="auto"/>
        <w:ind w:left="142" w:firstLine="568"/>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A preferência que dita a Lei sobre o regime de contratação semi-integrada não se aplica neste caso, uma vez que a contratação se trata</w:t>
      </w:r>
      <w:r w:rsidR="00330180" w:rsidRPr="0035499D">
        <w:rPr>
          <w:rFonts w:asciiTheme="minorHAnsi" w:hAnsiTheme="minorHAnsi" w:cstheme="minorHAnsi"/>
          <w:color w:val="000000" w:themeColor="text1"/>
          <w:sz w:val="22"/>
        </w:rPr>
        <w:t xml:space="preserve"> somente de execução de obra</w:t>
      </w:r>
      <w:r w:rsidR="009B3F73" w:rsidRPr="0035499D">
        <w:rPr>
          <w:rFonts w:asciiTheme="minorHAnsi" w:hAnsiTheme="minorHAnsi" w:cstheme="minorHAnsi"/>
          <w:color w:val="000000" w:themeColor="text1"/>
          <w:sz w:val="22"/>
        </w:rPr>
        <w:t xml:space="preserve"> e gerenciamento da mesma</w:t>
      </w:r>
      <w:r w:rsidR="00330180" w:rsidRPr="0035499D">
        <w:rPr>
          <w:rFonts w:asciiTheme="minorHAnsi" w:hAnsiTheme="minorHAnsi" w:cstheme="minorHAnsi"/>
          <w:color w:val="000000" w:themeColor="text1"/>
          <w:sz w:val="22"/>
        </w:rPr>
        <w:t xml:space="preserve">, sem possibilidade de </w:t>
      </w:r>
      <w:r w:rsidR="00173A85" w:rsidRPr="0035499D">
        <w:rPr>
          <w:rFonts w:asciiTheme="minorHAnsi" w:hAnsiTheme="minorHAnsi" w:cstheme="minorHAnsi"/>
          <w:color w:val="000000" w:themeColor="text1"/>
          <w:sz w:val="22"/>
        </w:rPr>
        <w:t xml:space="preserve">propostas de melhorias, uma vez </w:t>
      </w:r>
      <w:r w:rsidR="00A51AC8" w:rsidRPr="0035499D">
        <w:rPr>
          <w:rFonts w:asciiTheme="minorHAnsi" w:hAnsiTheme="minorHAnsi" w:cstheme="minorHAnsi"/>
          <w:color w:val="000000" w:themeColor="text1"/>
          <w:sz w:val="22"/>
        </w:rPr>
        <w:t xml:space="preserve">que </w:t>
      </w:r>
      <w:r w:rsidR="00323AC7" w:rsidRPr="0035499D">
        <w:rPr>
          <w:rFonts w:asciiTheme="minorHAnsi" w:hAnsiTheme="minorHAnsi" w:cstheme="minorHAnsi"/>
          <w:color w:val="000000" w:themeColor="text1"/>
          <w:sz w:val="22"/>
        </w:rPr>
        <w:t>a solução de execução está totalmente desenvolvida.</w:t>
      </w:r>
    </w:p>
    <w:p w14:paraId="1A9ADAE5" w14:textId="77777777" w:rsidR="00FD448B" w:rsidRPr="00225267" w:rsidRDefault="005D12B4" w:rsidP="000D383F">
      <w:pPr>
        <w:pStyle w:val="PargrafodaLista"/>
        <w:numPr>
          <w:ilvl w:val="1"/>
          <w:numId w:val="87"/>
        </w:numPr>
        <w:spacing w:after="0" w:line="300" w:lineRule="auto"/>
        <w:ind w:left="142" w:firstLine="568"/>
        <w:jc w:val="both"/>
        <w:rPr>
          <w:rFonts w:asciiTheme="minorHAnsi" w:hAnsiTheme="minorHAnsi" w:cstheme="minorHAnsi"/>
          <w:sz w:val="22"/>
        </w:rPr>
      </w:pPr>
      <w:r w:rsidRPr="0035499D">
        <w:rPr>
          <w:rFonts w:asciiTheme="minorHAnsi" w:hAnsiTheme="minorHAnsi" w:cstheme="minorHAnsi"/>
          <w:color w:val="000000" w:themeColor="text1"/>
          <w:sz w:val="22"/>
        </w:rPr>
        <w:t xml:space="preserve">Esta </w:t>
      </w:r>
      <w:commentRangeStart w:id="613"/>
      <w:r w:rsidR="00EF09AA" w:rsidRPr="0035499D">
        <w:rPr>
          <w:rFonts w:asciiTheme="minorHAnsi" w:hAnsiTheme="minorHAnsi" w:cstheme="minorHAnsi"/>
          <w:color w:val="000000" w:themeColor="text1"/>
          <w:sz w:val="22"/>
        </w:rPr>
        <w:t>licitação</w:t>
      </w:r>
      <w:commentRangeEnd w:id="613"/>
      <w:r w:rsidR="00EF09AA" w:rsidRPr="0035499D">
        <w:rPr>
          <w:rStyle w:val="Refdecomentrio"/>
          <w:color w:val="000000" w:themeColor="text1"/>
        </w:rPr>
        <w:commentReference w:id="613"/>
      </w:r>
      <w:r w:rsidR="00FD448B" w:rsidRPr="0035499D">
        <w:rPr>
          <w:rFonts w:asciiTheme="minorHAnsi" w:hAnsiTheme="minorHAnsi" w:cstheme="minorHAnsi"/>
          <w:color w:val="000000" w:themeColor="text1"/>
          <w:sz w:val="22"/>
        </w:rPr>
        <w:t xml:space="preserve"> não é destinado exclusivamente à </w:t>
      </w:r>
      <w:r w:rsidRPr="0035499D">
        <w:rPr>
          <w:rFonts w:asciiTheme="minorHAnsi" w:hAnsiTheme="minorHAnsi" w:cstheme="minorHAnsi"/>
          <w:color w:val="000000" w:themeColor="text1"/>
          <w:sz w:val="22"/>
        </w:rPr>
        <w:t xml:space="preserve">Micro Empresas </w:t>
      </w:r>
      <w:r>
        <w:rPr>
          <w:rFonts w:asciiTheme="minorHAnsi" w:hAnsiTheme="minorHAnsi" w:cstheme="minorHAnsi"/>
          <w:sz w:val="22"/>
        </w:rPr>
        <w:t>(</w:t>
      </w:r>
      <w:r w:rsidR="00FD448B" w:rsidRPr="00225267">
        <w:rPr>
          <w:rFonts w:asciiTheme="minorHAnsi" w:hAnsiTheme="minorHAnsi" w:cstheme="minorHAnsi"/>
          <w:sz w:val="22"/>
        </w:rPr>
        <w:t>ME</w:t>
      </w:r>
      <w:r>
        <w:rPr>
          <w:rFonts w:asciiTheme="minorHAnsi" w:hAnsiTheme="minorHAnsi" w:cstheme="minorHAnsi"/>
          <w:sz w:val="22"/>
        </w:rPr>
        <w:t>)</w:t>
      </w:r>
      <w:r w:rsidR="00FD448B" w:rsidRPr="00225267">
        <w:rPr>
          <w:rFonts w:asciiTheme="minorHAnsi" w:hAnsiTheme="minorHAnsi" w:cstheme="minorHAnsi"/>
          <w:sz w:val="22"/>
        </w:rPr>
        <w:t xml:space="preserve"> ou </w:t>
      </w:r>
      <w:r w:rsidRPr="00225267">
        <w:rPr>
          <w:rFonts w:asciiTheme="minorHAnsi" w:hAnsiTheme="minorHAnsi" w:cstheme="minorHAnsi"/>
          <w:sz w:val="22"/>
        </w:rPr>
        <w:t xml:space="preserve">Empresa de Pequeno Porte </w:t>
      </w:r>
      <w:r w:rsidR="00FD448B" w:rsidRPr="00225267">
        <w:rPr>
          <w:rFonts w:asciiTheme="minorHAnsi" w:hAnsiTheme="minorHAnsi" w:cstheme="minorHAnsi"/>
          <w:sz w:val="22"/>
        </w:rPr>
        <w:t xml:space="preserve">– EPP, pois os valores são expressivos e incompatíveis com os referidos tipos de Pessoa Jurídica, conforme especificações da Lei Complementar nº 123/2006, </w:t>
      </w:r>
      <w:r>
        <w:rPr>
          <w:rFonts w:asciiTheme="minorHAnsi" w:hAnsiTheme="minorHAnsi" w:cstheme="minorHAnsi"/>
          <w:sz w:val="22"/>
        </w:rPr>
        <w:t>a</w:t>
      </w:r>
      <w:r w:rsidR="000F25E2" w:rsidRPr="00225267">
        <w:rPr>
          <w:rFonts w:asciiTheme="minorHAnsi" w:hAnsiTheme="minorHAnsi" w:cstheme="minorHAnsi"/>
          <w:sz w:val="22"/>
        </w:rPr>
        <w:t>rt</w:t>
      </w:r>
      <w:r w:rsidR="00FD448B" w:rsidRPr="00225267">
        <w:rPr>
          <w:rFonts w:asciiTheme="minorHAnsi" w:hAnsiTheme="minorHAnsi" w:cstheme="minorHAnsi"/>
          <w:sz w:val="22"/>
        </w:rPr>
        <w:t>. 48, inciso I.</w:t>
      </w:r>
    </w:p>
    <w:p w14:paraId="41CC3133" w14:textId="77777777" w:rsidR="00FD448B" w:rsidRPr="00225267" w:rsidRDefault="00FD448B" w:rsidP="000D383F">
      <w:pPr>
        <w:pStyle w:val="PargrafodaLista"/>
        <w:numPr>
          <w:ilvl w:val="1"/>
          <w:numId w:val="87"/>
        </w:numPr>
        <w:spacing w:after="0" w:line="300" w:lineRule="auto"/>
        <w:ind w:left="142" w:firstLine="568"/>
        <w:jc w:val="both"/>
        <w:rPr>
          <w:rFonts w:asciiTheme="minorHAnsi" w:hAnsiTheme="minorHAnsi" w:cstheme="minorHAnsi"/>
          <w:sz w:val="22"/>
        </w:rPr>
      </w:pPr>
      <w:r w:rsidRPr="00225267">
        <w:rPr>
          <w:rFonts w:asciiTheme="minorHAnsi" w:hAnsiTheme="minorHAnsi" w:cstheme="minorHAnsi"/>
          <w:sz w:val="22"/>
        </w:rPr>
        <w:t>Não haverá reserva de cota exclusiva para Microempresas – ME ou Empresas de Pequeno Porte – EPP, pois o objeto não se trata de aquisição de bens de natureza divisível.</w:t>
      </w:r>
    </w:p>
    <w:p w14:paraId="5188393C" w14:textId="77777777" w:rsidR="000301E3" w:rsidRPr="00FF7BAA" w:rsidRDefault="000301E3" w:rsidP="000301E3">
      <w:pPr>
        <w:tabs>
          <w:tab w:val="left" w:pos="709"/>
          <w:tab w:val="left" w:pos="1095"/>
        </w:tabs>
        <w:spacing w:after="0" w:line="300" w:lineRule="auto"/>
        <w:jc w:val="both"/>
        <w:rPr>
          <w:rFonts w:asciiTheme="minorHAnsi" w:hAnsiTheme="minorHAnsi" w:cstheme="minorHAnsi"/>
          <w:szCs w:val="28"/>
        </w:rPr>
      </w:pPr>
    </w:p>
    <w:p w14:paraId="7208861D" w14:textId="77777777" w:rsidR="000301E3" w:rsidRPr="00105F09" w:rsidRDefault="000301E3" w:rsidP="000301E3">
      <w:pPr>
        <w:widowControl w:val="0"/>
        <w:overflowPunct w:val="0"/>
        <w:autoSpaceDE w:val="0"/>
        <w:autoSpaceDN w:val="0"/>
        <w:adjustRightInd w:val="0"/>
        <w:spacing w:after="0" w:line="300" w:lineRule="auto"/>
        <w:jc w:val="both"/>
        <w:rPr>
          <w:rFonts w:asciiTheme="minorHAnsi" w:hAnsiTheme="minorHAnsi" w:cstheme="minorHAnsi"/>
          <w:noProof/>
        </w:rPr>
      </w:pPr>
      <w:r w:rsidRPr="00105F09">
        <w:rPr>
          <w:rFonts w:asciiTheme="minorHAnsi" w:hAnsiTheme="minorHAnsi" w:cstheme="minorHAnsi"/>
          <w:noProof/>
        </w:rPr>
        <mc:AlternateContent>
          <mc:Choice Requires="wps">
            <w:drawing>
              <wp:inline distT="0" distB="0" distL="0" distR="0" wp14:anchorId="6D8A0634" wp14:editId="631CD7A3">
                <wp:extent cx="5760085" cy="311150"/>
                <wp:effectExtent l="38100" t="57150" r="50165" b="50800"/>
                <wp:docPr id="54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DD762E8" w14:textId="77777777" w:rsidR="004B544F" w:rsidRPr="002D03CD" w:rsidRDefault="004B544F" w:rsidP="000D383F">
                            <w:pPr>
                              <w:pStyle w:val="Ttulo1"/>
                              <w:numPr>
                                <w:ilvl w:val="0"/>
                                <w:numId w:val="122"/>
                              </w:numPr>
                              <w:tabs>
                                <w:tab w:val="left" w:pos="426"/>
                              </w:tabs>
                              <w:spacing w:before="0" w:line="240" w:lineRule="auto"/>
                              <w:rPr>
                                <w:rFonts w:asciiTheme="minorHAnsi" w:hAnsiTheme="minorHAnsi" w:cstheme="minorHAnsi"/>
                                <w:color w:val="FFFFFF" w:themeColor="background1"/>
                                <w:sz w:val="24"/>
                                <w:szCs w:val="22"/>
                              </w:rPr>
                            </w:pPr>
                            <w:bookmarkStart w:id="614" w:name="_Toc72500185"/>
                            <w:bookmarkStart w:id="615" w:name="_Toc16084070"/>
                            <w:bookmarkStart w:id="616" w:name="_Toc16243819"/>
                            <w:bookmarkStart w:id="617" w:name="_Toc20293278"/>
                            <w:bookmarkStart w:id="618" w:name="_Toc20293331"/>
                            <w:bookmarkStart w:id="619" w:name="_Toc54250867"/>
                            <w:bookmarkStart w:id="620" w:name="_Toc71703571"/>
                            <w:r w:rsidRPr="002D03CD">
                              <w:rPr>
                                <w:rFonts w:asciiTheme="minorHAnsi" w:hAnsiTheme="minorHAnsi" w:cstheme="minorHAnsi"/>
                                <w:color w:val="FFFFFF" w:themeColor="background1"/>
                                <w:sz w:val="24"/>
                                <w:szCs w:val="22"/>
                              </w:rPr>
                              <w:t>DA MATRIZ DE RISCO</w:t>
                            </w:r>
                          </w:p>
                          <w:p w14:paraId="4AFA5B7C" w14:textId="77777777" w:rsidR="004B544F" w:rsidRDefault="004B544F"/>
                          <w:p w14:paraId="019491F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BB09C7A" w14:textId="77777777" w:rsidR="004B544F" w:rsidRDefault="004B544F"/>
                          <w:p w14:paraId="016FD5C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A6A0AD7" w14:textId="77777777" w:rsidR="004B544F" w:rsidRDefault="004B544F"/>
                          <w:p w14:paraId="112EAD2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6B493D2" w14:textId="77777777" w:rsidR="004B544F" w:rsidRDefault="004B544F"/>
                          <w:p w14:paraId="1897A80C"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D169626" w14:textId="77777777" w:rsidR="004B544F" w:rsidRDefault="004B544F"/>
                          <w:p w14:paraId="368AF5B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C013304" w14:textId="77777777" w:rsidR="004B544F" w:rsidRDefault="004B544F"/>
                          <w:p w14:paraId="250EE98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820FDE3" w14:textId="77777777" w:rsidR="004B544F" w:rsidRDefault="004B544F"/>
                          <w:p w14:paraId="34B8C94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00D89A6" w14:textId="77777777" w:rsidR="004B544F" w:rsidRDefault="004B544F"/>
                          <w:p w14:paraId="1266604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C883564" w14:textId="77777777" w:rsidR="004B544F" w:rsidRDefault="004B544F"/>
                          <w:p w14:paraId="107546F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E308BDB" w14:textId="77777777" w:rsidR="004B544F" w:rsidRDefault="004B544F"/>
                          <w:p w14:paraId="277242C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7792B2" w14:textId="77777777" w:rsidR="004B544F" w:rsidRDefault="004B544F"/>
                          <w:p w14:paraId="3743936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7B917E" w14:textId="77777777" w:rsidR="004B544F" w:rsidRDefault="004B544F"/>
                          <w:p w14:paraId="3D8960E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570E07" w14:textId="77777777" w:rsidR="004B544F" w:rsidRDefault="004B544F"/>
                          <w:p w14:paraId="58C1FE6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549A9C9" w14:textId="77777777" w:rsidR="004B544F" w:rsidRDefault="004B544F"/>
                          <w:p w14:paraId="16033AD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14F62EFE" w14:textId="77777777" w:rsidR="004B544F" w:rsidRDefault="004B544F"/>
                          <w:p w14:paraId="43757FA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AFA235" w14:textId="77777777" w:rsidR="004B544F" w:rsidRDefault="004B544F"/>
                          <w:p w14:paraId="25EE91F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C635C5E" w14:textId="77777777" w:rsidR="004B544F" w:rsidRDefault="004B544F"/>
                          <w:p w14:paraId="1ADB6A9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E95515C" w14:textId="77777777" w:rsidR="004B544F" w:rsidRDefault="004B544F"/>
                          <w:p w14:paraId="715F383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FBC714" w14:textId="77777777" w:rsidR="004B544F" w:rsidRDefault="004B544F"/>
                          <w:p w14:paraId="1211404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ADBC0EE" w14:textId="77777777" w:rsidR="004B544F" w:rsidRDefault="004B544F"/>
                          <w:p w14:paraId="1B853BD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1553E42" w14:textId="77777777" w:rsidR="004B544F" w:rsidRDefault="004B544F"/>
                          <w:p w14:paraId="1E4248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FEB5230" w14:textId="77777777" w:rsidR="004B544F" w:rsidRDefault="004B544F"/>
                          <w:p w14:paraId="31BCFBD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A173403" w14:textId="77777777" w:rsidR="004B544F" w:rsidRDefault="004B544F"/>
                          <w:p w14:paraId="2733320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140A31" w14:textId="77777777" w:rsidR="004B544F" w:rsidRDefault="004B544F"/>
                          <w:p w14:paraId="05D7E21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609D34A" w14:textId="77777777" w:rsidR="004B544F" w:rsidRDefault="004B544F"/>
                          <w:p w14:paraId="01FBA18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D70F4F0" w14:textId="77777777" w:rsidR="004B544F" w:rsidRDefault="004B544F"/>
                          <w:p w14:paraId="617171C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827DBC7" w14:textId="77777777" w:rsidR="004B544F" w:rsidRDefault="004B544F"/>
                          <w:p w14:paraId="0C27495F"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368073" w14:textId="77777777" w:rsidR="004B544F" w:rsidRDefault="004B544F"/>
                          <w:p w14:paraId="77EAAB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CD79CB" w14:textId="77777777" w:rsidR="004B544F" w:rsidRDefault="004B544F"/>
                          <w:p w14:paraId="65C61BB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221372" w14:textId="77777777" w:rsidR="004B544F" w:rsidRDefault="004B544F"/>
                          <w:p w14:paraId="4250EB2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5A495B" w14:textId="77777777" w:rsidR="004B544F" w:rsidRDefault="004B544F"/>
                          <w:p w14:paraId="63BCEA2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16F6F39" w14:textId="77777777" w:rsidR="004B544F" w:rsidRDefault="004B544F"/>
                          <w:p w14:paraId="0B0AB92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56CA4D1" w14:textId="77777777" w:rsidR="004B544F" w:rsidRDefault="004B544F"/>
                          <w:p w14:paraId="23FBB58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A6EC599" w14:textId="77777777" w:rsidR="004B544F" w:rsidRDefault="004B544F"/>
                          <w:p w14:paraId="569F26B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9E2EA7" w14:textId="77777777" w:rsidR="004B544F" w:rsidRDefault="004B544F"/>
                          <w:p w14:paraId="7970782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ABE9F46" w14:textId="77777777" w:rsidR="004B544F" w:rsidRDefault="004B544F"/>
                          <w:p w14:paraId="2DF12D4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863B9E4" w14:textId="77777777" w:rsidR="004B544F" w:rsidRDefault="004B544F"/>
                          <w:p w14:paraId="44DF2E4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0FF3A73" w14:textId="77777777" w:rsidR="004B544F" w:rsidRDefault="004B544F"/>
                          <w:p w14:paraId="1A7233C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A38551F" w14:textId="77777777" w:rsidR="004B544F" w:rsidRDefault="004B544F"/>
                          <w:p w14:paraId="4E26503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E03289" w14:textId="77777777" w:rsidR="004B544F" w:rsidRDefault="004B544F"/>
                          <w:p w14:paraId="69FF827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A3D0120" w14:textId="77777777" w:rsidR="004B544F" w:rsidRDefault="004B544F"/>
                          <w:p w14:paraId="6160DFB2" w14:textId="77777777" w:rsidR="004B544F" w:rsidRPr="003B0077" w:rsidRDefault="004B544F" w:rsidP="000D383F">
                            <w:pPr>
                              <w:pStyle w:val="Ttulo1"/>
                              <w:numPr>
                                <w:ilvl w:val="0"/>
                                <w:numId w:val="122"/>
                              </w:numPr>
                              <w:tabs>
                                <w:tab w:val="left" w:pos="426"/>
                              </w:tabs>
                              <w:spacing w:before="0" w:line="240" w:lineRule="auto"/>
                              <w:ind w:left="851"/>
                              <w:rPr>
                                <w:rFonts w:asciiTheme="minorHAnsi" w:hAnsiTheme="minorHAnsi" w:cstheme="minorHAnsi"/>
                                <w:color w:val="FFFFFF" w:themeColor="background1"/>
                                <w:sz w:val="24"/>
                                <w:szCs w:val="22"/>
                              </w:rPr>
                            </w:pPr>
                            <w:r w:rsidRPr="003B0077">
                              <w:rPr>
                                <w:rFonts w:asciiTheme="minorHAnsi" w:hAnsiTheme="minorHAnsi" w:cstheme="minorHAnsi"/>
                                <w:color w:val="FFFFFF" w:themeColor="background1"/>
                                <w:sz w:val="24"/>
                                <w:szCs w:val="22"/>
                              </w:rPr>
                              <w:t>SOBRE A SUSTENTABILIDADE DA CONTRATAÇÃO</w:t>
                            </w:r>
                          </w:p>
                          <w:p w14:paraId="5C729CE8" w14:textId="77777777" w:rsidR="004B544F" w:rsidRDefault="004B544F"/>
                          <w:p w14:paraId="33FA6A0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8C2E1D8" w14:textId="77777777" w:rsidR="004B544F" w:rsidRDefault="004B544F"/>
                          <w:p w14:paraId="575ED7A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C835C95" w14:textId="77777777" w:rsidR="004B544F" w:rsidRDefault="004B544F"/>
                          <w:p w14:paraId="0683AE3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4BEADED" w14:textId="77777777" w:rsidR="004B544F" w:rsidRDefault="004B544F"/>
                          <w:p w14:paraId="222316F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733FE15" w14:textId="77777777" w:rsidR="004B544F" w:rsidRDefault="004B544F"/>
                          <w:p w14:paraId="60A73FF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4F07B6" w14:textId="77777777" w:rsidR="004B544F" w:rsidRDefault="004B544F"/>
                          <w:p w14:paraId="71E77E1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8DC7824" w14:textId="77777777" w:rsidR="004B544F" w:rsidRDefault="004B544F"/>
                          <w:p w14:paraId="1CF9E3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9A530CD" w14:textId="77777777" w:rsidR="004B544F" w:rsidRDefault="004B544F"/>
                          <w:p w14:paraId="114DEF9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75ECE910" w14:textId="77777777" w:rsidR="004B544F" w:rsidRDefault="004B544F"/>
                          <w:p w14:paraId="1CB6050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EB748D" w14:textId="77777777" w:rsidR="004B544F" w:rsidRDefault="004B544F"/>
                          <w:p w14:paraId="1CE2EFA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FEC59" w14:textId="77777777" w:rsidR="004B544F" w:rsidRDefault="004B544F"/>
                          <w:p w14:paraId="02EAEBA7"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95F0691" w14:textId="77777777" w:rsidR="004B544F" w:rsidRDefault="004B544F"/>
                          <w:p w14:paraId="1D8B923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E741E0A" w14:textId="77777777" w:rsidR="004B544F" w:rsidRDefault="004B544F"/>
                          <w:p w14:paraId="17B10B5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E0DA092" w14:textId="77777777" w:rsidR="004B544F" w:rsidRDefault="004B544F"/>
                          <w:p w14:paraId="6BD608EB"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0D211BFB" w14:textId="77777777" w:rsidR="004B544F" w:rsidRDefault="004B544F"/>
                          <w:p w14:paraId="4A3B225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9A1E369" w14:textId="77777777" w:rsidR="004B544F" w:rsidRDefault="004B544F"/>
                          <w:p w14:paraId="329E11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5172933" w14:textId="77777777" w:rsidR="004B544F" w:rsidRDefault="004B544F"/>
                          <w:p w14:paraId="14946FF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D97C92C" w14:textId="77777777" w:rsidR="004B544F" w:rsidRDefault="004B544F"/>
                          <w:p w14:paraId="630D552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89A865" w14:textId="77777777" w:rsidR="004B544F" w:rsidRDefault="004B544F"/>
                          <w:p w14:paraId="690DE6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555BAAE" w14:textId="77777777" w:rsidR="004B544F" w:rsidRDefault="004B544F"/>
                          <w:p w14:paraId="54E779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F24915A" w14:textId="77777777" w:rsidR="004B544F" w:rsidRDefault="004B544F"/>
                          <w:p w14:paraId="48E90D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FB7BF3E" w14:textId="77777777" w:rsidR="004B544F" w:rsidRDefault="004B544F"/>
                          <w:p w14:paraId="37307B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A0E003E" w14:textId="77777777" w:rsidR="004B544F" w:rsidRDefault="004B544F"/>
                          <w:p w14:paraId="662C349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8EB9965" w14:textId="77777777" w:rsidR="004B544F" w:rsidRDefault="004B544F"/>
                          <w:p w14:paraId="1168852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1C9956A" w14:textId="77777777" w:rsidR="004B544F" w:rsidRDefault="004B544F"/>
                          <w:p w14:paraId="5D75F8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1D2A1CE" w14:textId="77777777" w:rsidR="004B544F" w:rsidRDefault="004B544F"/>
                          <w:p w14:paraId="589606D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E91705A" w14:textId="77777777" w:rsidR="004B544F" w:rsidRDefault="004B544F"/>
                          <w:p w14:paraId="7C8FE50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3752A140" w14:textId="77777777" w:rsidR="004B544F" w:rsidRDefault="004B544F"/>
                          <w:p w14:paraId="7800EE6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6C63982" w14:textId="77777777" w:rsidR="004B544F" w:rsidRDefault="004B544F"/>
                          <w:p w14:paraId="0D991FA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5FDA9A" w14:textId="77777777" w:rsidR="004B544F" w:rsidRDefault="004B544F"/>
                          <w:p w14:paraId="665221B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7E4F053" w14:textId="77777777" w:rsidR="004B544F" w:rsidRDefault="004B544F"/>
                          <w:p w14:paraId="24E4A7D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30807DF" w14:textId="77777777" w:rsidR="004B544F" w:rsidRDefault="004B544F"/>
                          <w:p w14:paraId="1622E04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0233B2" w14:textId="77777777" w:rsidR="004B544F" w:rsidRDefault="004B544F"/>
                          <w:p w14:paraId="168606D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EC10B0C" w14:textId="77777777" w:rsidR="004B544F" w:rsidRDefault="004B544F"/>
                          <w:p w14:paraId="3ED193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9236514" w14:textId="77777777" w:rsidR="004B544F" w:rsidRDefault="004B544F"/>
                          <w:p w14:paraId="2DE95C2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C81EEC1" w14:textId="77777777" w:rsidR="004B544F" w:rsidRDefault="004B544F"/>
                          <w:p w14:paraId="4FB15C1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26F9D4" w14:textId="77777777" w:rsidR="004B544F" w:rsidRDefault="004B544F"/>
                          <w:p w14:paraId="0C4B368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C786E5A" w14:textId="77777777" w:rsidR="004B544F" w:rsidRDefault="004B544F"/>
                          <w:p w14:paraId="732E563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ADC4C2" w14:textId="77777777" w:rsidR="004B544F" w:rsidRDefault="004B544F"/>
                          <w:p w14:paraId="4C62256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420C4D" w14:textId="77777777" w:rsidR="004B544F" w:rsidRDefault="004B544F"/>
                          <w:p w14:paraId="3CDEDA09" w14:textId="77777777" w:rsidR="004B544F" w:rsidRPr="002D03CD" w:rsidRDefault="004B544F" w:rsidP="000D383F">
                            <w:pPr>
                              <w:pStyle w:val="Ttulo1"/>
                              <w:numPr>
                                <w:ilvl w:val="0"/>
                                <w:numId w:val="122"/>
                              </w:numPr>
                              <w:tabs>
                                <w:tab w:val="left" w:pos="426"/>
                              </w:tabs>
                              <w:spacing w:before="0" w:line="240" w:lineRule="auto"/>
                              <w:ind w:left="851"/>
                              <w:rPr>
                                <w:rFonts w:asciiTheme="minorHAnsi" w:hAnsiTheme="minorHAnsi" w:cstheme="minorHAnsi"/>
                                <w:color w:val="FFFFFF" w:themeColor="background1"/>
                                <w:sz w:val="24"/>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2D03CD">
                              <w:rPr>
                                <w:rFonts w:asciiTheme="minorHAnsi" w:hAnsiTheme="minorHAnsi" w:cstheme="minorHAnsi"/>
                                <w:color w:val="FFFFFF" w:themeColor="background1"/>
                                <w:sz w:val="24"/>
                                <w:szCs w:val="22"/>
                              </w:rPr>
                              <w:t>DA MATRIZ DE RISCO</w:t>
                            </w:r>
                            <w:bookmarkEnd w:id="614"/>
                          </w:p>
                          <w:p w14:paraId="4C5F730B" w14:textId="77777777" w:rsidR="004B544F" w:rsidRDefault="004B544F"/>
                          <w:p w14:paraId="04CD5C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21" w:name="_Toc7250018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21"/>
                          </w:p>
                          <w:p w14:paraId="556D8B85" w14:textId="77777777" w:rsidR="004B544F" w:rsidRDefault="004B544F"/>
                          <w:p w14:paraId="668E5AD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22" w:name="_Toc72500187"/>
                            <w:r w:rsidRPr="00D86400">
                              <w:rPr>
                                <w:rFonts w:ascii="Arial Narrow" w:hAnsi="Arial Narrow"/>
                                <w:color w:val="FFFFFF" w:themeColor="background1"/>
                                <w:sz w:val="24"/>
                                <w:szCs w:val="24"/>
                              </w:rPr>
                              <w:t>SOBRE A SUSTENTABILIDADE DA CONTRATAÇÃO</w:t>
                            </w:r>
                            <w:bookmarkEnd w:id="622"/>
                          </w:p>
                          <w:p w14:paraId="7E409930" w14:textId="77777777" w:rsidR="004B544F" w:rsidRDefault="004B544F"/>
                          <w:p w14:paraId="0F41BC8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23" w:name="_Toc7250018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23"/>
                          </w:p>
                          <w:p w14:paraId="67EA44B5" w14:textId="77777777" w:rsidR="004B544F" w:rsidRDefault="004B544F"/>
                          <w:p w14:paraId="215AC06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24" w:name="_Toc7250018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24"/>
                          </w:p>
                          <w:p w14:paraId="3193F16E" w14:textId="77777777" w:rsidR="004B544F" w:rsidRDefault="004B544F"/>
                          <w:p w14:paraId="13A1E3C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25" w:name="_Toc72500190"/>
                            <w:r w:rsidRPr="00D86400">
                              <w:rPr>
                                <w:rFonts w:ascii="Arial Narrow" w:hAnsi="Arial Narrow"/>
                                <w:color w:val="FFFFFF" w:themeColor="background1"/>
                                <w:sz w:val="24"/>
                                <w:szCs w:val="24"/>
                              </w:rPr>
                              <w:t>SOBRE A SUSTENTABILIDADE DA CONTRATAÇÃO</w:t>
                            </w:r>
                            <w:bookmarkEnd w:id="625"/>
                          </w:p>
                          <w:p w14:paraId="44AC0277" w14:textId="77777777" w:rsidR="004B544F" w:rsidRDefault="004B544F"/>
                          <w:p w14:paraId="15E7596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26" w:name="_Toc7250019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26"/>
                          </w:p>
                          <w:p w14:paraId="675DE43D" w14:textId="77777777" w:rsidR="004B544F" w:rsidRDefault="004B544F"/>
                          <w:p w14:paraId="1809E2D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27" w:name="_Toc72500192"/>
                            <w:r w:rsidRPr="00D40839">
                              <w:rPr>
                                <w:rFonts w:ascii="Arial Narrow" w:hAnsi="Arial Narrow"/>
                                <w:color w:val="FFFFFF" w:themeColor="background1"/>
                                <w:sz w:val="24"/>
                                <w:szCs w:val="24"/>
                              </w:rPr>
                              <w:t>SAÚDE, SEGURANÇA E MEIO AMBIENTE</w:t>
                            </w:r>
                            <w:bookmarkEnd w:id="627"/>
                          </w:p>
                          <w:p w14:paraId="4E50DE93" w14:textId="77777777" w:rsidR="004B544F" w:rsidRDefault="004B544F"/>
                          <w:p w14:paraId="0F77804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28" w:name="_Toc7250019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28"/>
                          </w:p>
                          <w:p w14:paraId="7680D338" w14:textId="77777777" w:rsidR="004B544F" w:rsidRDefault="004B544F"/>
                          <w:p w14:paraId="47340AB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29" w:name="_Toc7250019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29"/>
                          </w:p>
                          <w:p w14:paraId="328C2CF4" w14:textId="77777777" w:rsidR="004B544F" w:rsidRDefault="004B544F"/>
                          <w:p w14:paraId="46A56D0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30" w:name="_Toc7250019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30"/>
                          </w:p>
                          <w:p w14:paraId="5353631A" w14:textId="77777777" w:rsidR="004B544F" w:rsidRDefault="004B544F"/>
                          <w:p w14:paraId="410DCEF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1" w:name="_Toc72500196"/>
                            <w:r w:rsidRPr="00D86400">
                              <w:rPr>
                                <w:rFonts w:ascii="Arial Narrow" w:hAnsi="Arial Narrow"/>
                                <w:color w:val="FFFFFF" w:themeColor="background1"/>
                                <w:sz w:val="24"/>
                                <w:szCs w:val="24"/>
                              </w:rPr>
                              <w:t>SOBRE A SUSTENTABILIDADE DA CONTRATAÇÃO</w:t>
                            </w:r>
                            <w:bookmarkEnd w:id="631"/>
                          </w:p>
                          <w:p w14:paraId="49C895A5" w14:textId="77777777" w:rsidR="004B544F" w:rsidRDefault="004B544F"/>
                          <w:p w14:paraId="2F21A73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32" w:name="_Toc7250019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32"/>
                          </w:p>
                          <w:p w14:paraId="3918E5BD" w14:textId="77777777" w:rsidR="004B544F" w:rsidRDefault="004B544F"/>
                          <w:p w14:paraId="0B3247B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33" w:name="_Toc7250019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33"/>
                          </w:p>
                          <w:p w14:paraId="22F54ECF" w14:textId="77777777" w:rsidR="004B544F" w:rsidRDefault="004B544F"/>
                          <w:p w14:paraId="37DD183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634" w:name="_Toc72500199"/>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634"/>
                          </w:p>
                          <w:p w14:paraId="37F5E419" w14:textId="77777777" w:rsidR="004B544F" w:rsidRDefault="004B544F"/>
                          <w:p w14:paraId="6F3C53D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5" w:name="_Toc7250020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35"/>
                          </w:p>
                          <w:p w14:paraId="786876BA" w14:textId="77777777" w:rsidR="004B544F" w:rsidRDefault="004B544F"/>
                          <w:p w14:paraId="5A9FBCD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6" w:name="_Toc72500201"/>
                            <w:r w:rsidRPr="00D40839">
                              <w:rPr>
                                <w:rFonts w:ascii="Arial Narrow" w:hAnsi="Arial Narrow"/>
                                <w:color w:val="FFFFFF" w:themeColor="background1"/>
                                <w:sz w:val="24"/>
                                <w:szCs w:val="24"/>
                              </w:rPr>
                              <w:t>SAÚDE, SEGURANÇA E MEIO AMBIENTE</w:t>
                            </w:r>
                            <w:bookmarkEnd w:id="636"/>
                          </w:p>
                          <w:p w14:paraId="3D1DA83B" w14:textId="77777777" w:rsidR="004B544F" w:rsidRDefault="004B544F"/>
                          <w:p w14:paraId="35CBA48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7" w:name="_Toc7250020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37"/>
                          </w:p>
                          <w:p w14:paraId="607347EC" w14:textId="77777777" w:rsidR="004B544F" w:rsidRDefault="004B544F"/>
                          <w:p w14:paraId="419B1F1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8" w:name="_Toc7250020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38"/>
                          </w:p>
                          <w:p w14:paraId="7705C1CC" w14:textId="77777777" w:rsidR="004B544F" w:rsidRDefault="004B544F"/>
                          <w:p w14:paraId="32E8B1A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39" w:name="_Toc72500204"/>
                            <w:r w:rsidRPr="00D40839">
                              <w:rPr>
                                <w:rFonts w:ascii="Arial Narrow" w:hAnsi="Arial Narrow"/>
                                <w:color w:val="FFFFFF" w:themeColor="background1"/>
                                <w:sz w:val="24"/>
                                <w:szCs w:val="24"/>
                              </w:rPr>
                              <w:t>SAÚDE, SEGURANÇA E MEIO AMBIENTE</w:t>
                            </w:r>
                            <w:bookmarkEnd w:id="639"/>
                          </w:p>
                          <w:p w14:paraId="23F37DE1" w14:textId="77777777" w:rsidR="004B544F" w:rsidRDefault="004B544F"/>
                          <w:p w14:paraId="4F30D50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0" w:name="_Toc7250020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640"/>
                          </w:p>
                          <w:p w14:paraId="1F69B23B" w14:textId="77777777" w:rsidR="004B544F" w:rsidRDefault="004B544F"/>
                          <w:p w14:paraId="34E753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1" w:name="_Toc72500206"/>
                            <w:r>
                              <w:rPr>
                                <w:rFonts w:ascii="Arial Narrow" w:hAnsi="Arial Narrow"/>
                                <w:color w:val="FFFFFF" w:themeColor="background1"/>
                                <w:sz w:val="24"/>
                                <w:szCs w:val="24"/>
                              </w:rPr>
                              <w:t>VALOR ESTIMADO</w:t>
                            </w:r>
                            <w:bookmarkEnd w:id="641"/>
                            <w:r>
                              <w:rPr>
                                <w:rFonts w:ascii="Arial Narrow" w:hAnsi="Arial Narrow"/>
                                <w:color w:val="FFFFFF" w:themeColor="background1"/>
                                <w:sz w:val="24"/>
                                <w:szCs w:val="24"/>
                              </w:rPr>
                              <w:t xml:space="preserve"> </w:t>
                            </w:r>
                          </w:p>
                          <w:p w14:paraId="2988CAE8" w14:textId="77777777" w:rsidR="004B544F" w:rsidRDefault="004B544F"/>
                          <w:p w14:paraId="7FDCF1A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2" w:name="_Toc7250020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642"/>
                          </w:p>
                          <w:p w14:paraId="5A2FAFE4" w14:textId="77777777" w:rsidR="004B544F" w:rsidRDefault="004B544F"/>
                          <w:p w14:paraId="727BB36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3" w:name="_Toc7250020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43"/>
                          </w:p>
                          <w:p w14:paraId="0E9DDCF2" w14:textId="77777777" w:rsidR="004B544F" w:rsidRDefault="004B544F"/>
                          <w:p w14:paraId="5931ECA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4" w:name="_Toc7250020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44"/>
                          </w:p>
                          <w:p w14:paraId="6B51B4F6" w14:textId="77777777" w:rsidR="004B544F" w:rsidRDefault="004B544F"/>
                          <w:p w14:paraId="389834D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5" w:name="_Toc72500210"/>
                            <w:r w:rsidRPr="00D40839">
                              <w:rPr>
                                <w:rFonts w:ascii="Arial Narrow" w:hAnsi="Arial Narrow"/>
                                <w:color w:val="FFFFFF" w:themeColor="background1"/>
                                <w:sz w:val="24"/>
                                <w:szCs w:val="24"/>
                              </w:rPr>
                              <w:t>SAÚDE, SEGURANÇA E MEIO AMBIENTE</w:t>
                            </w:r>
                            <w:bookmarkEnd w:id="645"/>
                          </w:p>
                          <w:p w14:paraId="422FA5C5" w14:textId="77777777" w:rsidR="004B544F" w:rsidRDefault="004B544F"/>
                          <w:p w14:paraId="38F760F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6" w:name="_Toc7250021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46"/>
                          </w:p>
                          <w:p w14:paraId="054FBAE0" w14:textId="77777777" w:rsidR="004B544F" w:rsidRDefault="004B544F"/>
                          <w:p w14:paraId="5EC0E05D"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647" w:name="_Toc7250021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47"/>
                          </w:p>
                          <w:p w14:paraId="286C4A72" w14:textId="77777777" w:rsidR="004B544F" w:rsidRDefault="004B544F"/>
                          <w:p w14:paraId="5D70B82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48" w:name="_Toc7250021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48"/>
                          </w:p>
                          <w:p w14:paraId="4855879C" w14:textId="77777777" w:rsidR="004B544F" w:rsidRDefault="004B544F"/>
                          <w:p w14:paraId="1440448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49" w:name="_Toc72500214"/>
                            <w:r w:rsidRPr="00D86400">
                              <w:rPr>
                                <w:rFonts w:ascii="Arial Narrow" w:hAnsi="Arial Narrow"/>
                                <w:color w:val="FFFFFF" w:themeColor="background1"/>
                                <w:sz w:val="24"/>
                                <w:szCs w:val="24"/>
                              </w:rPr>
                              <w:t>SOBRE A SUSTENTABILIDADE DA CONTRATAÇÃO</w:t>
                            </w:r>
                            <w:bookmarkEnd w:id="649"/>
                          </w:p>
                          <w:p w14:paraId="009225F2" w14:textId="77777777" w:rsidR="004B544F" w:rsidRDefault="004B544F"/>
                          <w:p w14:paraId="01C6772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0" w:name="_Toc7250021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0"/>
                          </w:p>
                          <w:p w14:paraId="35D5DC86" w14:textId="77777777" w:rsidR="004B544F" w:rsidRDefault="004B544F"/>
                          <w:p w14:paraId="6879DF5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1" w:name="_Toc7250021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1"/>
                          </w:p>
                          <w:p w14:paraId="267A42AF" w14:textId="77777777" w:rsidR="004B544F" w:rsidRDefault="004B544F"/>
                          <w:p w14:paraId="3B5CF5E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2" w:name="_Toc72500217"/>
                            <w:r w:rsidRPr="00D86400">
                              <w:rPr>
                                <w:rFonts w:ascii="Arial Narrow" w:hAnsi="Arial Narrow"/>
                                <w:color w:val="FFFFFF" w:themeColor="background1"/>
                                <w:sz w:val="24"/>
                                <w:szCs w:val="24"/>
                              </w:rPr>
                              <w:t>SOBRE A SUSTENTABILIDADE DA CONTRATAÇÃO</w:t>
                            </w:r>
                            <w:bookmarkEnd w:id="652"/>
                          </w:p>
                          <w:p w14:paraId="7851D5C9" w14:textId="77777777" w:rsidR="004B544F" w:rsidRDefault="004B544F"/>
                          <w:p w14:paraId="7683756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3" w:name="_Toc7250021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53"/>
                          </w:p>
                          <w:p w14:paraId="2C3CEF14" w14:textId="77777777" w:rsidR="004B544F" w:rsidRDefault="004B544F"/>
                          <w:p w14:paraId="38AC9E5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4" w:name="_Toc72500219"/>
                            <w:r w:rsidRPr="00D40839">
                              <w:rPr>
                                <w:rFonts w:ascii="Arial Narrow" w:hAnsi="Arial Narrow"/>
                                <w:color w:val="FFFFFF" w:themeColor="background1"/>
                                <w:sz w:val="24"/>
                                <w:szCs w:val="24"/>
                              </w:rPr>
                              <w:t>SAÚDE, SEGURANÇA E MEIO AMBIENTE</w:t>
                            </w:r>
                            <w:bookmarkEnd w:id="654"/>
                          </w:p>
                          <w:p w14:paraId="51427147" w14:textId="77777777" w:rsidR="004B544F" w:rsidRDefault="004B544F"/>
                          <w:p w14:paraId="7D00813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5" w:name="_Toc7250022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55"/>
                          </w:p>
                          <w:p w14:paraId="17690AD2" w14:textId="77777777" w:rsidR="004B544F" w:rsidRDefault="004B544F"/>
                          <w:p w14:paraId="33D0E1D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6" w:name="_Toc7250022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6"/>
                          </w:p>
                          <w:p w14:paraId="6F750737" w14:textId="77777777" w:rsidR="004B544F" w:rsidRDefault="004B544F"/>
                          <w:p w14:paraId="77A2AA7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7" w:name="_Toc7250022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7"/>
                          </w:p>
                          <w:p w14:paraId="367256D8" w14:textId="77777777" w:rsidR="004B544F" w:rsidRDefault="004B544F"/>
                          <w:p w14:paraId="5B7A7E8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58" w:name="_Toc72500223"/>
                            <w:r w:rsidRPr="00D86400">
                              <w:rPr>
                                <w:rFonts w:ascii="Arial Narrow" w:hAnsi="Arial Narrow"/>
                                <w:color w:val="FFFFFF" w:themeColor="background1"/>
                                <w:sz w:val="24"/>
                                <w:szCs w:val="24"/>
                              </w:rPr>
                              <w:t>SOBRE A SUSTENTABILIDADE DA CONTRATAÇÃO</w:t>
                            </w:r>
                            <w:bookmarkEnd w:id="658"/>
                          </w:p>
                          <w:p w14:paraId="0555B826" w14:textId="77777777" w:rsidR="004B544F" w:rsidRDefault="004B544F"/>
                          <w:p w14:paraId="448643E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59" w:name="_Toc7250022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59"/>
                          </w:p>
                          <w:p w14:paraId="6DE6B972" w14:textId="77777777" w:rsidR="004B544F" w:rsidRDefault="004B544F"/>
                          <w:p w14:paraId="476538C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60" w:name="_Toc7250022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15"/>
                            <w:bookmarkEnd w:id="616"/>
                            <w:bookmarkEnd w:id="617"/>
                            <w:bookmarkEnd w:id="618"/>
                            <w:bookmarkEnd w:id="619"/>
                            <w:bookmarkEnd w:id="620"/>
                            <w:bookmarkEnd w:id="660"/>
                          </w:p>
                        </w:txbxContent>
                      </wps:txbx>
                      <wps:bodyPr rot="0" vert="horz" wrap="square" lIns="91440" tIns="45720" rIns="91440" bIns="45720" anchor="t" anchorCtr="0">
                        <a:noAutofit/>
                      </wps:bodyPr>
                    </wps:wsp>
                  </a:graphicData>
                </a:graphic>
              </wp:inline>
            </w:drawing>
          </mc:Choice>
          <mc:Fallback>
            <w:pict>
              <v:shape w14:anchorId="6D8A0634" id="_x0000_s1034"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" fillcolor="#1f497d [3215]" stroked="f" strokeweight="1.5pt">
                <v:textbox>
                  <w:txbxContent>
                    <w:p w14:paraId="7DD762E8" w14:textId="77777777" w:rsidR="004B544F" w:rsidRPr="002D03CD" w:rsidRDefault="004B544F" w:rsidP="000D383F">
                      <w:pPr>
                        <w:pStyle w:val="Ttulo1"/>
                        <w:numPr>
                          <w:ilvl w:val="0"/>
                          <w:numId w:val="122"/>
                        </w:numPr>
                        <w:tabs>
                          <w:tab w:val="left" w:pos="426"/>
                        </w:tabs>
                        <w:spacing w:before="0" w:line="240" w:lineRule="auto"/>
                        <w:rPr>
                          <w:rFonts w:asciiTheme="minorHAnsi" w:hAnsiTheme="minorHAnsi" w:cstheme="minorHAnsi"/>
                          <w:color w:val="FFFFFF" w:themeColor="background1"/>
                          <w:sz w:val="24"/>
                          <w:szCs w:val="22"/>
                        </w:rPr>
                      </w:pPr>
                      <w:bookmarkStart w:id="661" w:name="_Toc72500185"/>
                      <w:bookmarkStart w:id="662" w:name="_Toc16084070"/>
                      <w:bookmarkStart w:id="663" w:name="_Toc16243819"/>
                      <w:bookmarkStart w:id="664" w:name="_Toc20293278"/>
                      <w:bookmarkStart w:id="665" w:name="_Toc20293331"/>
                      <w:bookmarkStart w:id="666" w:name="_Toc54250867"/>
                      <w:bookmarkStart w:id="667" w:name="_Toc71703571"/>
                      <w:r w:rsidRPr="002D03CD">
                        <w:rPr>
                          <w:rFonts w:asciiTheme="minorHAnsi" w:hAnsiTheme="minorHAnsi" w:cstheme="minorHAnsi"/>
                          <w:color w:val="FFFFFF" w:themeColor="background1"/>
                          <w:sz w:val="24"/>
                          <w:szCs w:val="22"/>
                        </w:rPr>
                        <w:t>DA MATRIZ DE RISCO</w:t>
                      </w:r>
                    </w:p>
                    <w:p w14:paraId="4AFA5B7C" w14:textId="77777777" w:rsidR="004B544F" w:rsidRDefault="004B544F"/>
                    <w:p w14:paraId="019491F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BB09C7A" w14:textId="77777777" w:rsidR="004B544F" w:rsidRDefault="004B544F"/>
                    <w:p w14:paraId="016FD5C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A6A0AD7" w14:textId="77777777" w:rsidR="004B544F" w:rsidRDefault="004B544F"/>
                    <w:p w14:paraId="112EAD21"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6B493D2" w14:textId="77777777" w:rsidR="004B544F" w:rsidRDefault="004B544F"/>
                    <w:p w14:paraId="1897A80C"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D169626" w14:textId="77777777" w:rsidR="004B544F" w:rsidRDefault="004B544F"/>
                    <w:p w14:paraId="368AF5B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0C013304" w14:textId="77777777" w:rsidR="004B544F" w:rsidRDefault="004B544F"/>
                    <w:p w14:paraId="250EE98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820FDE3" w14:textId="77777777" w:rsidR="004B544F" w:rsidRDefault="004B544F"/>
                    <w:p w14:paraId="34B8C94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00D89A6" w14:textId="77777777" w:rsidR="004B544F" w:rsidRDefault="004B544F"/>
                    <w:p w14:paraId="1266604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C883564" w14:textId="77777777" w:rsidR="004B544F" w:rsidRDefault="004B544F"/>
                    <w:p w14:paraId="107546FA"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7E308BDB" w14:textId="77777777" w:rsidR="004B544F" w:rsidRDefault="004B544F"/>
                    <w:p w14:paraId="277242C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57792B2" w14:textId="77777777" w:rsidR="004B544F" w:rsidRDefault="004B544F"/>
                    <w:p w14:paraId="3743936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67B917E" w14:textId="77777777" w:rsidR="004B544F" w:rsidRDefault="004B544F"/>
                    <w:p w14:paraId="3D8960E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570E07" w14:textId="77777777" w:rsidR="004B544F" w:rsidRDefault="004B544F"/>
                    <w:p w14:paraId="58C1FE6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549A9C9" w14:textId="77777777" w:rsidR="004B544F" w:rsidRDefault="004B544F"/>
                    <w:p w14:paraId="16033AD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14F62EFE" w14:textId="77777777" w:rsidR="004B544F" w:rsidRDefault="004B544F"/>
                    <w:p w14:paraId="43757FA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AFA235" w14:textId="77777777" w:rsidR="004B544F" w:rsidRDefault="004B544F"/>
                    <w:p w14:paraId="25EE91F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C635C5E" w14:textId="77777777" w:rsidR="004B544F" w:rsidRDefault="004B544F"/>
                    <w:p w14:paraId="1ADB6A9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E95515C" w14:textId="77777777" w:rsidR="004B544F" w:rsidRDefault="004B544F"/>
                    <w:p w14:paraId="715F383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FBC714" w14:textId="77777777" w:rsidR="004B544F" w:rsidRDefault="004B544F"/>
                    <w:p w14:paraId="1211404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ADBC0EE" w14:textId="77777777" w:rsidR="004B544F" w:rsidRDefault="004B544F"/>
                    <w:p w14:paraId="1B853BD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1553E42" w14:textId="77777777" w:rsidR="004B544F" w:rsidRDefault="004B544F"/>
                    <w:p w14:paraId="1E4248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FEB5230" w14:textId="77777777" w:rsidR="004B544F" w:rsidRDefault="004B544F"/>
                    <w:p w14:paraId="31BCFBD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A173403" w14:textId="77777777" w:rsidR="004B544F" w:rsidRDefault="004B544F"/>
                    <w:p w14:paraId="2733320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2140A31" w14:textId="77777777" w:rsidR="004B544F" w:rsidRDefault="004B544F"/>
                    <w:p w14:paraId="05D7E21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609D34A" w14:textId="77777777" w:rsidR="004B544F" w:rsidRDefault="004B544F"/>
                    <w:p w14:paraId="01FBA18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D70F4F0" w14:textId="77777777" w:rsidR="004B544F" w:rsidRDefault="004B544F"/>
                    <w:p w14:paraId="617171C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827DBC7" w14:textId="77777777" w:rsidR="004B544F" w:rsidRDefault="004B544F"/>
                    <w:p w14:paraId="0C27495F"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5A368073" w14:textId="77777777" w:rsidR="004B544F" w:rsidRDefault="004B544F"/>
                    <w:p w14:paraId="77EAAB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0CD79CB" w14:textId="77777777" w:rsidR="004B544F" w:rsidRDefault="004B544F"/>
                    <w:p w14:paraId="65C61BB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7C221372" w14:textId="77777777" w:rsidR="004B544F" w:rsidRDefault="004B544F"/>
                    <w:p w14:paraId="4250EB2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355A495B" w14:textId="77777777" w:rsidR="004B544F" w:rsidRDefault="004B544F"/>
                    <w:p w14:paraId="63BCEA25"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616F6F39" w14:textId="77777777" w:rsidR="004B544F" w:rsidRDefault="004B544F"/>
                    <w:p w14:paraId="0B0AB92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356CA4D1" w14:textId="77777777" w:rsidR="004B544F" w:rsidRDefault="004B544F"/>
                    <w:p w14:paraId="23FBB58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A6EC599" w14:textId="77777777" w:rsidR="004B544F" w:rsidRDefault="004B544F"/>
                    <w:p w14:paraId="569F26B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29E2EA7" w14:textId="77777777" w:rsidR="004B544F" w:rsidRDefault="004B544F"/>
                    <w:p w14:paraId="7970782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ABE9F46" w14:textId="77777777" w:rsidR="004B544F" w:rsidRDefault="004B544F"/>
                    <w:p w14:paraId="2DF12D4D"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1863B9E4" w14:textId="77777777" w:rsidR="004B544F" w:rsidRDefault="004B544F"/>
                    <w:p w14:paraId="44DF2E4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40FF3A73" w14:textId="77777777" w:rsidR="004B544F" w:rsidRDefault="004B544F"/>
                    <w:p w14:paraId="1A7233C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86400">
                        <w:rPr>
                          <w:rFonts w:ascii="Arial Narrow" w:hAnsi="Arial Narrow"/>
                          <w:color w:val="FFFFFF" w:themeColor="background1"/>
                          <w:sz w:val="24"/>
                          <w:szCs w:val="24"/>
                        </w:rPr>
                        <w:t>SOBRE A SUSTENTABILIDADE DA CONTRATAÇÃO</w:t>
                      </w:r>
                    </w:p>
                    <w:p w14:paraId="2A38551F" w14:textId="77777777" w:rsidR="004B544F" w:rsidRDefault="004B544F"/>
                    <w:p w14:paraId="4E26503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2EE03289" w14:textId="77777777" w:rsidR="004B544F" w:rsidRDefault="004B544F"/>
                    <w:p w14:paraId="69FF827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p>
                    <w:p w14:paraId="0A3D0120" w14:textId="77777777" w:rsidR="004B544F" w:rsidRDefault="004B544F"/>
                    <w:p w14:paraId="6160DFB2" w14:textId="77777777" w:rsidR="004B544F" w:rsidRPr="003B0077" w:rsidRDefault="004B544F" w:rsidP="000D383F">
                      <w:pPr>
                        <w:pStyle w:val="Ttulo1"/>
                        <w:numPr>
                          <w:ilvl w:val="0"/>
                          <w:numId w:val="122"/>
                        </w:numPr>
                        <w:tabs>
                          <w:tab w:val="left" w:pos="426"/>
                        </w:tabs>
                        <w:spacing w:before="0" w:line="240" w:lineRule="auto"/>
                        <w:ind w:left="851"/>
                        <w:rPr>
                          <w:rFonts w:asciiTheme="minorHAnsi" w:hAnsiTheme="minorHAnsi" w:cstheme="minorHAnsi"/>
                          <w:color w:val="FFFFFF" w:themeColor="background1"/>
                          <w:sz w:val="24"/>
                          <w:szCs w:val="22"/>
                        </w:rPr>
                      </w:pPr>
                      <w:r w:rsidRPr="003B0077">
                        <w:rPr>
                          <w:rFonts w:asciiTheme="minorHAnsi" w:hAnsiTheme="minorHAnsi" w:cstheme="minorHAnsi"/>
                          <w:color w:val="FFFFFF" w:themeColor="background1"/>
                          <w:sz w:val="24"/>
                          <w:szCs w:val="22"/>
                        </w:rPr>
                        <w:t>SOBRE A SUSTENTABILIDADE DA CONTRATAÇÃO</w:t>
                      </w:r>
                    </w:p>
                    <w:p w14:paraId="5C729CE8" w14:textId="77777777" w:rsidR="004B544F" w:rsidRDefault="004B544F"/>
                    <w:p w14:paraId="33FA6A0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8C2E1D8" w14:textId="77777777" w:rsidR="004B544F" w:rsidRDefault="004B544F"/>
                    <w:p w14:paraId="575ED7A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C835C95" w14:textId="77777777" w:rsidR="004B544F" w:rsidRDefault="004B544F"/>
                    <w:p w14:paraId="0683AE3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4BEADED" w14:textId="77777777" w:rsidR="004B544F" w:rsidRDefault="004B544F"/>
                    <w:p w14:paraId="222316F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733FE15" w14:textId="77777777" w:rsidR="004B544F" w:rsidRDefault="004B544F"/>
                    <w:p w14:paraId="60A73FF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B4F07B6" w14:textId="77777777" w:rsidR="004B544F" w:rsidRDefault="004B544F"/>
                    <w:p w14:paraId="71E77E1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8DC7824" w14:textId="77777777" w:rsidR="004B544F" w:rsidRDefault="004B544F"/>
                    <w:p w14:paraId="1CF9E3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9A530CD" w14:textId="77777777" w:rsidR="004B544F" w:rsidRDefault="004B544F"/>
                    <w:p w14:paraId="114DEF9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75ECE910" w14:textId="77777777" w:rsidR="004B544F" w:rsidRDefault="004B544F"/>
                    <w:p w14:paraId="1CB6050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DEB748D" w14:textId="77777777" w:rsidR="004B544F" w:rsidRDefault="004B544F"/>
                    <w:p w14:paraId="1CE2EFA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90FEC59" w14:textId="77777777" w:rsidR="004B544F" w:rsidRDefault="004B544F"/>
                    <w:p w14:paraId="02EAEBA7"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095F0691" w14:textId="77777777" w:rsidR="004B544F" w:rsidRDefault="004B544F"/>
                    <w:p w14:paraId="1D8B923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0E741E0A" w14:textId="77777777" w:rsidR="004B544F" w:rsidRDefault="004B544F"/>
                    <w:p w14:paraId="17B10B5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E0DA092" w14:textId="77777777" w:rsidR="004B544F" w:rsidRDefault="004B544F"/>
                    <w:p w14:paraId="6BD608EB"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0D211BFB" w14:textId="77777777" w:rsidR="004B544F" w:rsidRDefault="004B544F"/>
                    <w:p w14:paraId="4A3B225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9A1E369" w14:textId="77777777" w:rsidR="004B544F" w:rsidRDefault="004B544F"/>
                    <w:p w14:paraId="329E11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5172933" w14:textId="77777777" w:rsidR="004B544F" w:rsidRDefault="004B544F"/>
                    <w:p w14:paraId="14946FF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D97C92C" w14:textId="77777777" w:rsidR="004B544F" w:rsidRDefault="004B544F"/>
                    <w:p w14:paraId="630D552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89A865" w14:textId="77777777" w:rsidR="004B544F" w:rsidRDefault="004B544F"/>
                    <w:p w14:paraId="690DE6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555BAAE" w14:textId="77777777" w:rsidR="004B544F" w:rsidRDefault="004B544F"/>
                    <w:p w14:paraId="54E779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F24915A" w14:textId="77777777" w:rsidR="004B544F" w:rsidRDefault="004B544F"/>
                    <w:p w14:paraId="48E90D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FB7BF3E" w14:textId="77777777" w:rsidR="004B544F" w:rsidRDefault="004B544F"/>
                    <w:p w14:paraId="37307B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A0E003E" w14:textId="77777777" w:rsidR="004B544F" w:rsidRDefault="004B544F"/>
                    <w:p w14:paraId="662C349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8EB9965" w14:textId="77777777" w:rsidR="004B544F" w:rsidRDefault="004B544F"/>
                    <w:p w14:paraId="1168852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1C9956A" w14:textId="77777777" w:rsidR="004B544F" w:rsidRDefault="004B544F"/>
                    <w:p w14:paraId="5D75F8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1D2A1CE" w14:textId="77777777" w:rsidR="004B544F" w:rsidRDefault="004B544F"/>
                    <w:p w14:paraId="589606D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E91705A" w14:textId="77777777" w:rsidR="004B544F" w:rsidRDefault="004B544F"/>
                    <w:p w14:paraId="7C8FE50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3752A140" w14:textId="77777777" w:rsidR="004B544F" w:rsidRDefault="004B544F"/>
                    <w:p w14:paraId="7800EE6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6C63982" w14:textId="77777777" w:rsidR="004B544F" w:rsidRDefault="004B544F"/>
                    <w:p w14:paraId="0D991FA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5FDA9A" w14:textId="77777777" w:rsidR="004B544F" w:rsidRDefault="004B544F"/>
                    <w:p w14:paraId="665221B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7E4F053" w14:textId="77777777" w:rsidR="004B544F" w:rsidRDefault="004B544F"/>
                    <w:p w14:paraId="24E4A7D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30807DF" w14:textId="77777777" w:rsidR="004B544F" w:rsidRDefault="004B544F"/>
                    <w:p w14:paraId="1622E04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0233B2" w14:textId="77777777" w:rsidR="004B544F" w:rsidRDefault="004B544F"/>
                    <w:p w14:paraId="168606D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EC10B0C" w14:textId="77777777" w:rsidR="004B544F" w:rsidRDefault="004B544F"/>
                    <w:p w14:paraId="3ED193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9236514" w14:textId="77777777" w:rsidR="004B544F" w:rsidRDefault="004B544F"/>
                    <w:p w14:paraId="2DE95C2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C81EEC1" w14:textId="77777777" w:rsidR="004B544F" w:rsidRDefault="004B544F"/>
                    <w:p w14:paraId="4FB15C1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226F9D4" w14:textId="77777777" w:rsidR="004B544F" w:rsidRDefault="004B544F"/>
                    <w:p w14:paraId="0C4B368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C786E5A" w14:textId="77777777" w:rsidR="004B544F" w:rsidRDefault="004B544F"/>
                    <w:p w14:paraId="732E563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53ADC4C2" w14:textId="77777777" w:rsidR="004B544F" w:rsidRDefault="004B544F"/>
                    <w:p w14:paraId="4C62256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C420C4D" w14:textId="77777777" w:rsidR="004B544F" w:rsidRDefault="004B544F"/>
                    <w:p w14:paraId="3CDEDA09" w14:textId="77777777" w:rsidR="004B544F" w:rsidRPr="002D03CD" w:rsidRDefault="004B544F" w:rsidP="000D383F">
                      <w:pPr>
                        <w:pStyle w:val="Ttulo1"/>
                        <w:numPr>
                          <w:ilvl w:val="0"/>
                          <w:numId w:val="122"/>
                        </w:numPr>
                        <w:tabs>
                          <w:tab w:val="left" w:pos="426"/>
                        </w:tabs>
                        <w:spacing w:before="0" w:line="240" w:lineRule="auto"/>
                        <w:ind w:left="851"/>
                        <w:rPr>
                          <w:rFonts w:asciiTheme="minorHAnsi" w:hAnsiTheme="minorHAnsi" w:cstheme="minorHAnsi"/>
                          <w:color w:val="FFFFFF" w:themeColor="background1"/>
                          <w:sz w:val="24"/>
                          <w:szCs w:val="22"/>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2D03CD">
                        <w:rPr>
                          <w:rFonts w:asciiTheme="minorHAnsi" w:hAnsiTheme="minorHAnsi" w:cstheme="minorHAnsi"/>
                          <w:color w:val="FFFFFF" w:themeColor="background1"/>
                          <w:sz w:val="24"/>
                          <w:szCs w:val="22"/>
                        </w:rPr>
                        <w:t>DA MATRIZ DE RISCO</w:t>
                      </w:r>
                      <w:bookmarkEnd w:id="661"/>
                    </w:p>
                    <w:p w14:paraId="4C5F730B" w14:textId="77777777" w:rsidR="004B544F" w:rsidRDefault="004B544F"/>
                    <w:p w14:paraId="04CD5CCB"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68" w:name="_Toc7250018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68"/>
                    </w:p>
                    <w:p w14:paraId="556D8B85" w14:textId="77777777" w:rsidR="004B544F" w:rsidRDefault="004B544F"/>
                    <w:p w14:paraId="668E5AD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69" w:name="_Toc72500187"/>
                      <w:r w:rsidRPr="00D86400">
                        <w:rPr>
                          <w:rFonts w:ascii="Arial Narrow" w:hAnsi="Arial Narrow"/>
                          <w:color w:val="FFFFFF" w:themeColor="background1"/>
                          <w:sz w:val="24"/>
                          <w:szCs w:val="24"/>
                        </w:rPr>
                        <w:t>SOBRE A SUSTENTABILIDADE DA CONTRATAÇÃO</w:t>
                      </w:r>
                      <w:bookmarkEnd w:id="669"/>
                    </w:p>
                    <w:p w14:paraId="7E409930" w14:textId="77777777" w:rsidR="004B544F" w:rsidRDefault="004B544F"/>
                    <w:p w14:paraId="0F41BC8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70" w:name="_Toc7250018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70"/>
                    </w:p>
                    <w:p w14:paraId="67EA44B5" w14:textId="77777777" w:rsidR="004B544F" w:rsidRDefault="004B544F"/>
                    <w:p w14:paraId="215AC06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71" w:name="_Toc72500189"/>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71"/>
                    </w:p>
                    <w:p w14:paraId="3193F16E" w14:textId="77777777" w:rsidR="004B544F" w:rsidRDefault="004B544F"/>
                    <w:p w14:paraId="13A1E3C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2" w:name="_Toc72500190"/>
                      <w:r w:rsidRPr="00D86400">
                        <w:rPr>
                          <w:rFonts w:ascii="Arial Narrow" w:hAnsi="Arial Narrow"/>
                          <w:color w:val="FFFFFF" w:themeColor="background1"/>
                          <w:sz w:val="24"/>
                          <w:szCs w:val="24"/>
                        </w:rPr>
                        <w:t>SOBRE A SUSTENTABILIDADE DA CONTRATAÇÃO</w:t>
                      </w:r>
                      <w:bookmarkEnd w:id="672"/>
                    </w:p>
                    <w:p w14:paraId="44AC0277" w14:textId="77777777" w:rsidR="004B544F" w:rsidRDefault="004B544F"/>
                    <w:p w14:paraId="15E7596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3" w:name="_Toc7250019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73"/>
                    </w:p>
                    <w:p w14:paraId="675DE43D" w14:textId="77777777" w:rsidR="004B544F" w:rsidRDefault="004B544F"/>
                    <w:p w14:paraId="1809E2D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4" w:name="_Toc72500192"/>
                      <w:r w:rsidRPr="00D40839">
                        <w:rPr>
                          <w:rFonts w:ascii="Arial Narrow" w:hAnsi="Arial Narrow"/>
                          <w:color w:val="FFFFFF" w:themeColor="background1"/>
                          <w:sz w:val="24"/>
                          <w:szCs w:val="24"/>
                        </w:rPr>
                        <w:t>SAÚDE, SEGURANÇA E MEIO AMBIENTE</w:t>
                      </w:r>
                      <w:bookmarkEnd w:id="674"/>
                    </w:p>
                    <w:p w14:paraId="4E50DE93" w14:textId="77777777" w:rsidR="004B544F" w:rsidRDefault="004B544F"/>
                    <w:p w14:paraId="0F77804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5" w:name="_Toc7250019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75"/>
                    </w:p>
                    <w:p w14:paraId="7680D338" w14:textId="77777777" w:rsidR="004B544F" w:rsidRDefault="004B544F"/>
                    <w:p w14:paraId="47340AB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76" w:name="_Toc7250019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76"/>
                    </w:p>
                    <w:p w14:paraId="328C2CF4" w14:textId="77777777" w:rsidR="004B544F" w:rsidRDefault="004B544F"/>
                    <w:p w14:paraId="46A56D0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77" w:name="_Toc7250019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77"/>
                    </w:p>
                    <w:p w14:paraId="5353631A" w14:textId="77777777" w:rsidR="004B544F" w:rsidRDefault="004B544F"/>
                    <w:p w14:paraId="410DCEF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78" w:name="_Toc72500196"/>
                      <w:r w:rsidRPr="00D86400">
                        <w:rPr>
                          <w:rFonts w:ascii="Arial Narrow" w:hAnsi="Arial Narrow"/>
                          <w:color w:val="FFFFFF" w:themeColor="background1"/>
                          <w:sz w:val="24"/>
                          <w:szCs w:val="24"/>
                        </w:rPr>
                        <w:t>SOBRE A SUSTENTABILIDADE DA CONTRATAÇÃO</w:t>
                      </w:r>
                      <w:bookmarkEnd w:id="678"/>
                    </w:p>
                    <w:p w14:paraId="49C895A5" w14:textId="77777777" w:rsidR="004B544F" w:rsidRDefault="004B544F"/>
                    <w:p w14:paraId="2F21A73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79" w:name="_Toc7250019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79"/>
                    </w:p>
                    <w:p w14:paraId="3918E5BD" w14:textId="77777777" w:rsidR="004B544F" w:rsidRDefault="004B544F"/>
                    <w:p w14:paraId="0B3247B3"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80" w:name="_Toc72500198"/>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80"/>
                    </w:p>
                    <w:p w14:paraId="22F54ECF" w14:textId="77777777" w:rsidR="004B544F" w:rsidRDefault="004B544F"/>
                    <w:p w14:paraId="37DD183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681" w:name="_Toc72500199"/>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681"/>
                    </w:p>
                    <w:p w14:paraId="37F5E419" w14:textId="77777777" w:rsidR="004B544F" w:rsidRDefault="004B544F"/>
                    <w:p w14:paraId="6F3C53D1"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2" w:name="_Toc7250020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82"/>
                    </w:p>
                    <w:p w14:paraId="786876BA" w14:textId="77777777" w:rsidR="004B544F" w:rsidRDefault="004B544F"/>
                    <w:p w14:paraId="5A9FBCD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3" w:name="_Toc72500201"/>
                      <w:r w:rsidRPr="00D40839">
                        <w:rPr>
                          <w:rFonts w:ascii="Arial Narrow" w:hAnsi="Arial Narrow"/>
                          <w:color w:val="FFFFFF" w:themeColor="background1"/>
                          <w:sz w:val="24"/>
                          <w:szCs w:val="24"/>
                        </w:rPr>
                        <w:t>SAÚDE, SEGURANÇA E MEIO AMBIENTE</w:t>
                      </w:r>
                      <w:bookmarkEnd w:id="683"/>
                    </w:p>
                    <w:p w14:paraId="3D1DA83B" w14:textId="77777777" w:rsidR="004B544F" w:rsidRDefault="004B544F"/>
                    <w:p w14:paraId="35CBA48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4" w:name="_Toc7250020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84"/>
                    </w:p>
                    <w:p w14:paraId="607347EC" w14:textId="77777777" w:rsidR="004B544F" w:rsidRDefault="004B544F"/>
                    <w:p w14:paraId="419B1F1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5" w:name="_Toc7250020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85"/>
                    </w:p>
                    <w:p w14:paraId="7705C1CC" w14:textId="77777777" w:rsidR="004B544F" w:rsidRDefault="004B544F"/>
                    <w:p w14:paraId="32E8B1A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6" w:name="_Toc72500204"/>
                      <w:r w:rsidRPr="00D40839">
                        <w:rPr>
                          <w:rFonts w:ascii="Arial Narrow" w:hAnsi="Arial Narrow"/>
                          <w:color w:val="FFFFFF" w:themeColor="background1"/>
                          <w:sz w:val="24"/>
                          <w:szCs w:val="24"/>
                        </w:rPr>
                        <w:t>SAÚDE, SEGURANÇA E MEIO AMBIENTE</w:t>
                      </w:r>
                      <w:bookmarkEnd w:id="686"/>
                    </w:p>
                    <w:p w14:paraId="23F37DE1" w14:textId="77777777" w:rsidR="004B544F" w:rsidRDefault="004B544F"/>
                    <w:p w14:paraId="4F30D50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7" w:name="_Toc7250020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687"/>
                    </w:p>
                    <w:p w14:paraId="1F69B23B" w14:textId="77777777" w:rsidR="004B544F" w:rsidRDefault="004B544F"/>
                    <w:p w14:paraId="34E753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8" w:name="_Toc72500206"/>
                      <w:r>
                        <w:rPr>
                          <w:rFonts w:ascii="Arial Narrow" w:hAnsi="Arial Narrow"/>
                          <w:color w:val="FFFFFF" w:themeColor="background1"/>
                          <w:sz w:val="24"/>
                          <w:szCs w:val="24"/>
                        </w:rPr>
                        <w:t>VALOR ESTIMADO</w:t>
                      </w:r>
                      <w:bookmarkEnd w:id="688"/>
                      <w:r>
                        <w:rPr>
                          <w:rFonts w:ascii="Arial Narrow" w:hAnsi="Arial Narrow"/>
                          <w:color w:val="FFFFFF" w:themeColor="background1"/>
                          <w:sz w:val="24"/>
                          <w:szCs w:val="24"/>
                        </w:rPr>
                        <w:t xml:space="preserve"> </w:t>
                      </w:r>
                    </w:p>
                    <w:p w14:paraId="2988CAE8" w14:textId="77777777" w:rsidR="004B544F" w:rsidRDefault="004B544F"/>
                    <w:p w14:paraId="7FDCF1A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89" w:name="_Toc7250020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689"/>
                    </w:p>
                    <w:p w14:paraId="5A2FAFE4" w14:textId="77777777" w:rsidR="004B544F" w:rsidRDefault="004B544F"/>
                    <w:p w14:paraId="727BB36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0" w:name="_Toc7250020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90"/>
                    </w:p>
                    <w:p w14:paraId="0E9DDCF2" w14:textId="77777777" w:rsidR="004B544F" w:rsidRDefault="004B544F"/>
                    <w:p w14:paraId="5931ECA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1" w:name="_Toc7250020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91"/>
                    </w:p>
                    <w:p w14:paraId="6B51B4F6" w14:textId="77777777" w:rsidR="004B544F" w:rsidRDefault="004B544F"/>
                    <w:p w14:paraId="389834D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2" w:name="_Toc72500210"/>
                      <w:r w:rsidRPr="00D40839">
                        <w:rPr>
                          <w:rFonts w:ascii="Arial Narrow" w:hAnsi="Arial Narrow"/>
                          <w:color w:val="FFFFFF" w:themeColor="background1"/>
                          <w:sz w:val="24"/>
                          <w:szCs w:val="24"/>
                        </w:rPr>
                        <w:t>SAÚDE, SEGURANÇA E MEIO AMBIENTE</w:t>
                      </w:r>
                      <w:bookmarkEnd w:id="692"/>
                    </w:p>
                    <w:p w14:paraId="422FA5C5" w14:textId="77777777" w:rsidR="004B544F" w:rsidRDefault="004B544F"/>
                    <w:p w14:paraId="38F760F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3" w:name="_Toc7250021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693"/>
                    </w:p>
                    <w:p w14:paraId="054FBAE0" w14:textId="77777777" w:rsidR="004B544F" w:rsidRDefault="004B544F"/>
                    <w:p w14:paraId="5EC0E05D" w14:textId="77777777" w:rsidR="004B544F" w:rsidRPr="00D974F6" w:rsidRDefault="004B544F" w:rsidP="000D383F">
                      <w:pPr>
                        <w:pStyle w:val="Ttulo1"/>
                        <w:numPr>
                          <w:ilvl w:val="0"/>
                          <w:numId w:val="81"/>
                        </w:numPr>
                        <w:tabs>
                          <w:tab w:val="left" w:pos="426"/>
                        </w:tabs>
                        <w:spacing w:before="0" w:line="240" w:lineRule="auto"/>
                        <w:rPr>
                          <w:rFonts w:asciiTheme="minorHAnsi" w:hAnsiTheme="minorHAnsi" w:cstheme="minorHAnsi"/>
                          <w:color w:val="FFFFFF" w:themeColor="background1"/>
                          <w:sz w:val="22"/>
                          <w:szCs w:val="22"/>
                        </w:rPr>
                      </w:pPr>
                      <w:bookmarkStart w:id="694" w:name="_Toc72500212"/>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94"/>
                    </w:p>
                    <w:p w14:paraId="286C4A72" w14:textId="77777777" w:rsidR="004B544F" w:rsidRDefault="004B544F"/>
                    <w:p w14:paraId="5D70B827"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95" w:name="_Toc72500213"/>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95"/>
                    </w:p>
                    <w:p w14:paraId="4855879C" w14:textId="77777777" w:rsidR="004B544F" w:rsidRDefault="004B544F"/>
                    <w:p w14:paraId="1440448A"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6" w:name="_Toc72500214"/>
                      <w:r w:rsidRPr="00D86400">
                        <w:rPr>
                          <w:rFonts w:ascii="Arial Narrow" w:hAnsi="Arial Narrow"/>
                          <w:color w:val="FFFFFF" w:themeColor="background1"/>
                          <w:sz w:val="24"/>
                          <w:szCs w:val="24"/>
                        </w:rPr>
                        <w:t>SOBRE A SUSTENTABILIDADE DA CONTRATAÇÃO</w:t>
                      </w:r>
                      <w:bookmarkEnd w:id="696"/>
                    </w:p>
                    <w:p w14:paraId="009225F2" w14:textId="77777777" w:rsidR="004B544F" w:rsidRDefault="004B544F"/>
                    <w:p w14:paraId="01C67728"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97" w:name="_Toc72500215"/>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97"/>
                    </w:p>
                    <w:p w14:paraId="35D5DC86" w14:textId="77777777" w:rsidR="004B544F" w:rsidRDefault="004B544F"/>
                    <w:p w14:paraId="6879DF5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698" w:name="_Toc72500216"/>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98"/>
                    </w:p>
                    <w:p w14:paraId="267A42AF" w14:textId="77777777" w:rsidR="004B544F" w:rsidRDefault="004B544F"/>
                    <w:p w14:paraId="3B5CF5E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699" w:name="_Toc72500217"/>
                      <w:r w:rsidRPr="00D86400">
                        <w:rPr>
                          <w:rFonts w:ascii="Arial Narrow" w:hAnsi="Arial Narrow"/>
                          <w:color w:val="FFFFFF" w:themeColor="background1"/>
                          <w:sz w:val="24"/>
                          <w:szCs w:val="24"/>
                        </w:rPr>
                        <w:t>SOBRE A SUSTENTABILIDADE DA CONTRATAÇÃO</w:t>
                      </w:r>
                      <w:bookmarkEnd w:id="699"/>
                    </w:p>
                    <w:p w14:paraId="7851D5C9" w14:textId="77777777" w:rsidR="004B544F" w:rsidRDefault="004B544F"/>
                    <w:p w14:paraId="7683756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00" w:name="_Toc72500218"/>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00"/>
                    </w:p>
                    <w:p w14:paraId="2C3CEF14" w14:textId="77777777" w:rsidR="004B544F" w:rsidRDefault="004B544F"/>
                    <w:p w14:paraId="38AC9E5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01" w:name="_Toc72500219"/>
                      <w:r w:rsidRPr="00D40839">
                        <w:rPr>
                          <w:rFonts w:ascii="Arial Narrow" w:hAnsi="Arial Narrow"/>
                          <w:color w:val="FFFFFF" w:themeColor="background1"/>
                          <w:sz w:val="24"/>
                          <w:szCs w:val="24"/>
                        </w:rPr>
                        <w:t>SAÚDE, SEGURANÇA E MEIO AMBIENTE</w:t>
                      </w:r>
                      <w:bookmarkEnd w:id="701"/>
                    </w:p>
                    <w:p w14:paraId="51427147" w14:textId="77777777" w:rsidR="004B544F" w:rsidRDefault="004B544F"/>
                    <w:p w14:paraId="7D00813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02" w:name="_Toc7250022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02"/>
                    </w:p>
                    <w:p w14:paraId="17690AD2" w14:textId="77777777" w:rsidR="004B544F" w:rsidRDefault="004B544F"/>
                    <w:p w14:paraId="33D0E1D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703" w:name="_Toc72500221"/>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703"/>
                    </w:p>
                    <w:p w14:paraId="6F750737" w14:textId="77777777" w:rsidR="004B544F" w:rsidRDefault="004B544F"/>
                    <w:p w14:paraId="77A2AA76"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704" w:name="_Toc72500222"/>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704"/>
                    </w:p>
                    <w:p w14:paraId="367256D8" w14:textId="77777777" w:rsidR="004B544F" w:rsidRDefault="004B544F"/>
                    <w:p w14:paraId="5B7A7E8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05" w:name="_Toc72500223"/>
                      <w:r w:rsidRPr="00D86400">
                        <w:rPr>
                          <w:rFonts w:ascii="Arial Narrow" w:hAnsi="Arial Narrow"/>
                          <w:color w:val="FFFFFF" w:themeColor="background1"/>
                          <w:sz w:val="24"/>
                          <w:szCs w:val="24"/>
                        </w:rPr>
                        <w:t>SOBRE A SUSTENTABILIDADE DA CONTRATAÇÃO</w:t>
                      </w:r>
                      <w:bookmarkEnd w:id="705"/>
                    </w:p>
                    <w:p w14:paraId="0555B826" w14:textId="77777777" w:rsidR="004B544F" w:rsidRDefault="004B544F"/>
                    <w:p w14:paraId="448643E0"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706" w:name="_Toc7250022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706"/>
                    </w:p>
                    <w:p w14:paraId="6DE6B972" w14:textId="77777777" w:rsidR="004B544F" w:rsidRDefault="004B544F"/>
                    <w:p w14:paraId="476538C9" w14:textId="77777777" w:rsidR="004B544F" w:rsidRPr="00D974F6" w:rsidRDefault="004B544F" w:rsidP="00C20908">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707" w:name="_Toc72500225"/>
                      <w:r w:rsidRPr="00D86400">
                        <w:rPr>
                          <w:rFonts w:ascii="Arial Narrow" w:hAnsi="Arial Narrow"/>
                          <w:color w:val="FFFFFF" w:themeColor="background1"/>
                          <w:sz w:val="24"/>
                          <w:szCs w:val="24"/>
                        </w:rPr>
                        <w:t>SOBRE A SUSTENTABILIDADE DA CONTRATAÇÃO</w:t>
                      </w:r>
                      <w:r w:rsidRPr="00D974F6">
                        <w:rPr>
                          <w:rFonts w:asciiTheme="minorHAnsi" w:hAnsiTheme="minorHAnsi" w:cstheme="minorHAnsi"/>
                          <w:color w:val="FFFFFF" w:themeColor="background1"/>
                          <w:sz w:val="22"/>
                          <w:szCs w:val="22"/>
                        </w:rPr>
                        <w:t>DA MATRIZ DE RISCO</w:t>
                      </w:r>
                      <w:bookmarkEnd w:id="662"/>
                      <w:bookmarkEnd w:id="663"/>
                      <w:bookmarkEnd w:id="664"/>
                      <w:bookmarkEnd w:id="665"/>
                      <w:bookmarkEnd w:id="666"/>
                      <w:bookmarkEnd w:id="667"/>
                      <w:bookmarkEnd w:id="707"/>
                    </w:p>
                  </w:txbxContent>
                </v:textbox>
                <w10:anchorlock/>
              </v:shape>
            </w:pict>
          </mc:Fallback>
        </mc:AlternateContent>
      </w:r>
    </w:p>
    <w:p w14:paraId="4C0E0623" w14:textId="77777777" w:rsidR="00E04F7D" w:rsidRPr="00E04F7D" w:rsidRDefault="00E04F7D" w:rsidP="000D383F">
      <w:pPr>
        <w:pStyle w:val="PargrafodaLista"/>
        <w:numPr>
          <w:ilvl w:val="0"/>
          <w:numId w:val="82"/>
        </w:numPr>
        <w:spacing w:after="0" w:line="300" w:lineRule="auto"/>
        <w:jc w:val="both"/>
        <w:rPr>
          <w:rFonts w:asciiTheme="minorHAnsi" w:hAnsiTheme="minorHAnsi" w:cstheme="minorHAnsi"/>
          <w:vanish/>
        </w:rPr>
      </w:pPr>
    </w:p>
    <w:p w14:paraId="510E5371" w14:textId="77777777" w:rsidR="007235C8" w:rsidRPr="00F77D37" w:rsidRDefault="007235C8" w:rsidP="000D383F">
      <w:pPr>
        <w:pStyle w:val="PargrafodaLista"/>
        <w:numPr>
          <w:ilvl w:val="1"/>
          <w:numId w:val="88"/>
        </w:numPr>
        <w:spacing w:after="0" w:line="300" w:lineRule="auto"/>
        <w:ind w:left="1418" w:hanging="709"/>
        <w:jc w:val="both"/>
        <w:rPr>
          <w:rFonts w:asciiTheme="minorHAnsi" w:hAnsiTheme="minorHAnsi" w:cstheme="minorHAnsi"/>
          <w:sz w:val="22"/>
        </w:rPr>
      </w:pPr>
      <w:r w:rsidRPr="00F77D37">
        <w:rPr>
          <w:rFonts w:asciiTheme="minorHAnsi" w:hAnsiTheme="minorHAnsi" w:cstheme="minorHAnsi"/>
          <w:sz w:val="22"/>
        </w:rPr>
        <w:t>O inciso X, do Art. 42, da Lei 13.303/2016, conceitua Matriz de Riscos como:</w:t>
      </w:r>
    </w:p>
    <w:p w14:paraId="2DA3F104"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0561ED90"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a) listagem de possíveis eventos supervenientes à assinatura do contrato, impactantes no equilíbrio econômico-financeiro da avença, e previsão de eventual necessidade de prolação de termo aditivo quando de sua ocorrência;</w:t>
      </w:r>
    </w:p>
    <w:p w14:paraId="18E36F41"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682FBE18" w14:textId="77777777" w:rsidR="007235C8" w:rsidRPr="009007E4" w:rsidRDefault="007235C8" w:rsidP="007235C8">
      <w:pPr>
        <w:widowControl w:val="0"/>
        <w:overflowPunct w:val="0"/>
        <w:autoSpaceDE w:val="0"/>
        <w:autoSpaceDN w:val="0"/>
        <w:adjustRightInd w:val="0"/>
        <w:spacing w:after="0" w:line="240" w:lineRule="auto"/>
        <w:ind w:left="2268"/>
        <w:jc w:val="both"/>
        <w:rPr>
          <w:rFonts w:asciiTheme="minorHAnsi" w:hAnsiTheme="minorHAnsi" w:cstheme="minorHAnsi"/>
          <w:sz w:val="20"/>
          <w:szCs w:val="20"/>
        </w:rPr>
      </w:pPr>
      <w:r w:rsidRPr="009007E4">
        <w:rPr>
          <w:rFonts w:asciiTheme="minorHAnsi" w:hAnsiTheme="minorHAnsi" w:cstheme="minorHAnsi"/>
          <w:sz w:val="20"/>
          <w:szCs w:val="20"/>
        </w:rPr>
        <w:t>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0A9C8261" w14:textId="77777777" w:rsidR="007235C8" w:rsidRPr="009007E4" w:rsidRDefault="007235C8" w:rsidP="007235C8">
      <w:pPr>
        <w:widowControl w:val="0"/>
        <w:overflowPunct w:val="0"/>
        <w:autoSpaceDE w:val="0"/>
        <w:autoSpaceDN w:val="0"/>
        <w:adjustRightInd w:val="0"/>
        <w:spacing w:after="0"/>
        <w:rPr>
          <w:rFonts w:asciiTheme="minorHAnsi" w:hAnsiTheme="minorHAnsi" w:cstheme="minorHAnsi"/>
        </w:rPr>
      </w:pPr>
    </w:p>
    <w:p w14:paraId="314266AE" w14:textId="77777777" w:rsidR="007235C8" w:rsidRPr="00F77D37" w:rsidRDefault="007235C8" w:rsidP="000D383F">
      <w:pPr>
        <w:pStyle w:val="PargrafodaLista"/>
        <w:numPr>
          <w:ilvl w:val="1"/>
          <w:numId w:val="88"/>
        </w:numPr>
        <w:spacing w:after="0" w:line="300" w:lineRule="auto"/>
        <w:ind w:left="142" w:firstLine="567"/>
        <w:jc w:val="both"/>
        <w:rPr>
          <w:rFonts w:asciiTheme="minorHAnsi" w:hAnsiTheme="minorHAnsi" w:cstheme="minorHAnsi"/>
          <w:sz w:val="22"/>
        </w:rPr>
      </w:pPr>
      <w:r w:rsidRPr="00F77D37">
        <w:rPr>
          <w:rFonts w:asciiTheme="minorHAnsi" w:hAnsiTheme="minorHAnsi" w:cstheme="minorHAnsi"/>
          <w:sz w:val="22"/>
        </w:rPr>
        <w:t xml:space="preserve">Para esta contratação elaborou-se uma Matriz de Risco, anexada a este Projeto Básico, na qual não foram imputados à Contratada nenhum evento de risco que gerasse taxa adicional a esta contratação. </w:t>
      </w:r>
    </w:p>
    <w:p w14:paraId="5B69F7D4" w14:textId="77777777" w:rsidR="007235C8" w:rsidRPr="00F77D37" w:rsidRDefault="00EF09AA" w:rsidP="000D383F">
      <w:pPr>
        <w:pStyle w:val="PargrafodaLista"/>
        <w:numPr>
          <w:ilvl w:val="1"/>
          <w:numId w:val="88"/>
        </w:numPr>
        <w:spacing w:after="0" w:line="300" w:lineRule="auto"/>
        <w:ind w:left="142" w:firstLine="567"/>
        <w:jc w:val="both"/>
        <w:rPr>
          <w:rFonts w:asciiTheme="minorHAnsi" w:hAnsiTheme="minorHAnsi" w:cstheme="minorHAnsi"/>
          <w:sz w:val="22"/>
        </w:rPr>
      </w:pPr>
      <w:r>
        <w:rPr>
          <w:rFonts w:asciiTheme="minorHAnsi" w:hAnsiTheme="minorHAnsi" w:cstheme="minorHAnsi"/>
          <w:sz w:val="22"/>
        </w:rPr>
        <w:t>O</w:t>
      </w:r>
      <w:r w:rsidR="007235C8" w:rsidRPr="00F77D37">
        <w:rPr>
          <w:rFonts w:asciiTheme="minorHAnsi" w:hAnsiTheme="minorHAnsi" w:cstheme="minorHAnsi"/>
          <w:sz w:val="22"/>
        </w:rPr>
        <w:t xml:space="preserve"> § 8º do Art. 81 da lei 13.303/2016, informa que “é vedada a celebração de aditivos decorrentes de eventos supervenientes alocados, na matriz de riscos, como de responsabilidade da </w:t>
      </w:r>
      <w:r w:rsidR="007235C8" w:rsidRPr="00F77D37">
        <w:rPr>
          <w:rFonts w:asciiTheme="minorHAnsi" w:hAnsiTheme="minorHAnsi" w:cstheme="minorHAnsi"/>
          <w:sz w:val="22"/>
        </w:rPr>
        <w:lastRenderedPageBreak/>
        <w:t>Contratada” e cuja coluna de “Item Superveniente impactantes no equilíbrio econômico-financeiro” esteja classificada como “Não”.</w:t>
      </w:r>
    </w:p>
    <w:p w14:paraId="0B5558F6" w14:textId="77777777" w:rsidR="000301E3" w:rsidRPr="00FF7BAA" w:rsidRDefault="000301E3" w:rsidP="000301E3">
      <w:pPr>
        <w:tabs>
          <w:tab w:val="left" w:pos="5220"/>
        </w:tabs>
        <w:spacing w:after="0" w:line="300" w:lineRule="auto"/>
        <w:jc w:val="both"/>
        <w:rPr>
          <w:rFonts w:asciiTheme="minorHAnsi" w:hAnsiTheme="minorHAnsi" w:cstheme="minorHAnsi"/>
        </w:rPr>
      </w:pPr>
    </w:p>
    <w:p w14:paraId="644279C8" w14:textId="77777777" w:rsidR="000301E3" w:rsidRPr="00FF7BAA" w:rsidRDefault="000301E3" w:rsidP="000301E3">
      <w:pPr>
        <w:widowControl w:val="0"/>
        <w:overflowPunct w:val="0"/>
        <w:autoSpaceDE w:val="0"/>
        <w:autoSpaceDN w:val="0"/>
        <w:adjustRightInd w:val="0"/>
        <w:spacing w:after="0" w:line="300" w:lineRule="auto"/>
        <w:jc w:val="both"/>
        <w:rPr>
          <w:rFonts w:cs="Arial"/>
          <w:sz w:val="28"/>
          <w:szCs w:val="28"/>
        </w:rPr>
      </w:pPr>
      <w:r w:rsidRPr="00FF7BAA">
        <w:rPr>
          <w:rFonts w:cs="Arial"/>
          <w:noProof/>
          <w:sz w:val="28"/>
          <w:szCs w:val="28"/>
        </w:rPr>
        <mc:AlternateContent>
          <mc:Choice Requires="wps">
            <w:drawing>
              <wp:inline distT="0" distB="0" distL="0" distR="0" wp14:anchorId="6489693F" wp14:editId="06977859">
                <wp:extent cx="5760085" cy="311150"/>
                <wp:effectExtent l="38100" t="57150" r="50165" b="50800"/>
                <wp:docPr id="5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8E136D2" w14:textId="77777777" w:rsidR="004B544F" w:rsidRPr="003B0077" w:rsidRDefault="004B544F" w:rsidP="000D383F">
                            <w:pPr>
                              <w:pStyle w:val="Ttulo1"/>
                              <w:numPr>
                                <w:ilvl w:val="0"/>
                                <w:numId w:val="123"/>
                              </w:numPr>
                              <w:tabs>
                                <w:tab w:val="left" w:pos="426"/>
                              </w:tabs>
                              <w:spacing w:before="0" w:line="240" w:lineRule="auto"/>
                              <w:rPr>
                                <w:rFonts w:asciiTheme="minorHAnsi" w:hAnsiTheme="minorHAnsi" w:cstheme="minorHAnsi"/>
                                <w:color w:val="FFFFFF" w:themeColor="background1"/>
                                <w:sz w:val="24"/>
                                <w:szCs w:val="22"/>
                              </w:rPr>
                            </w:pPr>
                            <w:bookmarkStart w:id="708" w:name="_Toc72500226"/>
                            <w:bookmarkStart w:id="709" w:name="_Toc20293277"/>
                            <w:bookmarkStart w:id="710" w:name="_Toc20293330"/>
                            <w:bookmarkStart w:id="711" w:name="_Toc54250868"/>
                            <w:bookmarkStart w:id="712" w:name="_Toc71703572"/>
                            <w:r w:rsidRPr="003B0077">
                              <w:rPr>
                                <w:rFonts w:asciiTheme="minorHAnsi" w:hAnsiTheme="minorHAnsi" w:cstheme="minorHAnsi"/>
                                <w:color w:val="FFFFFF" w:themeColor="background1"/>
                                <w:sz w:val="24"/>
                                <w:szCs w:val="22"/>
                              </w:rPr>
                              <w:t>SOBRE A SUSTENTABILIDADE DA CONTRATAÇÃO</w:t>
                            </w:r>
                          </w:p>
                          <w:p w14:paraId="2300FA52" w14:textId="77777777" w:rsidR="004B544F" w:rsidRDefault="004B544F"/>
                          <w:p w14:paraId="778FE21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5E0B4EA" w14:textId="77777777" w:rsidR="004B544F" w:rsidRDefault="004B544F"/>
                          <w:p w14:paraId="78894FE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CAEAB1" w14:textId="77777777" w:rsidR="004B544F" w:rsidRDefault="004B544F"/>
                          <w:p w14:paraId="719A74B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D7CB0AD" w14:textId="77777777" w:rsidR="004B544F" w:rsidRDefault="004B544F"/>
                          <w:p w14:paraId="4392C42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07CB854" w14:textId="77777777" w:rsidR="004B544F" w:rsidRDefault="004B544F"/>
                          <w:p w14:paraId="7BB8616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B7CB19C" w14:textId="77777777" w:rsidR="004B544F" w:rsidRDefault="004B544F"/>
                          <w:p w14:paraId="29B692C0"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C28AAF0" w14:textId="77777777" w:rsidR="004B544F" w:rsidRDefault="004B544F"/>
                          <w:p w14:paraId="1F3295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92A176" w14:textId="77777777" w:rsidR="004B544F" w:rsidRDefault="004B544F"/>
                          <w:p w14:paraId="7E49273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771A8C4" w14:textId="77777777" w:rsidR="004B544F" w:rsidRDefault="004B544F"/>
                          <w:p w14:paraId="3E644DE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90E7E6D" w14:textId="77777777" w:rsidR="004B544F" w:rsidRDefault="004B544F"/>
                          <w:p w14:paraId="2C14E2B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49FBB1" w14:textId="77777777" w:rsidR="004B544F" w:rsidRDefault="004B544F"/>
                          <w:p w14:paraId="0949892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51F3418" w14:textId="77777777" w:rsidR="004B544F" w:rsidRDefault="004B544F"/>
                          <w:p w14:paraId="791E6CE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441716" w14:textId="77777777" w:rsidR="004B544F" w:rsidRDefault="004B544F"/>
                          <w:p w14:paraId="1236599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A1700D1" w14:textId="77777777" w:rsidR="004B544F" w:rsidRDefault="004B544F"/>
                          <w:p w14:paraId="6F873667"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13EFD83" w14:textId="77777777" w:rsidR="004B544F" w:rsidRDefault="004B544F"/>
                          <w:p w14:paraId="58905A3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E2B339" w14:textId="77777777" w:rsidR="004B544F" w:rsidRDefault="004B544F"/>
                          <w:p w14:paraId="78025C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D94862D" w14:textId="77777777" w:rsidR="004B544F" w:rsidRDefault="004B544F"/>
                          <w:p w14:paraId="15EC245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F3A2B91" w14:textId="77777777" w:rsidR="004B544F" w:rsidRDefault="004B544F"/>
                          <w:p w14:paraId="15A621F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1727EE4" w14:textId="77777777" w:rsidR="004B544F" w:rsidRDefault="004B544F"/>
                          <w:p w14:paraId="407AA9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CB60DBB" w14:textId="77777777" w:rsidR="004B544F" w:rsidRDefault="004B544F"/>
                          <w:p w14:paraId="2F399D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04D6E1A" w14:textId="77777777" w:rsidR="004B544F" w:rsidRDefault="004B544F"/>
                          <w:p w14:paraId="4585AB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24133B" w14:textId="77777777" w:rsidR="004B544F" w:rsidRDefault="004B544F"/>
                          <w:p w14:paraId="67027D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59EF4E2" w14:textId="77777777" w:rsidR="004B544F" w:rsidRDefault="004B544F"/>
                          <w:p w14:paraId="1E255C8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A5BFD31" w14:textId="77777777" w:rsidR="004B544F" w:rsidRDefault="004B544F"/>
                          <w:p w14:paraId="560CF93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AC1D0EE" w14:textId="77777777" w:rsidR="004B544F" w:rsidRDefault="004B544F"/>
                          <w:p w14:paraId="087910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777265F" w14:textId="77777777" w:rsidR="004B544F" w:rsidRDefault="004B544F"/>
                          <w:p w14:paraId="2107D40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45D7E8F" w14:textId="77777777" w:rsidR="004B544F" w:rsidRDefault="004B544F"/>
                          <w:p w14:paraId="51CD1D5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44ECB528" w14:textId="77777777" w:rsidR="004B544F" w:rsidRDefault="004B544F"/>
                          <w:p w14:paraId="47EE8BB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5737AB9" w14:textId="77777777" w:rsidR="004B544F" w:rsidRDefault="004B544F"/>
                          <w:p w14:paraId="5A37D35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AB46D8E" w14:textId="77777777" w:rsidR="004B544F" w:rsidRDefault="004B544F"/>
                          <w:p w14:paraId="66DBA11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2C024FC" w14:textId="77777777" w:rsidR="004B544F" w:rsidRDefault="004B544F"/>
                          <w:p w14:paraId="7057966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B322331" w14:textId="77777777" w:rsidR="004B544F" w:rsidRDefault="004B544F"/>
                          <w:p w14:paraId="7D7D021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FC7015B" w14:textId="77777777" w:rsidR="004B544F" w:rsidRDefault="004B544F"/>
                          <w:p w14:paraId="508BCC6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E2DB582" w14:textId="77777777" w:rsidR="004B544F" w:rsidRDefault="004B544F"/>
                          <w:p w14:paraId="5A98FC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A0DC898" w14:textId="77777777" w:rsidR="004B544F" w:rsidRDefault="004B544F"/>
                          <w:p w14:paraId="3DD54F0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B468BC7" w14:textId="77777777" w:rsidR="004B544F" w:rsidRDefault="004B544F"/>
                          <w:p w14:paraId="1C6D13E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A1711E" w14:textId="77777777" w:rsidR="004B544F" w:rsidRDefault="004B544F"/>
                          <w:p w14:paraId="0F7D4A7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9E8468" w14:textId="77777777" w:rsidR="004B544F" w:rsidRDefault="004B544F"/>
                          <w:p w14:paraId="604A671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160D67D" w14:textId="77777777" w:rsidR="004B544F" w:rsidRDefault="004B544F"/>
                          <w:p w14:paraId="1B112EB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D38CF08" w14:textId="77777777" w:rsidR="004B544F" w:rsidRDefault="004B544F"/>
                          <w:p w14:paraId="076B4F7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AD4F8FA" w14:textId="77777777" w:rsidR="004B544F" w:rsidRDefault="004B544F"/>
                          <w:p w14:paraId="176059C0" w14:textId="77777777" w:rsidR="004B544F" w:rsidRPr="00D40839" w:rsidRDefault="004B544F" w:rsidP="000D383F">
                            <w:pPr>
                              <w:pStyle w:val="Ttulo1"/>
                              <w:numPr>
                                <w:ilvl w:val="0"/>
                                <w:numId w:val="97"/>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65FE6CD" w14:textId="77777777" w:rsidR="004B544F" w:rsidRDefault="004B544F"/>
                          <w:p w14:paraId="08262E5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BCBF68D" w14:textId="77777777" w:rsidR="004B544F" w:rsidRDefault="004B544F"/>
                          <w:p w14:paraId="1ABE55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2D8F315" w14:textId="77777777" w:rsidR="004B544F" w:rsidRDefault="004B544F"/>
                          <w:p w14:paraId="27F2320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1757E93" w14:textId="77777777" w:rsidR="004B544F" w:rsidRDefault="004B544F"/>
                          <w:p w14:paraId="63858CF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57CD497" w14:textId="77777777" w:rsidR="004B544F" w:rsidRDefault="004B544F"/>
                          <w:p w14:paraId="70F472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CE9F8A3" w14:textId="77777777" w:rsidR="004B544F" w:rsidRDefault="004B544F"/>
                          <w:p w14:paraId="66F47F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DA7530" w14:textId="77777777" w:rsidR="004B544F" w:rsidRDefault="004B544F"/>
                          <w:p w14:paraId="73CE90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97A993" w14:textId="77777777" w:rsidR="004B544F" w:rsidRDefault="004B544F"/>
                          <w:p w14:paraId="135157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2846D3A" w14:textId="77777777" w:rsidR="004B544F" w:rsidRDefault="004B544F"/>
                          <w:p w14:paraId="1D5F211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584383B" w14:textId="77777777" w:rsidR="004B544F" w:rsidRDefault="004B544F"/>
                          <w:p w14:paraId="1C6E0BF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4CE0F72" w14:textId="77777777" w:rsidR="004B544F" w:rsidRDefault="004B544F"/>
                          <w:p w14:paraId="303366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EFF6144" w14:textId="77777777" w:rsidR="004B544F" w:rsidRDefault="004B544F"/>
                          <w:p w14:paraId="6643542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FFF5B71" w14:textId="77777777" w:rsidR="004B544F" w:rsidRDefault="004B544F"/>
                          <w:p w14:paraId="4263D5A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B07DB62" w14:textId="77777777" w:rsidR="004B544F" w:rsidRDefault="004B544F"/>
                          <w:p w14:paraId="4777FA2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0C52CF8" w14:textId="77777777" w:rsidR="004B544F" w:rsidRDefault="004B544F"/>
                          <w:p w14:paraId="075B0E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B526BE4" w14:textId="77777777" w:rsidR="004B544F" w:rsidRDefault="004B544F"/>
                          <w:p w14:paraId="3401D8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5E9FB6A" w14:textId="77777777" w:rsidR="004B544F" w:rsidRDefault="004B544F"/>
                          <w:p w14:paraId="3C5EFC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1828BE" w14:textId="77777777" w:rsidR="004B544F" w:rsidRDefault="004B544F"/>
                          <w:p w14:paraId="70DFD5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601ABC9" w14:textId="77777777" w:rsidR="004B544F" w:rsidRDefault="004B544F"/>
                          <w:p w14:paraId="19281D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0E1A40" w14:textId="77777777" w:rsidR="004B544F" w:rsidRDefault="004B544F"/>
                          <w:p w14:paraId="3F11CB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8C6A31F" w14:textId="77777777" w:rsidR="004B544F" w:rsidRDefault="004B544F"/>
                          <w:p w14:paraId="676C9A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7C8431" w14:textId="77777777" w:rsidR="004B544F" w:rsidRDefault="004B544F"/>
                          <w:p w14:paraId="5FE829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87D104D" w14:textId="77777777" w:rsidR="004B544F" w:rsidRDefault="004B544F"/>
                          <w:p w14:paraId="20E735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1008121" w14:textId="77777777" w:rsidR="004B544F" w:rsidRDefault="004B544F"/>
                          <w:p w14:paraId="6B66B8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C34387" w14:textId="77777777" w:rsidR="004B544F" w:rsidRDefault="004B544F"/>
                          <w:p w14:paraId="04027C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E69F252" w14:textId="77777777" w:rsidR="004B544F" w:rsidRDefault="004B544F"/>
                          <w:p w14:paraId="71821B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5CD3B3" w14:textId="77777777" w:rsidR="004B544F" w:rsidRDefault="004B544F"/>
                          <w:p w14:paraId="2F324555"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69A9669" w14:textId="77777777" w:rsidR="004B544F" w:rsidRDefault="004B544F"/>
                          <w:p w14:paraId="63890D6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BD3879A" w14:textId="77777777" w:rsidR="004B544F" w:rsidRDefault="004B544F"/>
                          <w:p w14:paraId="1D05E3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5EFEDAF" w14:textId="77777777" w:rsidR="004B544F" w:rsidRDefault="004B544F"/>
                          <w:p w14:paraId="607DFAF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C118589" w14:textId="77777777" w:rsidR="004B544F" w:rsidRDefault="004B544F"/>
                          <w:p w14:paraId="273CAE4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DF623D8" w14:textId="77777777" w:rsidR="004B544F" w:rsidRDefault="004B544F"/>
                          <w:p w14:paraId="46C9F7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306CE3" w14:textId="77777777" w:rsidR="004B544F" w:rsidRDefault="004B544F"/>
                          <w:p w14:paraId="55CE18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94B6DA" w14:textId="77777777" w:rsidR="004B544F" w:rsidRDefault="004B544F"/>
                          <w:p w14:paraId="0A37B0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7BCAAA" w14:textId="77777777" w:rsidR="004B544F" w:rsidRDefault="004B544F"/>
                          <w:p w14:paraId="491AA8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B5D747" w14:textId="77777777" w:rsidR="004B544F" w:rsidRDefault="004B544F"/>
                          <w:p w14:paraId="41107677"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2F9D8B7F" w14:textId="77777777" w:rsidR="004B544F" w:rsidRDefault="004B544F"/>
                          <w:p w14:paraId="49FD5FE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855EA4E" w14:textId="77777777" w:rsidR="004B544F" w:rsidRDefault="004B544F"/>
                          <w:p w14:paraId="330A78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3C50DA5" w14:textId="77777777" w:rsidR="004B544F" w:rsidRDefault="004B544F"/>
                          <w:p w14:paraId="29A949A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E7AABC2" w14:textId="77777777" w:rsidR="004B544F" w:rsidRDefault="004B544F"/>
                          <w:p w14:paraId="231C1E80" w14:textId="77777777" w:rsidR="004B544F" w:rsidRPr="003B0077" w:rsidRDefault="004B544F" w:rsidP="000D383F">
                            <w:pPr>
                              <w:pStyle w:val="Ttulo1"/>
                              <w:numPr>
                                <w:ilvl w:val="0"/>
                                <w:numId w:val="123"/>
                              </w:numPr>
                              <w:tabs>
                                <w:tab w:val="left" w:pos="426"/>
                              </w:tabs>
                              <w:spacing w:before="0" w:line="240" w:lineRule="auto"/>
                              <w:ind w:left="851"/>
                              <w:rPr>
                                <w:rFonts w:asciiTheme="minorHAnsi" w:hAnsiTheme="minorHAnsi" w:cstheme="minorHAnsi"/>
                                <w:color w:val="FFFFFF" w:themeColor="background1"/>
                                <w:sz w:val="24"/>
                                <w:szCs w:val="22"/>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3B0077">
                              <w:rPr>
                                <w:rFonts w:asciiTheme="minorHAnsi" w:hAnsiTheme="minorHAnsi" w:cstheme="minorHAnsi"/>
                                <w:color w:val="FFFFFF" w:themeColor="background1"/>
                                <w:sz w:val="24"/>
                                <w:szCs w:val="22"/>
                              </w:rPr>
                              <w:t>SOBRE A SUSTENTABILIDADE DA CONTRATAÇÃO</w:t>
                            </w:r>
                            <w:bookmarkEnd w:id="708"/>
                          </w:p>
                          <w:p w14:paraId="08CAD2FE" w14:textId="77777777" w:rsidR="004B544F" w:rsidRDefault="004B544F"/>
                          <w:p w14:paraId="680D207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3" w:name="_Toc7250022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13"/>
                          </w:p>
                          <w:p w14:paraId="5AA3F017" w14:textId="77777777" w:rsidR="004B544F" w:rsidRDefault="004B544F"/>
                          <w:p w14:paraId="5E3E814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4" w:name="_Toc72500228"/>
                            <w:r w:rsidRPr="00D40839">
                              <w:rPr>
                                <w:rFonts w:ascii="Arial Narrow" w:hAnsi="Arial Narrow"/>
                                <w:color w:val="FFFFFF" w:themeColor="background1"/>
                                <w:sz w:val="24"/>
                                <w:szCs w:val="24"/>
                              </w:rPr>
                              <w:t>SAÚDE, SEGURANÇA E MEIO AMBIENTE</w:t>
                            </w:r>
                            <w:bookmarkEnd w:id="714"/>
                          </w:p>
                          <w:p w14:paraId="1EF2D30B" w14:textId="77777777" w:rsidR="004B544F" w:rsidRDefault="004B544F"/>
                          <w:p w14:paraId="64971AB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5" w:name="_Toc7250022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15"/>
                          </w:p>
                          <w:p w14:paraId="13E8065E" w14:textId="77777777" w:rsidR="004B544F" w:rsidRDefault="004B544F"/>
                          <w:p w14:paraId="4749069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6" w:name="_Toc7250023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16"/>
                          </w:p>
                          <w:p w14:paraId="578F6CEE" w14:textId="77777777" w:rsidR="004B544F" w:rsidRDefault="004B544F"/>
                          <w:p w14:paraId="3452D3A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7" w:name="_Toc72500231"/>
                            <w:r w:rsidRPr="00D40839">
                              <w:rPr>
                                <w:rFonts w:ascii="Arial Narrow" w:hAnsi="Arial Narrow"/>
                                <w:color w:val="FFFFFF" w:themeColor="background1"/>
                                <w:sz w:val="24"/>
                                <w:szCs w:val="24"/>
                              </w:rPr>
                              <w:t>SAÚDE, SEGURANÇA E MEIO AMBIENTE</w:t>
                            </w:r>
                            <w:bookmarkEnd w:id="717"/>
                          </w:p>
                          <w:p w14:paraId="688DBA47" w14:textId="77777777" w:rsidR="004B544F" w:rsidRDefault="004B544F"/>
                          <w:p w14:paraId="20301A20"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8" w:name="_Toc7250023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18"/>
                          </w:p>
                          <w:p w14:paraId="7066F96A" w14:textId="77777777" w:rsidR="004B544F" w:rsidRDefault="004B544F"/>
                          <w:p w14:paraId="397B55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19" w:name="_Toc72500233"/>
                            <w:r>
                              <w:rPr>
                                <w:rFonts w:ascii="Arial Narrow" w:hAnsi="Arial Narrow"/>
                                <w:color w:val="FFFFFF" w:themeColor="background1"/>
                                <w:sz w:val="24"/>
                                <w:szCs w:val="24"/>
                              </w:rPr>
                              <w:t>VALOR ESTIMADO</w:t>
                            </w:r>
                            <w:bookmarkEnd w:id="719"/>
                            <w:r>
                              <w:rPr>
                                <w:rFonts w:ascii="Arial Narrow" w:hAnsi="Arial Narrow"/>
                                <w:color w:val="FFFFFF" w:themeColor="background1"/>
                                <w:sz w:val="24"/>
                                <w:szCs w:val="24"/>
                              </w:rPr>
                              <w:t xml:space="preserve"> </w:t>
                            </w:r>
                          </w:p>
                          <w:p w14:paraId="4B95F63A" w14:textId="77777777" w:rsidR="004B544F" w:rsidRDefault="004B544F"/>
                          <w:p w14:paraId="5313E77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0" w:name="_Toc72500234"/>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20"/>
                          </w:p>
                          <w:p w14:paraId="3DA466C6" w14:textId="77777777" w:rsidR="004B544F" w:rsidRDefault="004B544F"/>
                          <w:p w14:paraId="670794E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1" w:name="_Toc7250023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21"/>
                          </w:p>
                          <w:p w14:paraId="28E7DC4D" w14:textId="77777777" w:rsidR="004B544F" w:rsidRDefault="004B544F"/>
                          <w:p w14:paraId="61FB37E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2" w:name="_Toc7250023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22"/>
                          </w:p>
                          <w:p w14:paraId="7D9CB97C" w14:textId="77777777" w:rsidR="004B544F" w:rsidRDefault="004B544F"/>
                          <w:p w14:paraId="0084D41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3" w:name="_Toc72500237"/>
                            <w:r w:rsidRPr="00D40839">
                              <w:rPr>
                                <w:rFonts w:ascii="Arial Narrow" w:hAnsi="Arial Narrow"/>
                                <w:color w:val="FFFFFF" w:themeColor="background1"/>
                                <w:sz w:val="24"/>
                                <w:szCs w:val="24"/>
                              </w:rPr>
                              <w:t>SAÚDE, SEGURANÇA E MEIO AMBIENTE</w:t>
                            </w:r>
                            <w:bookmarkEnd w:id="723"/>
                          </w:p>
                          <w:p w14:paraId="02C85A22" w14:textId="77777777" w:rsidR="004B544F" w:rsidRDefault="004B544F"/>
                          <w:p w14:paraId="5B36888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4" w:name="_Toc7250023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24"/>
                          </w:p>
                          <w:p w14:paraId="562118B1" w14:textId="77777777" w:rsidR="004B544F" w:rsidRDefault="004B544F"/>
                          <w:p w14:paraId="4EBD27E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5" w:name="_Toc7250023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25"/>
                          </w:p>
                          <w:p w14:paraId="49AF9397" w14:textId="77777777" w:rsidR="004B544F" w:rsidRDefault="004B544F"/>
                          <w:p w14:paraId="6FBDF22D"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726" w:name="_Toc72500240"/>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726"/>
                          </w:p>
                          <w:p w14:paraId="65009EE2" w14:textId="77777777" w:rsidR="004B544F" w:rsidRDefault="004B544F"/>
                          <w:p w14:paraId="63DC2BB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7" w:name="_Toc7250024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27"/>
                          </w:p>
                          <w:p w14:paraId="1086606E" w14:textId="77777777" w:rsidR="004B544F" w:rsidRDefault="004B544F"/>
                          <w:p w14:paraId="0E2E17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8" w:name="_Toc72500242"/>
                            <w:r>
                              <w:rPr>
                                <w:rFonts w:ascii="Arial Narrow" w:hAnsi="Arial Narrow"/>
                                <w:color w:val="FFFFFF" w:themeColor="background1"/>
                                <w:sz w:val="24"/>
                                <w:szCs w:val="24"/>
                              </w:rPr>
                              <w:t>VALOR ESTIMADO</w:t>
                            </w:r>
                            <w:bookmarkEnd w:id="728"/>
                            <w:r>
                              <w:rPr>
                                <w:rFonts w:ascii="Arial Narrow" w:hAnsi="Arial Narrow"/>
                                <w:color w:val="FFFFFF" w:themeColor="background1"/>
                                <w:sz w:val="24"/>
                                <w:szCs w:val="24"/>
                              </w:rPr>
                              <w:t xml:space="preserve"> </w:t>
                            </w:r>
                          </w:p>
                          <w:p w14:paraId="195ABE9E" w14:textId="77777777" w:rsidR="004B544F" w:rsidRDefault="004B544F"/>
                          <w:p w14:paraId="494F835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29" w:name="_Toc7250024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29"/>
                          </w:p>
                          <w:p w14:paraId="0A6EBFE8" w14:textId="77777777" w:rsidR="004B544F" w:rsidRDefault="004B544F"/>
                          <w:p w14:paraId="55C4E13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0" w:name="_Toc7250024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30"/>
                          </w:p>
                          <w:p w14:paraId="7D004B06" w14:textId="77777777" w:rsidR="004B544F" w:rsidRDefault="004B544F"/>
                          <w:p w14:paraId="0F4B1B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1" w:name="_Toc72500245"/>
                            <w:r>
                              <w:rPr>
                                <w:rFonts w:ascii="Arial Narrow" w:hAnsi="Arial Narrow"/>
                                <w:color w:val="FFFFFF" w:themeColor="background1"/>
                                <w:sz w:val="24"/>
                                <w:szCs w:val="24"/>
                              </w:rPr>
                              <w:t>VALOR ESTIMADO</w:t>
                            </w:r>
                            <w:bookmarkEnd w:id="731"/>
                            <w:r>
                              <w:rPr>
                                <w:rFonts w:ascii="Arial Narrow" w:hAnsi="Arial Narrow"/>
                                <w:color w:val="FFFFFF" w:themeColor="background1"/>
                                <w:sz w:val="24"/>
                                <w:szCs w:val="24"/>
                              </w:rPr>
                              <w:t xml:space="preserve"> </w:t>
                            </w:r>
                          </w:p>
                          <w:p w14:paraId="4F7602E7" w14:textId="77777777" w:rsidR="004B544F" w:rsidRDefault="004B544F"/>
                          <w:p w14:paraId="7D5A2E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2" w:name="_Toc72500246"/>
                            <w:r>
                              <w:rPr>
                                <w:rFonts w:ascii="Arial Narrow" w:hAnsi="Arial Narrow"/>
                                <w:color w:val="FFFFFF" w:themeColor="background1"/>
                                <w:sz w:val="24"/>
                                <w:szCs w:val="24"/>
                              </w:rPr>
                              <w:t>GESTÃO DA FISCALIZAÇÃOVALOR ESTIMADO</w:t>
                            </w:r>
                            <w:bookmarkEnd w:id="732"/>
                            <w:r>
                              <w:rPr>
                                <w:rFonts w:ascii="Arial Narrow" w:hAnsi="Arial Narrow"/>
                                <w:color w:val="FFFFFF" w:themeColor="background1"/>
                                <w:sz w:val="24"/>
                                <w:szCs w:val="24"/>
                              </w:rPr>
                              <w:t xml:space="preserve"> </w:t>
                            </w:r>
                          </w:p>
                          <w:p w14:paraId="07BDD674" w14:textId="77777777" w:rsidR="004B544F" w:rsidRDefault="004B544F"/>
                          <w:p w14:paraId="18D8E2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3" w:name="_Toc72500247"/>
                            <w:r>
                              <w:rPr>
                                <w:rFonts w:ascii="Arial Narrow" w:hAnsi="Arial Narrow"/>
                                <w:color w:val="FFFFFF" w:themeColor="background1"/>
                                <w:sz w:val="24"/>
                                <w:szCs w:val="24"/>
                              </w:rPr>
                              <w:t>GESTÃO DA FISCALIZAÇÃO</w:t>
                            </w:r>
                            <w:bookmarkEnd w:id="733"/>
                          </w:p>
                          <w:p w14:paraId="537FCBF2" w14:textId="77777777" w:rsidR="004B544F" w:rsidRDefault="004B544F"/>
                          <w:p w14:paraId="68BFE7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734" w:name="_Toc7250024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734"/>
                            <w:r>
                              <w:rPr>
                                <w:rFonts w:ascii="Arial Narrow" w:hAnsi="Arial Narrow"/>
                                <w:color w:val="FFFFFF" w:themeColor="background1"/>
                                <w:sz w:val="24"/>
                                <w:szCs w:val="24"/>
                              </w:rPr>
                              <w:t xml:space="preserve"> </w:t>
                            </w:r>
                          </w:p>
                          <w:p w14:paraId="252E16A6" w14:textId="77777777" w:rsidR="004B544F" w:rsidRDefault="004B544F"/>
                          <w:p w14:paraId="7427953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5" w:name="_Toc7250024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35"/>
                          </w:p>
                          <w:p w14:paraId="2D94B161" w14:textId="77777777" w:rsidR="004B544F" w:rsidRDefault="004B544F"/>
                          <w:p w14:paraId="3C65B1E0"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6" w:name="_Toc7250025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36"/>
                          </w:p>
                          <w:p w14:paraId="2465BDD6" w14:textId="77777777" w:rsidR="004B544F" w:rsidRDefault="004B544F"/>
                          <w:p w14:paraId="6E307D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7" w:name="_Toc72500251"/>
                            <w:r>
                              <w:rPr>
                                <w:rFonts w:ascii="Arial Narrow" w:hAnsi="Arial Narrow"/>
                                <w:color w:val="FFFFFF" w:themeColor="background1"/>
                                <w:sz w:val="24"/>
                                <w:szCs w:val="24"/>
                              </w:rPr>
                              <w:t>VALOR ESTIMADO</w:t>
                            </w:r>
                            <w:bookmarkEnd w:id="737"/>
                            <w:r>
                              <w:rPr>
                                <w:rFonts w:ascii="Arial Narrow" w:hAnsi="Arial Narrow"/>
                                <w:color w:val="FFFFFF" w:themeColor="background1"/>
                                <w:sz w:val="24"/>
                                <w:szCs w:val="24"/>
                              </w:rPr>
                              <w:t xml:space="preserve"> </w:t>
                            </w:r>
                          </w:p>
                          <w:p w14:paraId="555CD0DB" w14:textId="77777777" w:rsidR="004B544F" w:rsidRDefault="004B544F"/>
                          <w:p w14:paraId="64C54BE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38" w:name="_Toc72500252"/>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38"/>
                          </w:p>
                          <w:p w14:paraId="7FFCED45" w14:textId="77777777" w:rsidR="004B544F" w:rsidRDefault="004B544F"/>
                          <w:p w14:paraId="25277DE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739" w:name="_Toc7250025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739"/>
                          </w:p>
                          <w:p w14:paraId="77160146" w14:textId="77777777" w:rsidR="004B544F" w:rsidRDefault="004B544F"/>
                          <w:p w14:paraId="223BCC0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0" w:name="_Toc7250025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0"/>
                          </w:p>
                          <w:p w14:paraId="6B0EC3BD" w14:textId="77777777" w:rsidR="004B544F" w:rsidRDefault="004B544F"/>
                          <w:p w14:paraId="3078276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1" w:name="_Toc72500255"/>
                            <w:r w:rsidRPr="00D40839">
                              <w:rPr>
                                <w:rFonts w:ascii="Arial Narrow" w:hAnsi="Arial Narrow"/>
                                <w:color w:val="FFFFFF" w:themeColor="background1"/>
                                <w:sz w:val="24"/>
                                <w:szCs w:val="24"/>
                              </w:rPr>
                              <w:t>SAÚDE, SEGURANÇA E MEIO AMBIENTE</w:t>
                            </w:r>
                            <w:bookmarkEnd w:id="741"/>
                          </w:p>
                          <w:p w14:paraId="0C8BF961" w14:textId="77777777" w:rsidR="004B544F" w:rsidRDefault="004B544F"/>
                          <w:p w14:paraId="70EAADB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2" w:name="_Toc7250025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2"/>
                          </w:p>
                          <w:p w14:paraId="76183201" w14:textId="77777777" w:rsidR="004B544F" w:rsidRDefault="004B544F"/>
                          <w:p w14:paraId="1943446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3" w:name="_Toc7250025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3"/>
                          </w:p>
                          <w:p w14:paraId="44A4F160" w14:textId="77777777" w:rsidR="004B544F" w:rsidRDefault="004B544F"/>
                          <w:p w14:paraId="06CCB94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4" w:name="_Toc72500258"/>
                            <w:r w:rsidRPr="00D40839">
                              <w:rPr>
                                <w:rFonts w:ascii="Arial Narrow" w:hAnsi="Arial Narrow"/>
                                <w:color w:val="FFFFFF" w:themeColor="background1"/>
                                <w:sz w:val="24"/>
                                <w:szCs w:val="24"/>
                              </w:rPr>
                              <w:t>SAÚDE, SEGURANÇA E MEIO AMBIENTE</w:t>
                            </w:r>
                            <w:bookmarkEnd w:id="744"/>
                          </w:p>
                          <w:p w14:paraId="76EDBF79" w14:textId="77777777" w:rsidR="004B544F" w:rsidRDefault="004B544F"/>
                          <w:p w14:paraId="19D7728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5" w:name="_Toc7250025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45"/>
                          </w:p>
                          <w:p w14:paraId="795087EA" w14:textId="77777777" w:rsidR="004B544F" w:rsidRDefault="004B544F"/>
                          <w:p w14:paraId="217B20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6" w:name="_Toc72500260"/>
                            <w:r>
                              <w:rPr>
                                <w:rFonts w:ascii="Arial Narrow" w:hAnsi="Arial Narrow"/>
                                <w:color w:val="FFFFFF" w:themeColor="background1"/>
                                <w:sz w:val="24"/>
                                <w:szCs w:val="24"/>
                              </w:rPr>
                              <w:t>VALOR ESTIMADO</w:t>
                            </w:r>
                            <w:bookmarkEnd w:id="746"/>
                            <w:r>
                              <w:rPr>
                                <w:rFonts w:ascii="Arial Narrow" w:hAnsi="Arial Narrow"/>
                                <w:color w:val="FFFFFF" w:themeColor="background1"/>
                                <w:sz w:val="24"/>
                                <w:szCs w:val="24"/>
                              </w:rPr>
                              <w:t xml:space="preserve"> </w:t>
                            </w:r>
                          </w:p>
                          <w:p w14:paraId="0B88AED9" w14:textId="77777777" w:rsidR="004B544F" w:rsidRDefault="004B544F"/>
                          <w:p w14:paraId="15A8697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7" w:name="_Toc72500261"/>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47"/>
                          </w:p>
                          <w:p w14:paraId="78E1C6C6" w14:textId="77777777" w:rsidR="004B544F" w:rsidRDefault="004B544F"/>
                          <w:p w14:paraId="0893990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8" w:name="_Toc7250026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8"/>
                          </w:p>
                          <w:p w14:paraId="2161BDF7" w14:textId="77777777" w:rsidR="004B544F" w:rsidRDefault="004B544F"/>
                          <w:p w14:paraId="3DC1773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49" w:name="_Toc7250026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49"/>
                          </w:p>
                          <w:p w14:paraId="42071B39" w14:textId="77777777" w:rsidR="004B544F" w:rsidRDefault="004B544F"/>
                          <w:p w14:paraId="25AC33E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0" w:name="_Toc72500264"/>
                            <w:r w:rsidRPr="00D40839">
                              <w:rPr>
                                <w:rFonts w:ascii="Arial Narrow" w:hAnsi="Arial Narrow"/>
                                <w:color w:val="FFFFFF" w:themeColor="background1"/>
                                <w:sz w:val="24"/>
                                <w:szCs w:val="24"/>
                              </w:rPr>
                              <w:t>SAÚDE, SEGURANÇA E MEIO AMBIENTE</w:t>
                            </w:r>
                            <w:bookmarkEnd w:id="750"/>
                          </w:p>
                          <w:p w14:paraId="5A50B2E2" w14:textId="77777777" w:rsidR="004B544F" w:rsidRDefault="004B544F"/>
                          <w:p w14:paraId="64EB733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1" w:name="_Toc7250026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1"/>
                          </w:p>
                          <w:p w14:paraId="37B12E59" w14:textId="77777777" w:rsidR="004B544F" w:rsidRDefault="004B544F"/>
                          <w:p w14:paraId="234BECD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2" w:name="_Toc7250026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09"/>
                            <w:bookmarkEnd w:id="710"/>
                            <w:bookmarkEnd w:id="711"/>
                            <w:bookmarkEnd w:id="712"/>
                            <w:bookmarkEnd w:id="752"/>
                          </w:p>
                        </w:txbxContent>
                      </wps:txbx>
                      <wps:bodyPr rot="0" vert="horz" wrap="square" lIns="91440" tIns="45720" rIns="91440" bIns="45720" anchor="t" anchorCtr="0">
                        <a:noAutofit/>
                      </wps:bodyPr>
                    </wps:wsp>
                  </a:graphicData>
                </a:graphic>
              </wp:inline>
            </w:drawing>
          </mc:Choice>
          <mc:Fallback>
            <w:pict>
              <v:shape w14:anchorId="6489693F" id="_x0000_s1035"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u/NpQIAAD0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7rbvzaUCAAA9BQAADgAAAAAAAAAAAAAAAAAuAgAA&#10;ZHJzL2Uyb0RvYy54bWxQSwECLQAUAAYACAAAACEAkUZ9M9oAAAAEAQAADwAAAAAAAAAAAAAAAAD/&#10;BAAAZHJzL2Rvd25yZXYueG1sUEsFBgAAAAAEAAQA8wAAAAYGAAAAAA==&#10;" fillcolor="#1f497d [3215]" stroked="f" strokeweight="1.5pt">
                <v:textbox>
                  <w:txbxContent>
                    <w:p w14:paraId="68E136D2" w14:textId="77777777" w:rsidR="004B544F" w:rsidRPr="003B0077" w:rsidRDefault="004B544F" w:rsidP="000D383F">
                      <w:pPr>
                        <w:pStyle w:val="Ttulo1"/>
                        <w:numPr>
                          <w:ilvl w:val="0"/>
                          <w:numId w:val="123"/>
                        </w:numPr>
                        <w:tabs>
                          <w:tab w:val="left" w:pos="426"/>
                        </w:tabs>
                        <w:spacing w:before="0" w:line="240" w:lineRule="auto"/>
                        <w:rPr>
                          <w:rFonts w:asciiTheme="minorHAnsi" w:hAnsiTheme="minorHAnsi" w:cstheme="minorHAnsi"/>
                          <w:color w:val="FFFFFF" w:themeColor="background1"/>
                          <w:sz w:val="24"/>
                          <w:szCs w:val="22"/>
                        </w:rPr>
                      </w:pPr>
                      <w:bookmarkStart w:id="753" w:name="_Toc72500226"/>
                      <w:bookmarkStart w:id="754" w:name="_Toc20293277"/>
                      <w:bookmarkStart w:id="755" w:name="_Toc20293330"/>
                      <w:bookmarkStart w:id="756" w:name="_Toc54250868"/>
                      <w:bookmarkStart w:id="757" w:name="_Toc71703572"/>
                      <w:r w:rsidRPr="003B0077">
                        <w:rPr>
                          <w:rFonts w:asciiTheme="minorHAnsi" w:hAnsiTheme="minorHAnsi" w:cstheme="minorHAnsi"/>
                          <w:color w:val="FFFFFF" w:themeColor="background1"/>
                          <w:sz w:val="24"/>
                          <w:szCs w:val="22"/>
                        </w:rPr>
                        <w:t>SOBRE A SUSTENTABILIDADE DA CONTRATAÇÃO</w:t>
                      </w:r>
                    </w:p>
                    <w:p w14:paraId="2300FA52" w14:textId="77777777" w:rsidR="004B544F" w:rsidRDefault="004B544F"/>
                    <w:p w14:paraId="778FE21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5E0B4EA" w14:textId="77777777" w:rsidR="004B544F" w:rsidRDefault="004B544F"/>
                    <w:p w14:paraId="78894FE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46CAEAB1" w14:textId="77777777" w:rsidR="004B544F" w:rsidRDefault="004B544F"/>
                    <w:p w14:paraId="719A74B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D7CB0AD" w14:textId="77777777" w:rsidR="004B544F" w:rsidRDefault="004B544F"/>
                    <w:p w14:paraId="4392C42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07CB854" w14:textId="77777777" w:rsidR="004B544F" w:rsidRDefault="004B544F"/>
                    <w:p w14:paraId="7BB8616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B7CB19C" w14:textId="77777777" w:rsidR="004B544F" w:rsidRDefault="004B544F"/>
                    <w:p w14:paraId="29B692C0"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C28AAF0" w14:textId="77777777" w:rsidR="004B544F" w:rsidRDefault="004B544F"/>
                    <w:p w14:paraId="1F3295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7292A176" w14:textId="77777777" w:rsidR="004B544F" w:rsidRDefault="004B544F"/>
                    <w:p w14:paraId="7E49273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771A8C4" w14:textId="77777777" w:rsidR="004B544F" w:rsidRDefault="004B544F"/>
                    <w:p w14:paraId="3E644DE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90E7E6D" w14:textId="77777777" w:rsidR="004B544F" w:rsidRDefault="004B544F"/>
                    <w:p w14:paraId="2C14E2B5"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849FBB1" w14:textId="77777777" w:rsidR="004B544F" w:rsidRDefault="004B544F"/>
                    <w:p w14:paraId="0949892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651F3418" w14:textId="77777777" w:rsidR="004B544F" w:rsidRDefault="004B544F"/>
                    <w:p w14:paraId="791E6CE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441716" w14:textId="77777777" w:rsidR="004B544F" w:rsidRDefault="004B544F"/>
                    <w:p w14:paraId="1236599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4A1700D1" w14:textId="77777777" w:rsidR="004B544F" w:rsidRDefault="004B544F"/>
                    <w:p w14:paraId="6F873667"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13EFD83" w14:textId="77777777" w:rsidR="004B544F" w:rsidRDefault="004B544F"/>
                    <w:p w14:paraId="58905A3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E2B339" w14:textId="77777777" w:rsidR="004B544F" w:rsidRDefault="004B544F"/>
                    <w:p w14:paraId="78025C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D94862D" w14:textId="77777777" w:rsidR="004B544F" w:rsidRDefault="004B544F"/>
                    <w:p w14:paraId="15EC245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F3A2B91" w14:textId="77777777" w:rsidR="004B544F" w:rsidRDefault="004B544F"/>
                    <w:p w14:paraId="15A621F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21727EE4" w14:textId="77777777" w:rsidR="004B544F" w:rsidRDefault="004B544F"/>
                    <w:p w14:paraId="407AA9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CB60DBB" w14:textId="77777777" w:rsidR="004B544F" w:rsidRDefault="004B544F"/>
                    <w:p w14:paraId="2F399D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04D6E1A" w14:textId="77777777" w:rsidR="004B544F" w:rsidRDefault="004B544F"/>
                    <w:p w14:paraId="4585AB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24133B" w14:textId="77777777" w:rsidR="004B544F" w:rsidRDefault="004B544F"/>
                    <w:p w14:paraId="67027D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59EF4E2" w14:textId="77777777" w:rsidR="004B544F" w:rsidRDefault="004B544F"/>
                    <w:p w14:paraId="1E255C8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A5BFD31" w14:textId="77777777" w:rsidR="004B544F" w:rsidRDefault="004B544F"/>
                    <w:p w14:paraId="560CF93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AC1D0EE" w14:textId="77777777" w:rsidR="004B544F" w:rsidRDefault="004B544F"/>
                    <w:p w14:paraId="087910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777265F" w14:textId="77777777" w:rsidR="004B544F" w:rsidRDefault="004B544F"/>
                    <w:p w14:paraId="2107D40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445D7E8F" w14:textId="77777777" w:rsidR="004B544F" w:rsidRDefault="004B544F"/>
                    <w:p w14:paraId="51CD1D5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p>
                    <w:p w14:paraId="44ECB528" w14:textId="77777777" w:rsidR="004B544F" w:rsidRDefault="004B544F"/>
                    <w:p w14:paraId="47EE8BB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25737AB9" w14:textId="77777777" w:rsidR="004B544F" w:rsidRDefault="004B544F"/>
                    <w:p w14:paraId="5A37D35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AB46D8E" w14:textId="77777777" w:rsidR="004B544F" w:rsidRDefault="004B544F"/>
                    <w:p w14:paraId="66DBA11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2C024FC" w14:textId="77777777" w:rsidR="004B544F" w:rsidRDefault="004B544F"/>
                    <w:p w14:paraId="70579669"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6B322331" w14:textId="77777777" w:rsidR="004B544F" w:rsidRDefault="004B544F"/>
                    <w:p w14:paraId="7D7D021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3FC7015B" w14:textId="77777777" w:rsidR="004B544F" w:rsidRDefault="004B544F"/>
                    <w:p w14:paraId="508BCC6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E2DB582" w14:textId="77777777" w:rsidR="004B544F" w:rsidRDefault="004B544F"/>
                    <w:p w14:paraId="5A98FC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A0DC898" w14:textId="77777777" w:rsidR="004B544F" w:rsidRDefault="004B544F"/>
                    <w:p w14:paraId="3DD54F0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B468BC7" w14:textId="77777777" w:rsidR="004B544F" w:rsidRDefault="004B544F"/>
                    <w:p w14:paraId="1C6D13E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1FA1711E" w14:textId="77777777" w:rsidR="004B544F" w:rsidRDefault="004B544F"/>
                    <w:p w14:paraId="0F7D4A7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549E8468" w14:textId="77777777" w:rsidR="004B544F" w:rsidRDefault="004B544F"/>
                    <w:p w14:paraId="604A671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p>
                    <w:p w14:paraId="2160D67D" w14:textId="77777777" w:rsidR="004B544F" w:rsidRDefault="004B544F"/>
                    <w:p w14:paraId="1B112EB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7D38CF08" w14:textId="77777777" w:rsidR="004B544F" w:rsidRDefault="004B544F"/>
                    <w:p w14:paraId="076B4F7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p>
                    <w:p w14:paraId="3AD4F8FA" w14:textId="77777777" w:rsidR="004B544F" w:rsidRDefault="004B544F"/>
                    <w:p w14:paraId="176059C0" w14:textId="77777777" w:rsidR="004B544F" w:rsidRPr="00D40839" w:rsidRDefault="004B544F" w:rsidP="000D383F">
                      <w:pPr>
                        <w:pStyle w:val="Ttulo1"/>
                        <w:numPr>
                          <w:ilvl w:val="0"/>
                          <w:numId w:val="97"/>
                        </w:numPr>
                        <w:tabs>
                          <w:tab w:val="left" w:pos="426"/>
                        </w:tabs>
                        <w:spacing w:before="0" w:line="240" w:lineRule="auto"/>
                        <w:ind w:left="851"/>
                        <w:rPr>
                          <w:rFonts w:ascii="Arial Narrow" w:hAnsi="Arial Narrow"/>
                          <w:color w:val="FFFFFF" w:themeColor="background1"/>
                          <w:sz w:val="24"/>
                          <w:szCs w:val="24"/>
                        </w:rPr>
                      </w:pP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65FE6CD" w14:textId="77777777" w:rsidR="004B544F" w:rsidRDefault="004B544F"/>
                    <w:p w14:paraId="08262E5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BCBF68D" w14:textId="77777777" w:rsidR="004B544F" w:rsidRDefault="004B544F"/>
                    <w:p w14:paraId="1ABE55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12D8F315" w14:textId="77777777" w:rsidR="004B544F" w:rsidRDefault="004B544F"/>
                    <w:p w14:paraId="27F2320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1757E93" w14:textId="77777777" w:rsidR="004B544F" w:rsidRDefault="004B544F"/>
                    <w:p w14:paraId="63858CF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57CD497" w14:textId="77777777" w:rsidR="004B544F" w:rsidRDefault="004B544F"/>
                    <w:p w14:paraId="70F472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CE9F8A3" w14:textId="77777777" w:rsidR="004B544F" w:rsidRDefault="004B544F"/>
                    <w:p w14:paraId="66F47F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DA7530" w14:textId="77777777" w:rsidR="004B544F" w:rsidRDefault="004B544F"/>
                    <w:p w14:paraId="73CE90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97A993" w14:textId="77777777" w:rsidR="004B544F" w:rsidRDefault="004B544F"/>
                    <w:p w14:paraId="135157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2846D3A" w14:textId="77777777" w:rsidR="004B544F" w:rsidRDefault="004B544F"/>
                    <w:p w14:paraId="1D5F211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6584383B" w14:textId="77777777" w:rsidR="004B544F" w:rsidRDefault="004B544F"/>
                    <w:p w14:paraId="1C6E0BF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4CE0F72" w14:textId="77777777" w:rsidR="004B544F" w:rsidRDefault="004B544F"/>
                    <w:p w14:paraId="303366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EFF6144" w14:textId="77777777" w:rsidR="004B544F" w:rsidRDefault="004B544F"/>
                    <w:p w14:paraId="6643542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FFF5B71" w14:textId="77777777" w:rsidR="004B544F" w:rsidRDefault="004B544F"/>
                    <w:p w14:paraId="4263D5A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B07DB62" w14:textId="77777777" w:rsidR="004B544F" w:rsidRDefault="004B544F"/>
                    <w:p w14:paraId="4777FA2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60C52CF8" w14:textId="77777777" w:rsidR="004B544F" w:rsidRDefault="004B544F"/>
                    <w:p w14:paraId="075B0E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B526BE4" w14:textId="77777777" w:rsidR="004B544F" w:rsidRDefault="004B544F"/>
                    <w:p w14:paraId="3401D8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5E9FB6A" w14:textId="77777777" w:rsidR="004B544F" w:rsidRDefault="004B544F"/>
                    <w:p w14:paraId="3C5EFC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1828BE" w14:textId="77777777" w:rsidR="004B544F" w:rsidRDefault="004B544F"/>
                    <w:p w14:paraId="70DFD5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601ABC9" w14:textId="77777777" w:rsidR="004B544F" w:rsidRDefault="004B544F"/>
                    <w:p w14:paraId="19281D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0E1A40" w14:textId="77777777" w:rsidR="004B544F" w:rsidRDefault="004B544F"/>
                    <w:p w14:paraId="3F11CB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8C6A31F" w14:textId="77777777" w:rsidR="004B544F" w:rsidRDefault="004B544F"/>
                    <w:p w14:paraId="676C9A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7C8431" w14:textId="77777777" w:rsidR="004B544F" w:rsidRDefault="004B544F"/>
                    <w:p w14:paraId="5FE829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87D104D" w14:textId="77777777" w:rsidR="004B544F" w:rsidRDefault="004B544F"/>
                    <w:p w14:paraId="20E735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1008121" w14:textId="77777777" w:rsidR="004B544F" w:rsidRDefault="004B544F"/>
                    <w:p w14:paraId="6B66B8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C34387" w14:textId="77777777" w:rsidR="004B544F" w:rsidRDefault="004B544F"/>
                    <w:p w14:paraId="04027C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E69F252" w14:textId="77777777" w:rsidR="004B544F" w:rsidRDefault="004B544F"/>
                    <w:p w14:paraId="71821B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5CD3B3" w14:textId="77777777" w:rsidR="004B544F" w:rsidRDefault="004B544F"/>
                    <w:p w14:paraId="2F324555"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369A9669" w14:textId="77777777" w:rsidR="004B544F" w:rsidRDefault="004B544F"/>
                    <w:p w14:paraId="63890D6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BD3879A" w14:textId="77777777" w:rsidR="004B544F" w:rsidRDefault="004B544F"/>
                    <w:p w14:paraId="1D05E3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05EFEDAF" w14:textId="77777777" w:rsidR="004B544F" w:rsidRDefault="004B544F"/>
                    <w:p w14:paraId="607DFAF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C118589" w14:textId="77777777" w:rsidR="004B544F" w:rsidRDefault="004B544F"/>
                    <w:p w14:paraId="273CAE4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5DF623D8" w14:textId="77777777" w:rsidR="004B544F" w:rsidRDefault="004B544F"/>
                    <w:p w14:paraId="46C9F7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306CE3" w14:textId="77777777" w:rsidR="004B544F" w:rsidRDefault="004B544F"/>
                    <w:p w14:paraId="55CE18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E94B6DA" w14:textId="77777777" w:rsidR="004B544F" w:rsidRDefault="004B544F"/>
                    <w:p w14:paraId="0A37B0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7BCAAA" w14:textId="77777777" w:rsidR="004B544F" w:rsidRDefault="004B544F"/>
                    <w:p w14:paraId="491AA8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B5D747" w14:textId="77777777" w:rsidR="004B544F" w:rsidRDefault="004B544F"/>
                    <w:p w14:paraId="41107677"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2F9D8B7F" w14:textId="77777777" w:rsidR="004B544F" w:rsidRDefault="004B544F"/>
                    <w:p w14:paraId="49FD5FE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855EA4E" w14:textId="77777777" w:rsidR="004B544F" w:rsidRDefault="004B544F"/>
                    <w:p w14:paraId="330A78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3C50DA5" w14:textId="77777777" w:rsidR="004B544F" w:rsidRDefault="004B544F"/>
                    <w:p w14:paraId="29A949A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E7AABC2" w14:textId="77777777" w:rsidR="004B544F" w:rsidRDefault="004B544F"/>
                    <w:p w14:paraId="231C1E80" w14:textId="77777777" w:rsidR="004B544F" w:rsidRPr="003B0077" w:rsidRDefault="004B544F" w:rsidP="000D383F">
                      <w:pPr>
                        <w:pStyle w:val="Ttulo1"/>
                        <w:numPr>
                          <w:ilvl w:val="0"/>
                          <w:numId w:val="123"/>
                        </w:numPr>
                        <w:tabs>
                          <w:tab w:val="left" w:pos="426"/>
                        </w:tabs>
                        <w:spacing w:before="0" w:line="240" w:lineRule="auto"/>
                        <w:ind w:left="851"/>
                        <w:rPr>
                          <w:rFonts w:asciiTheme="minorHAnsi" w:hAnsiTheme="minorHAnsi" w:cstheme="minorHAnsi"/>
                          <w:color w:val="FFFFFF" w:themeColor="background1"/>
                          <w:sz w:val="24"/>
                          <w:szCs w:val="22"/>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3B0077">
                        <w:rPr>
                          <w:rFonts w:asciiTheme="minorHAnsi" w:hAnsiTheme="minorHAnsi" w:cstheme="minorHAnsi"/>
                          <w:color w:val="FFFFFF" w:themeColor="background1"/>
                          <w:sz w:val="24"/>
                          <w:szCs w:val="22"/>
                        </w:rPr>
                        <w:t>SOBRE A SUSTENTABILIDADE DA CONTRATAÇÃO</w:t>
                      </w:r>
                      <w:bookmarkEnd w:id="753"/>
                    </w:p>
                    <w:p w14:paraId="08CAD2FE" w14:textId="77777777" w:rsidR="004B544F" w:rsidRDefault="004B544F"/>
                    <w:p w14:paraId="680D207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8" w:name="_Toc7250022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8"/>
                    </w:p>
                    <w:p w14:paraId="5AA3F017" w14:textId="77777777" w:rsidR="004B544F" w:rsidRDefault="004B544F"/>
                    <w:p w14:paraId="5E3E814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59" w:name="_Toc72500228"/>
                      <w:r w:rsidRPr="00D40839">
                        <w:rPr>
                          <w:rFonts w:ascii="Arial Narrow" w:hAnsi="Arial Narrow"/>
                          <w:color w:val="FFFFFF" w:themeColor="background1"/>
                          <w:sz w:val="24"/>
                          <w:szCs w:val="24"/>
                        </w:rPr>
                        <w:t>SAÚDE, SEGURANÇA E MEIO AMBIENTE</w:t>
                      </w:r>
                      <w:bookmarkEnd w:id="759"/>
                    </w:p>
                    <w:p w14:paraId="1EF2D30B" w14:textId="77777777" w:rsidR="004B544F" w:rsidRDefault="004B544F"/>
                    <w:p w14:paraId="64971AB2"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0" w:name="_Toc7250022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60"/>
                    </w:p>
                    <w:p w14:paraId="13E8065E" w14:textId="77777777" w:rsidR="004B544F" w:rsidRDefault="004B544F"/>
                    <w:p w14:paraId="4749069C"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1" w:name="_Toc72500230"/>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61"/>
                    </w:p>
                    <w:p w14:paraId="578F6CEE" w14:textId="77777777" w:rsidR="004B544F" w:rsidRDefault="004B544F"/>
                    <w:p w14:paraId="3452D3A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2" w:name="_Toc72500231"/>
                      <w:r w:rsidRPr="00D40839">
                        <w:rPr>
                          <w:rFonts w:ascii="Arial Narrow" w:hAnsi="Arial Narrow"/>
                          <w:color w:val="FFFFFF" w:themeColor="background1"/>
                          <w:sz w:val="24"/>
                          <w:szCs w:val="24"/>
                        </w:rPr>
                        <w:t>SAÚDE, SEGURANÇA E MEIO AMBIENTE</w:t>
                      </w:r>
                      <w:bookmarkEnd w:id="762"/>
                    </w:p>
                    <w:p w14:paraId="688DBA47" w14:textId="77777777" w:rsidR="004B544F" w:rsidRDefault="004B544F"/>
                    <w:p w14:paraId="20301A20"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3" w:name="_Toc7250023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63"/>
                    </w:p>
                    <w:p w14:paraId="7066F96A" w14:textId="77777777" w:rsidR="004B544F" w:rsidRDefault="004B544F"/>
                    <w:p w14:paraId="397B55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4" w:name="_Toc72500233"/>
                      <w:r>
                        <w:rPr>
                          <w:rFonts w:ascii="Arial Narrow" w:hAnsi="Arial Narrow"/>
                          <w:color w:val="FFFFFF" w:themeColor="background1"/>
                          <w:sz w:val="24"/>
                          <w:szCs w:val="24"/>
                        </w:rPr>
                        <w:t>VALOR ESTIMADO</w:t>
                      </w:r>
                      <w:bookmarkEnd w:id="764"/>
                      <w:r>
                        <w:rPr>
                          <w:rFonts w:ascii="Arial Narrow" w:hAnsi="Arial Narrow"/>
                          <w:color w:val="FFFFFF" w:themeColor="background1"/>
                          <w:sz w:val="24"/>
                          <w:szCs w:val="24"/>
                        </w:rPr>
                        <w:t xml:space="preserve"> </w:t>
                      </w:r>
                    </w:p>
                    <w:p w14:paraId="4B95F63A" w14:textId="77777777" w:rsidR="004B544F" w:rsidRDefault="004B544F"/>
                    <w:p w14:paraId="5313E77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5" w:name="_Toc72500234"/>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65"/>
                    </w:p>
                    <w:p w14:paraId="3DA466C6" w14:textId="77777777" w:rsidR="004B544F" w:rsidRDefault="004B544F"/>
                    <w:p w14:paraId="670794E4"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6" w:name="_Toc7250023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66"/>
                    </w:p>
                    <w:p w14:paraId="28E7DC4D" w14:textId="77777777" w:rsidR="004B544F" w:rsidRDefault="004B544F"/>
                    <w:p w14:paraId="61FB37E8"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7" w:name="_Toc7250023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67"/>
                    </w:p>
                    <w:p w14:paraId="7D9CB97C" w14:textId="77777777" w:rsidR="004B544F" w:rsidRDefault="004B544F"/>
                    <w:p w14:paraId="0084D41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8" w:name="_Toc72500237"/>
                      <w:r w:rsidRPr="00D40839">
                        <w:rPr>
                          <w:rFonts w:ascii="Arial Narrow" w:hAnsi="Arial Narrow"/>
                          <w:color w:val="FFFFFF" w:themeColor="background1"/>
                          <w:sz w:val="24"/>
                          <w:szCs w:val="24"/>
                        </w:rPr>
                        <w:t>SAÚDE, SEGURANÇA E MEIO AMBIENTE</w:t>
                      </w:r>
                      <w:bookmarkEnd w:id="768"/>
                    </w:p>
                    <w:p w14:paraId="02C85A22" w14:textId="77777777" w:rsidR="004B544F" w:rsidRDefault="004B544F"/>
                    <w:p w14:paraId="5B36888B"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69" w:name="_Toc7250023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69"/>
                    </w:p>
                    <w:p w14:paraId="562118B1" w14:textId="77777777" w:rsidR="004B544F" w:rsidRDefault="004B544F"/>
                    <w:p w14:paraId="4EBD27E0"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0" w:name="_Toc72500239"/>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70"/>
                    </w:p>
                    <w:p w14:paraId="49AF9397" w14:textId="77777777" w:rsidR="004B544F" w:rsidRDefault="004B544F"/>
                    <w:p w14:paraId="6FBDF22D"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771" w:name="_Toc72500240"/>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771"/>
                    </w:p>
                    <w:p w14:paraId="65009EE2" w14:textId="77777777" w:rsidR="004B544F" w:rsidRDefault="004B544F"/>
                    <w:p w14:paraId="63DC2BB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2" w:name="_Toc7250024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72"/>
                    </w:p>
                    <w:p w14:paraId="1086606E" w14:textId="77777777" w:rsidR="004B544F" w:rsidRDefault="004B544F"/>
                    <w:p w14:paraId="0E2E17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3" w:name="_Toc72500242"/>
                      <w:r>
                        <w:rPr>
                          <w:rFonts w:ascii="Arial Narrow" w:hAnsi="Arial Narrow"/>
                          <w:color w:val="FFFFFF" w:themeColor="background1"/>
                          <w:sz w:val="24"/>
                          <w:szCs w:val="24"/>
                        </w:rPr>
                        <w:t>VALOR ESTIMADO</w:t>
                      </w:r>
                      <w:bookmarkEnd w:id="773"/>
                      <w:r>
                        <w:rPr>
                          <w:rFonts w:ascii="Arial Narrow" w:hAnsi="Arial Narrow"/>
                          <w:color w:val="FFFFFF" w:themeColor="background1"/>
                          <w:sz w:val="24"/>
                          <w:szCs w:val="24"/>
                        </w:rPr>
                        <w:t xml:space="preserve"> </w:t>
                      </w:r>
                    </w:p>
                    <w:p w14:paraId="195ABE9E" w14:textId="77777777" w:rsidR="004B544F" w:rsidRDefault="004B544F"/>
                    <w:p w14:paraId="494F835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4" w:name="_Toc7250024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74"/>
                    </w:p>
                    <w:p w14:paraId="0A6EBFE8" w14:textId="77777777" w:rsidR="004B544F" w:rsidRDefault="004B544F"/>
                    <w:p w14:paraId="55C4E133"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5" w:name="_Toc7250024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75"/>
                    </w:p>
                    <w:p w14:paraId="7D004B06" w14:textId="77777777" w:rsidR="004B544F" w:rsidRDefault="004B544F"/>
                    <w:p w14:paraId="0F4B1B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6" w:name="_Toc72500245"/>
                      <w:r>
                        <w:rPr>
                          <w:rFonts w:ascii="Arial Narrow" w:hAnsi="Arial Narrow"/>
                          <w:color w:val="FFFFFF" w:themeColor="background1"/>
                          <w:sz w:val="24"/>
                          <w:szCs w:val="24"/>
                        </w:rPr>
                        <w:t>VALOR ESTIMADO</w:t>
                      </w:r>
                      <w:bookmarkEnd w:id="776"/>
                      <w:r>
                        <w:rPr>
                          <w:rFonts w:ascii="Arial Narrow" w:hAnsi="Arial Narrow"/>
                          <w:color w:val="FFFFFF" w:themeColor="background1"/>
                          <w:sz w:val="24"/>
                          <w:szCs w:val="24"/>
                        </w:rPr>
                        <w:t xml:space="preserve"> </w:t>
                      </w:r>
                    </w:p>
                    <w:p w14:paraId="4F7602E7" w14:textId="77777777" w:rsidR="004B544F" w:rsidRDefault="004B544F"/>
                    <w:p w14:paraId="7D5A2E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7" w:name="_Toc72500246"/>
                      <w:r>
                        <w:rPr>
                          <w:rFonts w:ascii="Arial Narrow" w:hAnsi="Arial Narrow"/>
                          <w:color w:val="FFFFFF" w:themeColor="background1"/>
                          <w:sz w:val="24"/>
                          <w:szCs w:val="24"/>
                        </w:rPr>
                        <w:t>GESTÃO DA FISCALIZAÇÃOVALOR ESTIMADO</w:t>
                      </w:r>
                      <w:bookmarkEnd w:id="777"/>
                      <w:r>
                        <w:rPr>
                          <w:rFonts w:ascii="Arial Narrow" w:hAnsi="Arial Narrow"/>
                          <w:color w:val="FFFFFF" w:themeColor="background1"/>
                          <w:sz w:val="24"/>
                          <w:szCs w:val="24"/>
                        </w:rPr>
                        <w:t xml:space="preserve"> </w:t>
                      </w:r>
                    </w:p>
                    <w:p w14:paraId="07BDD674" w14:textId="77777777" w:rsidR="004B544F" w:rsidRDefault="004B544F"/>
                    <w:p w14:paraId="18D8E2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78" w:name="_Toc72500247"/>
                      <w:r>
                        <w:rPr>
                          <w:rFonts w:ascii="Arial Narrow" w:hAnsi="Arial Narrow"/>
                          <w:color w:val="FFFFFF" w:themeColor="background1"/>
                          <w:sz w:val="24"/>
                          <w:szCs w:val="24"/>
                        </w:rPr>
                        <w:t>GESTÃO DA FISCALIZAÇÃO</w:t>
                      </w:r>
                      <w:bookmarkEnd w:id="778"/>
                    </w:p>
                    <w:p w14:paraId="537FCBF2" w14:textId="77777777" w:rsidR="004B544F" w:rsidRDefault="004B544F"/>
                    <w:p w14:paraId="68BFE7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779" w:name="_Toc7250024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779"/>
                      <w:r>
                        <w:rPr>
                          <w:rFonts w:ascii="Arial Narrow" w:hAnsi="Arial Narrow"/>
                          <w:color w:val="FFFFFF" w:themeColor="background1"/>
                          <w:sz w:val="24"/>
                          <w:szCs w:val="24"/>
                        </w:rPr>
                        <w:t xml:space="preserve"> </w:t>
                      </w:r>
                    </w:p>
                    <w:p w14:paraId="252E16A6" w14:textId="77777777" w:rsidR="004B544F" w:rsidRDefault="004B544F"/>
                    <w:p w14:paraId="7427953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0" w:name="_Toc7250024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80"/>
                    </w:p>
                    <w:p w14:paraId="2D94B161" w14:textId="77777777" w:rsidR="004B544F" w:rsidRDefault="004B544F"/>
                    <w:p w14:paraId="3C65B1E0"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1" w:name="_Toc7250025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81"/>
                    </w:p>
                    <w:p w14:paraId="2465BDD6" w14:textId="77777777" w:rsidR="004B544F" w:rsidRDefault="004B544F"/>
                    <w:p w14:paraId="6E307D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2" w:name="_Toc72500251"/>
                      <w:r>
                        <w:rPr>
                          <w:rFonts w:ascii="Arial Narrow" w:hAnsi="Arial Narrow"/>
                          <w:color w:val="FFFFFF" w:themeColor="background1"/>
                          <w:sz w:val="24"/>
                          <w:szCs w:val="24"/>
                        </w:rPr>
                        <w:t>VALOR ESTIMADO</w:t>
                      </w:r>
                      <w:bookmarkEnd w:id="782"/>
                      <w:r>
                        <w:rPr>
                          <w:rFonts w:ascii="Arial Narrow" w:hAnsi="Arial Narrow"/>
                          <w:color w:val="FFFFFF" w:themeColor="background1"/>
                          <w:sz w:val="24"/>
                          <w:szCs w:val="24"/>
                        </w:rPr>
                        <w:t xml:space="preserve"> </w:t>
                      </w:r>
                    </w:p>
                    <w:p w14:paraId="555CD0DB" w14:textId="77777777" w:rsidR="004B544F" w:rsidRDefault="004B544F"/>
                    <w:p w14:paraId="64C54BE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3" w:name="_Toc72500252"/>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83"/>
                    </w:p>
                    <w:p w14:paraId="7FFCED45" w14:textId="77777777" w:rsidR="004B544F" w:rsidRDefault="004B544F"/>
                    <w:p w14:paraId="25277DE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784" w:name="_Toc72500253"/>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1B3562">
                        <w:rPr>
                          <w:rFonts w:asciiTheme="minorHAnsi" w:hAnsiTheme="minorHAnsi" w:cstheme="minorHAnsi"/>
                          <w:color w:val="FFFFFF" w:themeColor="background1"/>
                          <w:sz w:val="22"/>
                          <w:szCs w:val="22"/>
                        </w:rPr>
                        <w:t>SOBRE</w:t>
                      </w:r>
                      <w:r w:rsidRPr="00D86400">
                        <w:rPr>
                          <w:rFonts w:ascii="Arial Narrow" w:hAnsi="Arial Narrow"/>
                          <w:color w:val="FFFFFF" w:themeColor="background1"/>
                          <w:sz w:val="24"/>
                          <w:szCs w:val="24"/>
                        </w:rPr>
                        <w:t xml:space="preserve"> A SUSTENTABILIDADE DA CONTRATAÇÃO</w:t>
                      </w:r>
                      <w:bookmarkEnd w:id="784"/>
                    </w:p>
                    <w:p w14:paraId="77160146" w14:textId="77777777" w:rsidR="004B544F" w:rsidRDefault="004B544F"/>
                    <w:p w14:paraId="223BCC0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5" w:name="_Toc72500254"/>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85"/>
                    </w:p>
                    <w:p w14:paraId="6B0EC3BD" w14:textId="77777777" w:rsidR="004B544F" w:rsidRDefault="004B544F"/>
                    <w:p w14:paraId="3078276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6" w:name="_Toc72500255"/>
                      <w:r w:rsidRPr="00D40839">
                        <w:rPr>
                          <w:rFonts w:ascii="Arial Narrow" w:hAnsi="Arial Narrow"/>
                          <w:color w:val="FFFFFF" w:themeColor="background1"/>
                          <w:sz w:val="24"/>
                          <w:szCs w:val="24"/>
                        </w:rPr>
                        <w:t>SAÚDE, SEGURANÇA E MEIO AMBIENTE</w:t>
                      </w:r>
                      <w:bookmarkEnd w:id="786"/>
                    </w:p>
                    <w:p w14:paraId="0C8BF961" w14:textId="77777777" w:rsidR="004B544F" w:rsidRDefault="004B544F"/>
                    <w:p w14:paraId="70EAADBD"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7" w:name="_Toc72500256"/>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87"/>
                    </w:p>
                    <w:p w14:paraId="76183201" w14:textId="77777777" w:rsidR="004B544F" w:rsidRDefault="004B544F"/>
                    <w:p w14:paraId="1943446E"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8" w:name="_Toc72500257"/>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88"/>
                    </w:p>
                    <w:p w14:paraId="44A4F160" w14:textId="77777777" w:rsidR="004B544F" w:rsidRDefault="004B544F"/>
                    <w:p w14:paraId="06CCB94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89" w:name="_Toc72500258"/>
                      <w:r w:rsidRPr="00D40839">
                        <w:rPr>
                          <w:rFonts w:ascii="Arial Narrow" w:hAnsi="Arial Narrow"/>
                          <w:color w:val="FFFFFF" w:themeColor="background1"/>
                          <w:sz w:val="24"/>
                          <w:szCs w:val="24"/>
                        </w:rPr>
                        <w:t>SAÚDE, SEGURANÇA E MEIO AMBIENTE</w:t>
                      </w:r>
                      <w:bookmarkEnd w:id="789"/>
                    </w:p>
                    <w:p w14:paraId="76EDBF79" w14:textId="77777777" w:rsidR="004B544F" w:rsidRDefault="004B544F"/>
                    <w:p w14:paraId="19D7728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0" w:name="_Toc72500259"/>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790"/>
                    </w:p>
                    <w:p w14:paraId="795087EA" w14:textId="77777777" w:rsidR="004B544F" w:rsidRDefault="004B544F"/>
                    <w:p w14:paraId="217B20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1" w:name="_Toc72500260"/>
                      <w:r>
                        <w:rPr>
                          <w:rFonts w:ascii="Arial Narrow" w:hAnsi="Arial Narrow"/>
                          <w:color w:val="FFFFFF" w:themeColor="background1"/>
                          <w:sz w:val="24"/>
                          <w:szCs w:val="24"/>
                        </w:rPr>
                        <w:t>VALOR ESTIMADO</w:t>
                      </w:r>
                      <w:bookmarkEnd w:id="791"/>
                      <w:r>
                        <w:rPr>
                          <w:rFonts w:ascii="Arial Narrow" w:hAnsi="Arial Narrow"/>
                          <w:color w:val="FFFFFF" w:themeColor="background1"/>
                          <w:sz w:val="24"/>
                          <w:szCs w:val="24"/>
                        </w:rPr>
                        <w:t xml:space="preserve"> </w:t>
                      </w:r>
                    </w:p>
                    <w:p w14:paraId="0B88AED9" w14:textId="77777777" w:rsidR="004B544F" w:rsidRDefault="004B544F"/>
                    <w:p w14:paraId="15A8697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2" w:name="_Toc72500261"/>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792"/>
                    </w:p>
                    <w:p w14:paraId="78E1C6C6" w14:textId="77777777" w:rsidR="004B544F" w:rsidRDefault="004B544F"/>
                    <w:p w14:paraId="08939903"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3" w:name="_Toc72500262"/>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93"/>
                    </w:p>
                    <w:p w14:paraId="2161BDF7" w14:textId="77777777" w:rsidR="004B544F" w:rsidRDefault="004B544F"/>
                    <w:p w14:paraId="3DC17736"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4" w:name="_Toc72500263"/>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94"/>
                    </w:p>
                    <w:p w14:paraId="42071B39" w14:textId="77777777" w:rsidR="004B544F" w:rsidRDefault="004B544F"/>
                    <w:p w14:paraId="25AC33E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5" w:name="_Toc72500264"/>
                      <w:r w:rsidRPr="00D40839">
                        <w:rPr>
                          <w:rFonts w:ascii="Arial Narrow" w:hAnsi="Arial Narrow"/>
                          <w:color w:val="FFFFFF" w:themeColor="background1"/>
                          <w:sz w:val="24"/>
                          <w:szCs w:val="24"/>
                        </w:rPr>
                        <w:t>SAÚDE, SEGURANÇA E MEIO AMBIENTE</w:t>
                      </w:r>
                      <w:bookmarkEnd w:id="795"/>
                    </w:p>
                    <w:p w14:paraId="5A50B2E2" w14:textId="77777777" w:rsidR="004B544F" w:rsidRDefault="004B544F"/>
                    <w:p w14:paraId="64EB733F"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6" w:name="_Toc7250026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96"/>
                    </w:p>
                    <w:p w14:paraId="37B12E59" w14:textId="77777777" w:rsidR="004B544F" w:rsidRDefault="004B544F"/>
                    <w:p w14:paraId="234BECD7" w14:textId="77777777" w:rsidR="004B544F" w:rsidRPr="007408A5" w:rsidRDefault="004B544F" w:rsidP="00C20908">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97" w:name="_Toc72500266"/>
                      <w:r w:rsidRPr="00D40839">
                        <w:rPr>
                          <w:rFonts w:ascii="Arial Narrow" w:hAnsi="Arial Narrow"/>
                          <w:color w:val="FFFFFF" w:themeColor="background1"/>
                          <w:sz w:val="24"/>
                          <w:szCs w:val="24"/>
                        </w:rPr>
                        <w:t>SAÚDE, SEGURANÇA E MEIO AMBIENTE</w:t>
                      </w:r>
                      <w:r w:rsidRPr="00D86400">
                        <w:rPr>
                          <w:rFonts w:ascii="Arial Narrow" w:hAnsi="Arial Narrow"/>
                          <w:color w:val="FFFFFF" w:themeColor="background1"/>
                          <w:sz w:val="24"/>
                          <w:szCs w:val="24"/>
                        </w:rPr>
                        <w:t>SOBRE A SUSTENTABILIDADE DA CONTRATAÇÃO</w:t>
                      </w:r>
                      <w:bookmarkEnd w:id="754"/>
                      <w:bookmarkEnd w:id="755"/>
                      <w:bookmarkEnd w:id="756"/>
                      <w:bookmarkEnd w:id="757"/>
                      <w:bookmarkEnd w:id="797"/>
                    </w:p>
                  </w:txbxContent>
                </v:textbox>
                <w10:anchorlock/>
              </v:shape>
            </w:pict>
          </mc:Fallback>
        </mc:AlternateContent>
      </w:r>
    </w:p>
    <w:p w14:paraId="6546D222" w14:textId="77777777" w:rsidR="00E04F7D" w:rsidRPr="00E04F7D" w:rsidRDefault="00E04F7D" w:rsidP="000D383F">
      <w:pPr>
        <w:pStyle w:val="PargrafodaLista"/>
        <w:numPr>
          <w:ilvl w:val="0"/>
          <w:numId w:val="82"/>
        </w:numPr>
        <w:spacing w:after="0" w:line="300" w:lineRule="auto"/>
        <w:jc w:val="both"/>
        <w:rPr>
          <w:rFonts w:asciiTheme="minorHAnsi" w:hAnsiTheme="minorHAnsi" w:cstheme="minorHAnsi"/>
          <w:vanish/>
        </w:rPr>
      </w:pPr>
    </w:p>
    <w:p w14:paraId="68F85271" w14:textId="77777777" w:rsidR="000301E3" w:rsidRPr="002757AB" w:rsidRDefault="000301E3" w:rsidP="000D383F">
      <w:pPr>
        <w:pStyle w:val="PargrafodaLista"/>
        <w:numPr>
          <w:ilvl w:val="1"/>
          <w:numId w:val="89"/>
        </w:numPr>
        <w:spacing w:after="0" w:line="300" w:lineRule="auto"/>
        <w:ind w:left="142" w:firstLine="491"/>
        <w:jc w:val="both"/>
        <w:rPr>
          <w:rFonts w:asciiTheme="minorHAnsi" w:hAnsiTheme="minorHAnsi" w:cstheme="minorHAnsi"/>
        </w:rPr>
      </w:pPr>
      <w:r w:rsidRPr="002757AB">
        <w:rPr>
          <w:rFonts w:asciiTheme="minorHAnsi" w:hAnsiTheme="minorHAnsi" w:cstheme="minorHAnsi"/>
        </w:rPr>
        <w:t>Sustentabilidade é uma característica ou condição de um processo ou de um sistema que permite a sua permanência, em certo nível, por um determinado prazo. Neste sentido, este Projeto Básico ressalta a sustentabilidade deste projeto nos seguintes itens:</w:t>
      </w:r>
    </w:p>
    <w:p w14:paraId="197FAF11" w14:textId="77777777" w:rsidR="000301E3" w:rsidRPr="00E04F7D" w:rsidRDefault="000301E3" w:rsidP="000D383F">
      <w:pPr>
        <w:pStyle w:val="PargrafodaLista"/>
        <w:numPr>
          <w:ilvl w:val="2"/>
          <w:numId w:val="89"/>
        </w:numPr>
        <w:overflowPunct w:val="0"/>
        <w:autoSpaceDE w:val="0"/>
        <w:autoSpaceDN w:val="0"/>
        <w:spacing w:after="0" w:line="300" w:lineRule="auto"/>
        <w:jc w:val="both"/>
        <w:rPr>
          <w:rFonts w:asciiTheme="minorHAnsi" w:hAnsiTheme="minorHAnsi" w:cstheme="minorHAnsi"/>
        </w:rPr>
      </w:pPr>
      <w:r w:rsidRPr="002757AB">
        <w:rPr>
          <w:rFonts w:asciiTheme="minorHAnsi" w:hAnsiTheme="minorHAnsi" w:cstheme="minorHAnsi"/>
          <w:b/>
          <w:bCs/>
        </w:rPr>
        <w:t>Geração de efluentes:</w:t>
      </w:r>
      <w:r w:rsidR="00E04F7D" w:rsidRPr="002757AB">
        <w:rPr>
          <w:rFonts w:asciiTheme="minorHAnsi" w:hAnsiTheme="minorHAnsi" w:cstheme="minorHAnsi"/>
          <w:b/>
          <w:bCs/>
        </w:rPr>
        <w:t xml:space="preserve"> </w:t>
      </w:r>
      <w:r w:rsidRPr="002757AB">
        <w:rPr>
          <w:rFonts w:asciiTheme="minorHAnsi" w:hAnsiTheme="minorHAnsi" w:cstheme="minorHAnsi"/>
        </w:rPr>
        <w:t>Não haverá geração excessiva de efluentes, somente aqueles provenientes da atividade humana em processo laboral. Para</w:t>
      </w:r>
      <w:r w:rsidRPr="00E04F7D">
        <w:rPr>
          <w:rFonts w:asciiTheme="minorHAnsi" w:hAnsiTheme="minorHAnsi" w:cstheme="minorHAnsi"/>
        </w:rPr>
        <w:t xml:space="preserve"> tanto serão utilizadas as instalações sanitárias móveis locadas, as quais terão os efluentes recolhidos periodicamente com destinação adequada.</w:t>
      </w:r>
    </w:p>
    <w:p w14:paraId="526BD5DF" w14:textId="77777777" w:rsidR="00E04F7D" w:rsidRPr="00E04F7D" w:rsidRDefault="000301E3" w:rsidP="000D383F">
      <w:pPr>
        <w:pStyle w:val="PargrafodaLista"/>
        <w:numPr>
          <w:ilvl w:val="2"/>
          <w:numId w:val="89"/>
        </w:numPr>
        <w:overflowPunct w:val="0"/>
        <w:autoSpaceDE w:val="0"/>
        <w:autoSpaceDN w:val="0"/>
        <w:spacing w:after="0" w:line="300" w:lineRule="auto"/>
        <w:ind w:left="1418" w:firstLine="52"/>
        <w:jc w:val="both"/>
        <w:rPr>
          <w:rFonts w:asciiTheme="minorHAnsi" w:hAnsiTheme="minorHAnsi" w:cstheme="minorHAnsi"/>
        </w:rPr>
      </w:pPr>
      <w:r w:rsidRPr="002757AB">
        <w:rPr>
          <w:rFonts w:asciiTheme="minorHAnsi" w:hAnsiTheme="minorHAnsi" w:cstheme="minorHAnsi"/>
          <w:b/>
          <w:bCs/>
        </w:rPr>
        <w:t>Destinação de resíduos ori</w:t>
      </w:r>
      <w:r w:rsidR="00DA1AE0" w:rsidRPr="002757AB">
        <w:rPr>
          <w:rFonts w:asciiTheme="minorHAnsi" w:hAnsiTheme="minorHAnsi" w:cstheme="minorHAnsi"/>
          <w:b/>
          <w:bCs/>
        </w:rPr>
        <w:t>undos d</w:t>
      </w:r>
      <w:r w:rsidR="0023411A">
        <w:rPr>
          <w:rFonts w:asciiTheme="minorHAnsi" w:hAnsiTheme="minorHAnsi" w:cstheme="minorHAnsi"/>
          <w:b/>
          <w:bCs/>
        </w:rPr>
        <w:t>a dragagem</w:t>
      </w:r>
      <w:r w:rsidR="00DA1AE0" w:rsidRPr="002757AB">
        <w:rPr>
          <w:rFonts w:asciiTheme="minorHAnsi" w:hAnsiTheme="minorHAnsi" w:cstheme="minorHAnsi"/>
          <w:b/>
          <w:bCs/>
        </w:rPr>
        <w:t>:</w:t>
      </w:r>
      <w:r w:rsidR="00E04F7D" w:rsidRPr="002757AB">
        <w:rPr>
          <w:rFonts w:asciiTheme="minorHAnsi" w:hAnsiTheme="minorHAnsi" w:cstheme="minorHAnsi"/>
          <w:b/>
          <w:bCs/>
        </w:rPr>
        <w:t xml:space="preserve"> </w:t>
      </w:r>
      <w:r w:rsidRPr="002757AB">
        <w:rPr>
          <w:rFonts w:asciiTheme="minorHAnsi" w:hAnsiTheme="minorHAnsi" w:cstheme="minorHAnsi"/>
        </w:rPr>
        <w:t xml:space="preserve">O resíduo gerado, oriundo </w:t>
      </w:r>
      <w:r w:rsidR="00DA1AE0" w:rsidRPr="002757AB">
        <w:rPr>
          <w:rFonts w:asciiTheme="minorHAnsi" w:hAnsiTheme="minorHAnsi" w:cstheme="minorHAnsi"/>
        </w:rPr>
        <w:t>da atividade de dragagem</w:t>
      </w:r>
      <w:r w:rsidRPr="002757AB">
        <w:rPr>
          <w:rFonts w:asciiTheme="minorHAnsi" w:hAnsiTheme="minorHAnsi" w:cstheme="minorHAnsi"/>
        </w:rPr>
        <w:t xml:space="preserve">, será destinado para área </w:t>
      </w:r>
      <w:r w:rsidR="00E41AEB" w:rsidRPr="002757AB">
        <w:rPr>
          <w:rFonts w:asciiTheme="minorHAnsi" w:hAnsiTheme="minorHAnsi" w:cstheme="minorHAnsi"/>
        </w:rPr>
        <w:t xml:space="preserve">de </w:t>
      </w:r>
      <w:r w:rsidR="00DA1AE0" w:rsidRPr="002757AB">
        <w:rPr>
          <w:rFonts w:asciiTheme="minorHAnsi" w:hAnsiTheme="minorHAnsi" w:cstheme="minorHAnsi"/>
        </w:rPr>
        <w:t>despejo previamente</w:t>
      </w:r>
      <w:r w:rsidR="00DA1AE0" w:rsidRPr="00E04F7D">
        <w:rPr>
          <w:rFonts w:asciiTheme="minorHAnsi" w:hAnsiTheme="minorHAnsi" w:cstheme="minorHAnsi"/>
        </w:rPr>
        <w:t xml:space="preserve"> licenciada pela SEMA e adjudicada pela Autoridade Marítima</w:t>
      </w:r>
      <w:r w:rsidR="0023411A">
        <w:rPr>
          <w:rFonts w:asciiTheme="minorHAnsi" w:hAnsiTheme="minorHAnsi" w:cstheme="minorHAnsi"/>
        </w:rPr>
        <w:t>.</w:t>
      </w:r>
    </w:p>
    <w:p w14:paraId="0DF8BCC8" w14:textId="77777777" w:rsidR="00E973FB" w:rsidRPr="00E04F7D" w:rsidRDefault="00E41AEB" w:rsidP="000D383F">
      <w:pPr>
        <w:pStyle w:val="PargrafodaLista"/>
        <w:numPr>
          <w:ilvl w:val="3"/>
          <w:numId w:val="89"/>
        </w:numPr>
        <w:overflowPunct w:val="0"/>
        <w:autoSpaceDE w:val="0"/>
        <w:autoSpaceDN w:val="0"/>
        <w:spacing w:after="0" w:line="300" w:lineRule="auto"/>
        <w:ind w:left="2127" w:hanging="27"/>
        <w:jc w:val="both"/>
        <w:rPr>
          <w:rFonts w:asciiTheme="minorHAnsi" w:hAnsiTheme="minorHAnsi" w:cstheme="minorHAnsi"/>
        </w:rPr>
      </w:pPr>
      <w:r w:rsidRPr="002757AB">
        <w:rPr>
          <w:rFonts w:asciiTheme="minorHAnsi" w:hAnsiTheme="minorHAnsi" w:cstheme="minorHAnsi"/>
        </w:rPr>
        <w:t>Os demais resíduos gerados</w:t>
      </w:r>
      <w:r w:rsidRPr="00E04F7D">
        <w:rPr>
          <w:rFonts w:asciiTheme="minorHAnsi" w:hAnsiTheme="minorHAnsi" w:cstheme="minorHAnsi"/>
        </w:rPr>
        <w:t xml:space="preserve"> serão destinados à área </w:t>
      </w:r>
      <w:r w:rsidR="000301E3" w:rsidRPr="00E04F7D">
        <w:rPr>
          <w:rFonts w:asciiTheme="minorHAnsi" w:hAnsiTheme="minorHAnsi" w:cstheme="minorHAnsi"/>
        </w:rPr>
        <w:t>legalizada, atendendo à legislação vigente.</w:t>
      </w:r>
    </w:p>
    <w:p w14:paraId="1A6F064C" w14:textId="7BF7DE93" w:rsidR="00275BD0" w:rsidRPr="0035499D" w:rsidRDefault="00275BD0" w:rsidP="000D383F">
      <w:pPr>
        <w:pStyle w:val="PargrafodaLista"/>
        <w:numPr>
          <w:ilvl w:val="3"/>
          <w:numId w:val="89"/>
        </w:numPr>
        <w:overflowPunct w:val="0"/>
        <w:autoSpaceDE w:val="0"/>
        <w:autoSpaceDN w:val="0"/>
        <w:spacing w:after="0" w:line="300" w:lineRule="auto"/>
        <w:ind w:left="2127" w:hanging="27"/>
        <w:jc w:val="both"/>
        <w:rPr>
          <w:rFonts w:asciiTheme="minorHAnsi" w:hAnsiTheme="minorHAnsi" w:cstheme="minorHAnsi"/>
          <w:color w:val="000000" w:themeColor="text1"/>
        </w:rPr>
      </w:pPr>
      <w:r w:rsidRPr="0035499D">
        <w:rPr>
          <w:rFonts w:asciiTheme="minorHAnsi" w:hAnsiTheme="minorHAnsi" w:cstheme="minorHAnsi"/>
          <w:color w:val="000000" w:themeColor="text1"/>
        </w:rPr>
        <w:t xml:space="preserve">Estas ações estão alinhadas aos princípios da Política do Sistema de Gestão Ambiental da EMAP principalmente no que diz respeito à </w:t>
      </w:r>
      <w:commentRangeStart w:id="798"/>
      <w:r w:rsidRPr="0035499D">
        <w:rPr>
          <w:rFonts w:asciiTheme="minorHAnsi" w:hAnsiTheme="minorHAnsi" w:cstheme="minorHAnsi"/>
          <w:color w:val="000000" w:themeColor="text1"/>
        </w:rPr>
        <w:t>pre</w:t>
      </w:r>
      <w:r w:rsidR="00095000" w:rsidRPr="0035499D">
        <w:rPr>
          <w:rFonts w:asciiTheme="minorHAnsi" w:hAnsiTheme="minorHAnsi" w:cstheme="minorHAnsi"/>
          <w:color w:val="000000" w:themeColor="text1"/>
        </w:rPr>
        <w:t>ven</w:t>
      </w:r>
      <w:r w:rsidRPr="0035499D">
        <w:rPr>
          <w:rFonts w:asciiTheme="minorHAnsi" w:hAnsiTheme="minorHAnsi" w:cstheme="minorHAnsi"/>
          <w:color w:val="000000" w:themeColor="text1"/>
        </w:rPr>
        <w:t>ção</w:t>
      </w:r>
      <w:commentRangeEnd w:id="798"/>
      <w:r w:rsidR="00EF09AA" w:rsidRPr="0035499D">
        <w:rPr>
          <w:rStyle w:val="Refdecomentrio"/>
          <w:color w:val="000000" w:themeColor="text1"/>
        </w:rPr>
        <w:commentReference w:id="798"/>
      </w:r>
      <w:r w:rsidRPr="0035499D">
        <w:rPr>
          <w:rFonts w:asciiTheme="minorHAnsi" w:hAnsiTheme="minorHAnsi" w:cstheme="minorHAnsi"/>
          <w:color w:val="000000" w:themeColor="text1"/>
        </w:rPr>
        <w:t xml:space="preserve"> </w:t>
      </w:r>
      <w:r w:rsidR="00095000" w:rsidRPr="0035499D">
        <w:rPr>
          <w:rFonts w:asciiTheme="minorHAnsi" w:hAnsiTheme="minorHAnsi" w:cstheme="minorHAnsi"/>
          <w:color w:val="000000" w:themeColor="text1"/>
        </w:rPr>
        <w:t xml:space="preserve">à </w:t>
      </w:r>
      <w:r w:rsidRPr="0035499D">
        <w:rPr>
          <w:rFonts w:asciiTheme="minorHAnsi" w:hAnsiTheme="minorHAnsi" w:cstheme="minorHAnsi"/>
          <w:color w:val="000000" w:themeColor="text1"/>
        </w:rPr>
        <w:t>poluição e práticas socioambientais positivas.</w:t>
      </w:r>
    </w:p>
    <w:p w14:paraId="30514995" w14:textId="77777777" w:rsidR="000301E3" w:rsidRPr="00E04F7D" w:rsidRDefault="000301E3" w:rsidP="000D383F">
      <w:pPr>
        <w:pStyle w:val="PargrafodaLista"/>
        <w:numPr>
          <w:ilvl w:val="2"/>
          <w:numId w:val="89"/>
        </w:numPr>
        <w:overflowPunct w:val="0"/>
        <w:autoSpaceDE w:val="0"/>
        <w:autoSpaceDN w:val="0"/>
        <w:spacing w:after="0" w:line="300" w:lineRule="auto"/>
        <w:ind w:left="1418" w:firstLine="52"/>
        <w:jc w:val="both"/>
        <w:rPr>
          <w:rFonts w:asciiTheme="minorHAnsi" w:hAnsiTheme="minorHAnsi" w:cstheme="minorHAnsi"/>
        </w:rPr>
      </w:pPr>
      <w:r w:rsidRPr="0035499D">
        <w:rPr>
          <w:rFonts w:asciiTheme="minorHAnsi" w:hAnsiTheme="minorHAnsi" w:cstheme="minorHAnsi"/>
          <w:b/>
          <w:bCs/>
          <w:color w:val="000000" w:themeColor="text1"/>
        </w:rPr>
        <w:t>Impactos sociais</w:t>
      </w:r>
      <w:r w:rsidRPr="00E04F7D">
        <w:rPr>
          <w:rFonts w:asciiTheme="minorHAnsi" w:hAnsiTheme="minorHAnsi" w:cstheme="minorHAnsi"/>
          <w:b/>
          <w:bCs/>
        </w:rPr>
        <w:t>:</w:t>
      </w:r>
      <w:r w:rsidR="00E04F7D">
        <w:rPr>
          <w:rFonts w:asciiTheme="minorHAnsi" w:hAnsiTheme="minorHAnsi" w:cstheme="minorHAnsi"/>
          <w:b/>
          <w:bCs/>
        </w:rPr>
        <w:t xml:space="preserve"> </w:t>
      </w:r>
      <w:r w:rsidRPr="00E04F7D">
        <w:rPr>
          <w:rFonts w:asciiTheme="minorHAnsi" w:hAnsiTheme="minorHAnsi" w:cstheme="minorHAnsi"/>
        </w:rPr>
        <w:t xml:space="preserve">Não haverá impacto negativo para vizinhança, uma vez que o objeto deste Projeto Básico será realizado totalmente dentro da </w:t>
      </w:r>
      <w:r w:rsidR="00522215" w:rsidRPr="00E04F7D">
        <w:rPr>
          <w:rFonts w:asciiTheme="minorHAnsi" w:hAnsiTheme="minorHAnsi" w:cstheme="minorHAnsi"/>
        </w:rPr>
        <w:t>área de administração da EMAP</w:t>
      </w:r>
      <w:r w:rsidRPr="00E04F7D">
        <w:rPr>
          <w:rFonts w:asciiTheme="minorHAnsi" w:hAnsiTheme="minorHAnsi" w:cstheme="minorHAnsi"/>
        </w:rPr>
        <w:t xml:space="preserve">. </w:t>
      </w:r>
    </w:p>
    <w:p w14:paraId="3980A6E8" w14:textId="77777777" w:rsidR="000301E3" w:rsidRDefault="000301E3" w:rsidP="000D383F">
      <w:pPr>
        <w:pStyle w:val="PargrafodaLista"/>
        <w:numPr>
          <w:ilvl w:val="3"/>
          <w:numId w:val="89"/>
        </w:numPr>
        <w:overflowPunct w:val="0"/>
        <w:autoSpaceDE w:val="0"/>
        <w:autoSpaceDN w:val="0"/>
        <w:spacing w:after="0" w:line="300" w:lineRule="auto"/>
        <w:ind w:left="2127" w:hanging="27"/>
        <w:jc w:val="both"/>
        <w:rPr>
          <w:rFonts w:asciiTheme="minorHAnsi" w:hAnsiTheme="minorHAnsi" w:cstheme="minorHAnsi"/>
        </w:rPr>
      </w:pPr>
      <w:r w:rsidRPr="00F752ED">
        <w:rPr>
          <w:rFonts w:asciiTheme="minorHAnsi" w:hAnsiTheme="minorHAnsi" w:cstheme="minorHAnsi"/>
        </w:rPr>
        <w:t xml:space="preserve">Como impacto positivo tem-se a geração de novos empregos e a melhoria </w:t>
      </w:r>
      <w:r w:rsidR="00522215">
        <w:rPr>
          <w:rFonts w:asciiTheme="minorHAnsi" w:hAnsiTheme="minorHAnsi" w:cstheme="minorHAnsi"/>
        </w:rPr>
        <w:t>da segurança da navegação, além da melhoria de produtividade do Porto do Itaqui, elevando os níveis de movimentação e consequente arrecadação tributária para o Estado do Maranhão</w:t>
      </w:r>
      <w:r w:rsidRPr="00F752ED">
        <w:rPr>
          <w:rFonts w:asciiTheme="minorHAnsi" w:hAnsiTheme="minorHAnsi" w:cstheme="minorHAnsi"/>
        </w:rPr>
        <w:t>.</w:t>
      </w:r>
    </w:p>
    <w:p w14:paraId="178FDA97" w14:textId="77777777" w:rsidR="000301E3" w:rsidRDefault="000301E3" w:rsidP="000D383F">
      <w:pPr>
        <w:pStyle w:val="PargrafodaLista"/>
        <w:numPr>
          <w:ilvl w:val="2"/>
          <w:numId w:val="89"/>
        </w:numPr>
        <w:overflowPunct w:val="0"/>
        <w:autoSpaceDE w:val="0"/>
        <w:autoSpaceDN w:val="0"/>
        <w:spacing w:after="0" w:line="300" w:lineRule="auto"/>
        <w:ind w:left="1418" w:firstLine="52"/>
        <w:jc w:val="both"/>
        <w:rPr>
          <w:rFonts w:asciiTheme="minorHAnsi" w:hAnsiTheme="minorHAnsi" w:cstheme="minorHAnsi"/>
        </w:rPr>
      </w:pPr>
      <w:r w:rsidRPr="00C42564">
        <w:rPr>
          <w:rFonts w:asciiTheme="minorHAnsi" w:hAnsiTheme="minorHAnsi" w:cstheme="minorHAnsi"/>
          <w:b/>
          <w:bCs/>
        </w:rPr>
        <w:t>Impactos para a imagem da EMAP:</w:t>
      </w:r>
      <w:r w:rsidR="00E04F7D">
        <w:rPr>
          <w:rFonts w:asciiTheme="minorHAnsi" w:hAnsiTheme="minorHAnsi" w:cstheme="minorHAnsi"/>
          <w:b/>
          <w:bCs/>
        </w:rPr>
        <w:t xml:space="preserve"> </w:t>
      </w:r>
      <w:r w:rsidRPr="00F752ED">
        <w:rPr>
          <w:rFonts w:asciiTheme="minorHAnsi" w:hAnsiTheme="minorHAnsi" w:cstheme="minorHAnsi"/>
        </w:rPr>
        <w:t>A EMAP, com a execução desse serviço contribuirá para a afirmação da imagem da EMAP com sua política de gestão empreendedora e sustentável focada no potencial humano e na valorização das práticas de desenvolvimento econômico, tecnológico, ambiental e social.</w:t>
      </w:r>
    </w:p>
    <w:p w14:paraId="04C19133" w14:textId="77777777" w:rsidR="00FA2266" w:rsidRPr="00ED489D" w:rsidRDefault="00A209F5" w:rsidP="00CD130D">
      <w:pPr>
        <w:tabs>
          <w:tab w:val="left" w:pos="5220"/>
        </w:tabs>
        <w:spacing w:after="0" w:line="300" w:lineRule="auto"/>
        <w:jc w:val="both"/>
        <w:rPr>
          <w:rFonts w:asciiTheme="minorHAnsi" w:hAnsiTheme="minorHAnsi" w:cstheme="minorHAnsi"/>
          <w:szCs w:val="24"/>
        </w:rPr>
      </w:pPr>
      <w:r w:rsidRPr="00D40839">
        <w:rPr>
          <w:rFonts w:asciiTheme="minorHAnsi" w:hAnsiTheme="minorHAnsi" w:cstheme="minorHAnsi"/>
          <w:noProof/>
          <w:szCs w:val="24"/>
        </w:rPr>
        <w:lastRenderedPageBreak/>
        <mc:AlternateContent>
          <mc:Choice Requires="wps">
            <w:drawing>
              <wp:inline distT="0" distB="0" distL="0" distR="0" wp14:anchorId="7BF0955E" wp14:editId="579F2957">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2A991B2" w14:textId="77777777" w:rsidR="004B544F" w:rsidRPr="00D40839" w:rsidRDefault="004B544F" w:rsidP="000D383F">
                            <w:pPr>
                              <w:pStyle w:val="Ttulo1"/>
                              <w:numPr>
                                <w:ilvl w:val="0"/>
                                <w:numId w:val="124"/>
                              </w:numPr>
                              <w:tabs>
                                <w:tab w:val="left" w:pos="426"/>
                              </w:tabs>
                              <w:spacing w:before="0" w:line="240" w:lineRule="auto"/>
                              <w:ind w:left="851"/>
                              <w:rPr>
                                <w:rFonts w:ascii="Arial Narrow" w:hAnsi="Arial Narrow"/>
                                <w:color w:val="FFFFFF" w:themeColor="background1"/>
                                <w:sz w:val="24"/>
                                <w:szCs w:val="24"/>
                              </w:rPr>
                            </w:pPr>
                            <w:bookmarkStart w:id="799" w:name="_Toc72500267"/>
                            <w:bookmarkStart w:id="800" w:name="_Toc71703573"/>
                            <w:r w:rsidRPr="0023411A">
                              <w:rPr>
                                <w:rFonts w:ascii="Arial Narrow" w:hAnsi="Arial Narrow"/>
                                <w:color w:val="FFFFFF" w:themeColor="background1"/>
                                <w:sz w:val="24"/>
                                <w:szCs w:val="24"/>
                              </w:rPr>
                              <w:t xml:space="preserve"> SAÚDE</w:t>
                            </w:r>
                            <w:r w:rsidRPr="00D40839">
                              <w:rPr>
                                <w:rFonts w:ascii="Arial Narrow" w:hAnsi="Arial Narrow"/>
                                <w:color w:val="FFFFFF" w:themeColor="background1"/>
                                <w:sz w:val="24"/>
                                <w:szCs w:val="24"/>
                              </w:rPr>
                              <w:t>, SEGURANÇA E MEIO AMBIENTE</w:t>
                            </w:r>
                          </w:p>
                          <w:p w14:paraId="3E46FC82" w14:textId="77777777" w:rsidR="004B544F" w:rsidRDefault="004B544F"/>
                          <w:p w14:paraId="4451CC7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1DB56B" w14:textId="77777777" w:rsidR="004B544F" w:rsidRDefault="004B544F"/>
                          <w:p w14:paraId="3BC588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415BD9B" w14:textId="77777777" w:rsidR="004B544F" w:rsidRDefault="004B544F"/>
                          <w:p w14:paraId="7117B85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60834C1" w14:textId="77777777" w:rsidR="004B544F" w:rsidRDefault="004B544F"/>
                          <w:p w14:paraId="73DCA4D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2AD501B" w14:textId="77777777" w:rsidR="004B544F" w:rsidRDefault="004B544F"/>
                          <w:p w14:paraId="7DE701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21F9F65" w14:textId="77777777" w:rsidR="004B544F" w:rsidRDefault="004B544F"/>
                          <w:p w14:paraId="3232B9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04A06C" w14:textId="77777777" w:rsidR="004B544F" w:rsidRDefault="004B544F"/>
                          <w:p w14:paraId="4F8B3F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C2909" w14:textId="77777777" w:rsidR="004B544F" w:rsidRDefault="004B544F"/>
                          <w:p w14:paraId="698F17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17A3D66" w14:textId="77777777" w:rsidR="004B544F" w:rsidRDefault="004B544F"/>
                          <w:p w14:paraId="3992302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84ED1B7" w14:textId="77777777" w:rsidR="004B544F" w:rsidRDefault="004B544F"/>
                          <w:p w14:paraId="42D0292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C6B40D" w14:textId="77777777" w:rsidR="004B544F" w:rsidRDefault="004B544F"/>
                          <w:p w14:paraId="4FF621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061B0A0" w14:textId="77777777" w:rsidR="004B544F" w:rsidRDefault="004B544F"/>
                          <w:p w14:paraId="2EC1C87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B3424A4" w14:textId="77777777" w:rsidR="004B544F" w:rsidRDefault="004B544F"/>
                          <w:p w14:paraId="7A6E963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F86D396" w14:textId="77777777" w:rsidR="004B544F" w:rsidRDefault="004B544F"/>
                          <w:p w14:paraId="7270267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3817322" w14:textId="77777777" w:rsidR="004B544F" w:rsidRDefault="004B544F"/>
                          <w:p w14:paraId="282AC4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C44AD2" w14:textId="77777777" w:rsidR="004B544F" w:rsidRDefault="004B544F"/>
                          <w:p w14:paraId="047700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463C060" w14:textId="77777777" w:rsidR="004B544F" w:rsidRDefault="004B544F"/>
                          <w:p w14:paraId="61D81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9EF1D26" w14:textId="77777777" w:rsidR="004B544F" w:rsidRDefault="004B544F"/>
                          <w:p w14:paraId="253E05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76629BC" w14:textId="77777777" w:rsidR="004B544F" w:rsidRDefault="004B544F"/>
                          <w:p w14:paraId="055C05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64C41DD" w14:textId="77777777" w:rsidR="004B544F" w:rsidRDefault="004B544F"/>
                          <w:p w14:paraId="26879B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7372A8" w14:textId="77777777" w:rsidR="004B544F" w:rsidRDefault="004B544F"/>
                          <w:p w14:paraId="57027D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88577A" w14:textId="77777777" w:rsidR="004B544F" w:rsidRDefault="004B544F"/>
                          <w:p w14:paraId="2A90A5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180937" w14:textId="77777777" w:rsidR="004B544F" w:rsidRDefault="004B544F"/>
                          <w:p w14:paraId="572626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97141C" w14:textId="77777777" w:rsidR="004B544F" w:rsidRDefault="004B544F"/>
                          <w:p w14:paraId="57EB57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830829" w14:textId="77777777" w:rsidR="004B544F" w:rsidRDefault="004B544F"/>
                          <w:p w14:paraId="0FDCFF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3E416C" w14:textId="77777777" w:rsidR="004B544F" w:rsidRDefault="004B544F"/>
                          <w:p w14:paraId="6B6098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3C7AFFB" w14:textId="77777777" w:rsidR="004B544F" w:rsidRDefault="004B544F"/>
                          <w:p w14:paraId="4EB71AA8"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1867D37" w14:textId="77777777" w:rsidR="004B544F" w:rsidRDefault="004B544F"/>
                          <w:p w14:paraId="7F7E8D2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FB14A0" w14:textId="77777777" w:rsidR="004B544F" w:rsidRDefault="004B544F"/>
                          <w:p w14:paraId="1F52FB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926107" w14:textId="77777777" w:rsidR="004B544F" w:rsidRDefault="004B544F"/>
                          <w:p w14:paraId="03A131E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A04DF2F" w14:textId="77777777" w:rsidR="004B544F" w:rsidRDefault="004B544F"/>
                          <w:p w14:paraId="07F2ED9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D9243DB" w14:textId="77777777" w:rsidR="004B544F" w:rsidRDefault="004B544F"/>
                          <w:p w14:paraId="3F41D5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BA06294" w14:textId="77777777" w:rsidR="004B544F" w:rsidRDefault="004B544F"/>
                          <w:p w14:paraId="32F2BA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F45D87" w14:textId="77777777" w:rsidR="004B544F" w:rsidRDefault="004B544F"/>
                          <w:p w14:paraId="4DB4D9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E15BFC2" w14:textId="77777777" w:rsidR="004B544F" w:rsidRDefault="004B544F"/>
                          <w:p w14:paraId="136A47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F3B3610" w14:textId="77777777" w:rsidR="004B544F" w:rsidRDefault="004B544F"/>
                          <w:p w14:paraId="4D95F44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CC93A5D" w14:textId="77777777" w:rsidR="004B544F" w:rsidRDefault="004B544F"/>
                          <w:p w14:paraId="1ED0AAD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370EFD" w14:textId="77777777" w:rsidR="004B544F" w:rsidRDefault="004B544F"/>
                          <w:p w14:paraId="4946D6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DA691BA" w14:textId="77777777" w:rsidR="004B544F" w:rsidRDefault="004B544F"/>
                          <w:p w14:paraId="3A314F1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0B4A40A" w14:textId="77777777" w:rsidR="004B544F" w:rsidRDefault="004B544F"/>
                          <w:p w14:paraId="7D05D65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3FBD497" w14:textId="77777777" w:rsidR="004B544F" w:rsidRDefault="004B544F"/>
                          <w:p w14:paraId="4F1785BD" w14:textId="77777777" w:rsidR="004B544F" w:rsidRPr="007408A5" w:rsidRDefault="004B544F" w:rsidP="000D383F">
                            <w:pPr>
                              <w:pStyle w:val="Ttulo1"/>
                              <w:numPr>
                                <w:ilvl w:val="0"/>
                                <w:numId w:val="9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472782E" w14:textId="77777777" w:rsidR="004B544F" w:rsidRDefault="004B544F"/>
                          <w:p w14:paraId="467952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593823" w14:textId="77777777" w:rsidR="004B544F" w:rsidRDefault="004B544F"/>
                          <w:p w14:paraId="74CB70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BAF8900" w14:textId="77777777" w:rsidR="004B544F" w:rsidRDefault="004B544F"/>
                          <w:p w14:paraId="5827962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1B7FEC9" w14:textId="77777777" w:rsidR="004B544F" w:rsidRDefault="004B544F"/>
                          <w:p w14:paraId="0AB603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3ABF649" w14:textId="77777777" w:rsidR="004B544F" w:rsidRDefault="004B544F"/>
                          <w:p w14:paraId="7713FD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EDB136" w14:textId="77777777" w:rsidR="004B544F" w:rsidRDefault="004B544F"/>
                          <w:p w14:paraId="3DB458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AB5332C" w14:textId="77777777" w:rsidR="004B544F" w:rsidRDefault="004B544F"/>
                          <w:p w14:paraId="2478E9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A9E273" w14:textId="77777777" w:rsidR="004B544F" w:rsidRDefault="004B544F"/>
                          <w:p w14:paraId="096123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0A6C3" w14:textId="77777777" w:rsidR="004B544F" w:rsidRDefault="004B544F"/>
                          <w:p w14:paraId="242A67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CE7952" w14:textId="77777777" w:rsidR="004B544F" w:rsidRDefault="004B544F"/>
                          <w:p w14:paraId="5111058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50DAB24" w14:textId="77777777" w:rsidR="004B544F" w:rsidRDefault="004B544F"/>
                          <w:p w14:paraId="486B46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6F9B0A" w14:textId="77777777" w:rsidR="004B544F" w:rsidRDefault="004B544F"/>
                          <w:p w14:paraId="129BAA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8D758E9" w14:textId="77777777" w:rsidR="004B544F" w:rsidRDefault="004B544F"/>
                          <w:p w14:paraId="787AD8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BD3A260" w14:textId="77777777" w:rsidR="004B544F" w:rsidRDefault="004B544F"/>
                          <w:p w14:paraId="2108F30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F60F9B5" w14:textId="77777777" w:rsidR="004B544F" w:rsidRDefault="004B544F"/>
                          <w:p w14:paraId="765899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0984BC" w14:textId="77777777" w:rsidR="004B544F" w:rsidRDefault="004B544F"/>
                          <w:p w14:paraId="4835E7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FB42B8" w14:textId="77777777" w:rsidR="004B544F" w:rsidRDefault="004B544F"/>
                          <w:p w14:paraId="003B60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0F92399" w14:textId="77777777" w:rsidR="004B544F" w:rsidRDefault="004B544F"/>
                          <w:p w14:paraId="70D748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F2F32C" w14:textId="77777777" w:rsidR="004B544F" w:rsidRDefault="004B544F"/>
                          <w:p w14:paraId="3C67A7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A0A58D" w14:textId="77777777" w:rsidR="004B544F" w:rsidRDefault="004B544F"/>
                          <w:p w14:paraId="00FBF6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22E1F8" w14:textId="77777777" w:rsidR="004B544F" w:rsidRDefault="004B544F"/>
                          <w:p w14:paraId="1E43D6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B8668D8" w14:textId="77777777" w:rsidR="004B544F" w:rsidRDefault="004B544F"/>
                          <w:p w14:paraId="5E70FE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DAEBBC" w14:textId="77777777" w:rsidR="004B544F" w:rsidRDefault="004B544F"/>
                          <w:p w14:paraId="7C925C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5FCCFE0" w14:textId="77777777" w:rsidR="004B544F" w:rsidRDefault="004B544F"/>
                          <w:p w14:paraId="1EBF78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883651" w14:textId="77777777" w:rsidR="004B544F" w:rsidRDefault="004B544F"/>
                          <w:p w14:paraId="2E988FB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CEA54B" w14:textId="77777777" w:rsidR="004B544F" w:rsidRDefault="004B544F"/>
                          <w:p w14:paraId="6BA7F6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9924B4" w14:textId="77777777" w:rsidR="004B544F" w:rsidRDefault="004B544F"/>
                          <w:p w14:paraId="7F21DE8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163231B" w14:textId="77777777" w:rsidR="004B544F" w:rsidRDefault="004B544F"/>
                          <w:p w14:paraId="6346AE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98F3FFA" w14:textId="77777777" w:rsidR="004B544F" w:rsidRDefault="004B544F"/>
                          <w:p w14:paraId="77960F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2EAA9E2" w14:textId="77777777" w:rsidR="004B544F" w:rsidRDefault="004B544F"/>
                          <w:p w14:paraId="0F8429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C4584FA" w14:textId="77777777" w:rsidR="004B544F" w:rsidRDefault="004B544F"/>
                          <w:p w14:paraId="720B58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46F72F" w14:textId="77777777" w:rsidR="004B544F" w:rsidRDefault="004B544F"/>
                          <w:p w14:paraId="158599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16EB007" w14:textId="77777777" w:rsidR="004B544F" w:rsidRDefault="004B544F"/>
                          <w:p w14:paraId="4E63C6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BD1AF2" w14:textId="77777777" w:rsidR="004B544F" w:rsidRDefault="004B544F"/>
                          <w:p w14:paraId="45BFB5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97F01F" w14:textId="77777777" w:rsidR="004B544F" w:rsidRDefault="004B544F"/>
                          <w:p w14:paraId="6DE3B9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5977C1" w14:textId="77777777" w:rsidR="004B544F" w:rsidRDefault="004B544F"/>
                          <w:p w14:paraId="0753F6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B2E73E7" w14:textId="77777777" w:rsidR="004B544F" w:rsidRDefault="004B544F"/>
                          <w:p w14:paraId="00212F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42144CB" w14:textId="77777777" w:rsidR="004B544F" w:rsidRDefault="004B544F"/>
                          <w:p w14:paraId="5B58D7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A5889FC" w14:textId="77777777" w:rsidR="004B544F" w:rsidRDefault="004B544F"/>
                          <w:p w14:paraId="31B27A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0A3889" w14:textId="77777777" w:rsidR="004B544F" w:rsidRDefault="004B544F"/>
                          <w:p w14:paraId="4E2796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C443FF" w14:textId="77777777" w:rsidR="004B544F" w:rsidRDefault="004B544F"/>
                          <w:p w14:paraId="077175A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6BACC8D" w14:textId="77777777" w:rsidR="004B544F" w:rsidRDefault="004B544F"/>
                          <w:p w14:paraId="67460A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20C74F" w14:textId="77777777" w:rsidR="004B544F" w:rsidRDefault="004B544F"/>
                          <w:p w14:paraId="558AE0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C1BE44" w14:textId="77777777" w:rsidR="004B544F" w:rsidRDefault="004B544F"/>
                          <w:p w14:paraId="62AD20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6BEFAE2" w14:textId="77777777" w:rsidR="004B544F" w:rsidRDefault="004B544F"/>
                          <w:p w14:paraId="07AB6F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F24119" w14:textId="77777777" w:rsidR="004B544F" w:rsidRDefault="004B544F"/>
                          <w:p w14:paraId="26B840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D7EF3" w14:textId="77777777" w:rsidR="004B544F" w:rsidRDefault="004B544F"/>
                          <w:p w14:paraId="3A7BF6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A8F495" w14:textId="77777777" w:rsidR="004B544F" w:rsidRDefault="004B544F"/>
                          <w:p w14:paraId="2CBBDB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DD478DC" w14:textId="77777777" w:rsidR="004B544F" w:rsidRDefault="004B544F"/>
                          <w:p w14:paraId="1B2D61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F49E63" w14:textId="77777777" w:rsidR="004B544F" w:rsidRDefault="004B544F"/>
                          <w:p w14:paraId="616CFC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219D18" w14:textId="77777777" w:rsidR="004B544F" w:rsidRDefault="004B544F"/>
                          <w:p w14:paraId="7D945C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FAC044B" w14:textId="77777777" w:rsidR="004B544F" w:rsidRDefault="004B544F"/>
                          <w:p w14:paraId="452D7A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C5391D" w14:textId="77777777" w:rsidR="004B544F" w:rsidRDefault="004B544F"/>
                          <w:p w14:paraId="352CFF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A473680" w14:textId="77777777" w:rsidR="004B544F" w:rsidRDefault="004B544F"/>
                          <w:p w14:paraId="390280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02CAD9" w14:textId="77777777" w:rsidR="004B544F" w:rsidRDefault="004B544F"/>
                          <w:p w14:paraId="762CAB9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C09C80" w14:textId="77777777" w:rsidR="004B544F" w:rsidRDefault="004B544F"/>
                          <w:p w14:paraId="3A4094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635DA" w14:textId="77777777" w:rsidR="004B544F" w:rsidRDefault="004B544F"/>
                          <w:p w14:paraId="4F9CD2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3D83BB" w14:textId="77777777" w:rsidR="004B544F" w:rsidRDefault="004B544F"/>
                          <w:p w14:paraId="28F385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428308" w14:textId="77777777" w:rsidR="004B544F" w:rsidRDefault="004B544F"/>
                          <w:p w14:paraId="0FA993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8EC3FD" w14:textId="77777777" w:rsidR="004B544F" w:rsidRDefault="004B544F"/>
                          <w:p w14:paraId="3B01C8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73FA9C" w14:textId="77777777" w:rsidR="004B544F" w:rsidRDefault="004B544F"/>
                          <w:p w14:paraId="5261FE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78C6EE" w14:textId="77777777" w:rsidR="004B544F" w:rsidRDefault="004B544F"/>
                          <w:p w14:paraId="787464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497D0E" w14:textId="77777777" w:rsidR="004B544F" w:rsidRDefault="004B544F"/>
                          <w:p w14:paraId="324F46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44CA47" w14:textId="77777777" w:rsidR="004B544F" w:rsidRDefault="004B544F"/>
                          <w:p w14:paraId="3810BE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6F546D" w14:textId="77777777" w:rsidR="004B544F" w:rsidRDefault="004B544F"/>
                          <w:p w14:paraId="4B06BD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4509F" w14:textId="77777777" w:rsidR="004B544F" w:rsidRDefault="004B544F"/>
                          <w:p w14:paraId="40E5C5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D5610A" w14:textId="77777777" w:rsidR="004B544F" w:rsidRDefault="004B544F"/>
                          <w:p w14:paraId="19F88B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0524E5" w14:textId="77777777" w:rsidR="004B544F" w:rsidRDefault="004B544F"/>
                          <w:p w14:paraId="3365652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E705C0" w14:textId="77777777" w:rsidR="004B544F" w:rsidRDefault="004B544F"/>
                          <w:p w14:paraId="60D47C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B92DF7" w14:textId="77777777" w:rsidR="004B544F" w:rsidRDefault="004B544F"/>
                          <w:p w14:paraId="252533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436CB" w14:textId="77777777" w:rsidR="004B544F" w:rsidRDefault="004B544F"/>
                          <w:p w14:paraId="4B56BE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CA2EC" w14:textId="77777777" w:rsidR="004B544F" w:rsidRDefault="004B544F"/>
                          <w:p w14:paraId="00630F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86990" w14:textId="77777777" w:rsidR="004B544F" w:rsidRDefault="004B544F"/>
                          <w:p w14:paraId="21D6B5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F40462" w14:textId="77777777" w:rsidR="004B544F" w:rsidRDefault="004B544F"/>
                          <w:p w14:paraId="6058FC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EB8AA1" w14:textId="77777777" w:rsidR="004B544F" w:rsidRDefault="004B544F"/>
                          <w:p w14:paraId="773212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F74563" w14:textId="77777777" w:rsidR="004B544F" w:rsidRDefault="004B544F"/>
                          <w:p w14:paraId="672DCB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E29E24" w14:textId="77777777" w:rsidR="004B544F" w:rsidRDefault="004B544F"/>
                          <w:p w14:paraId="2AD9C1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D16C6A" w14:textId="77777777" w:rsidR="004B544F" w:rsidRDefault="004B544F"/>
                          <w:p w14:paraId="43390F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0BD880" w14:textId="77777777" w:rsidR="004B544F" w:rsidRDefault="004B544F"/>
                          <w:p w14:paraId="047DB2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28E546" w14:textId="77777777" w:rsidR="004B544F" w:rsidRDefault="004B544F"/>
                          <w:p w14:paraId="6CF09D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D60C23" w14:textId="77777777" w:rsidR="004B544F" w:rsidRDefault="004B544F"/>
                          <w:p w14:paraId="5F9C8B2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3945634" w14:textId="77777777" w:rsidR="004B544F" w:rsidRDefault="004B544F"/>
                          <w:p w14:paraId="3CBBD1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C5B0F9D" w14:textId="77777777" w:rsidR="004B544F" w:rsidRDefault="004B544F"/>
                          <w:p w14:paraId="1C72AA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5F31235" w14:textId="77777777" w:rsidR="004B544F" w:rsidRDefault="004B544F"/>
                          <w:p w14:paraId="090E78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B3B8DE9" w14:textId="77777777" w:rsidR="004B544F" w:rsidRDefault="004B544F"/>
                          <w:p w14:paraId="06BFD8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8E32F7B" w14:textId="77777777" w:rsidR="004B544F" w:rsidRDefault="004B544F"/>
                          <w:p w14:paraId="0EA133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9339B0F" w14:textId="77777777" w:rsidR="004B544F" w:rsidRDefault="004B544F"/>
                          <w:p w14:paraId="2BD064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99D7EC" w14:textId="77777777" w:rsidR="004B544F" w:rsidRDefault="004B544F"/>
                          <w:p w14:paraId="4CFD7D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B9397D" w14:textId="77777777" w:rsidR="004B544F" w:rsidRDefault="004B544F"/>
                          <w:p w14:paraId="63DF45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9F3D9" w14:textId="77777777" w:rsidR="004B544F" w:rsidRDefault="004B544F"/>
                          <w:p w14:paraId="06BC8E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ABA10DD" w14:textId="77777777" w:rsidR="004B544F" w:rsidRDefault="004B544F"/>
                          <w:p w14:paraId="1F25A0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18AA9B7" w14:textId="77777777" w:rsidR="004B544F" w:rsidRDefault="004B544F"/>
                          <w:p w14:paraId="3F9D7D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7F168F7" w14:textId="77777777" w:rsidR="004B544F" w:rsidRDefault="004B544F"/>
                          <w:p w14:paraId="235492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E754555" w14:textId="77777777" w:rsidR="004B544F" w:rsidRDefault="004B544F"/>
                          <w:p w14:paraId="73F1CA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0312CF" w14:textId="77777777" w:rsidR="004B544F" w:rsidRDefault="004B544F"/>
                          <w:p w14:paraId="76F55CE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DF9CB42" w14:textId="77777777" w:rsidR="004B544F" w:rsidRDefault="004B544F"/>
                          <w:p w14:paraId="32F765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B57F2" w14:textId="77777777" w:rsidR="004B544F" w:rsidRDefault="004B544F"/>
                          <w:p w14:paraId="6069CC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C7346B" w14:textId="77777777" w:rsidR="004B544F" w:rsidRDefault="004B544F"/>
                          <w:p w14:paraId="5632D1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69073AE" w14:textId="77777777" w:rsidR="004B544F" w:rsidRDefault="004B544F"/>
                          <w:p w14:paraId="1EB2D8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27299E" w14:textId="77777777" w:rsidR="004B544F" w:rsidRDefault="004B544F"/>
                          <w:p w14:paraId="4F746A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32944A" w14:textId="77777777" w:rsidR="004B544F" w:rsidRDefault="004B544F"/>
                          <w:p w14:paraId="6F6FB5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A00CF1" w14:textId="77777777" w:rsidR="004B544F" w:rsidRDefault="004B544F"/>
                          <w:p w14:paraId="361D3B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82DE21" w14:textId="77777777" w:rsidR="004B544F" w:rsidRDefault="004B544F"/>
                          <w:p w14:paraId="299051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865C13" w14:textId="77777777" w:rsidR="004B544F" w:rsidRDefault="004B544F"/>
                          <w:p w14:paraId="5D8717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B07C56" w14:textId="77777777" w:rsidR="004B544F" w:rsidRDefault="004B544F"/>
                          <w:p w14:paraId="679EBB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9B1310" w14:textId="77777777" w:rsidR="004B544F" w:rsidRDefault="004B544F"/>
                          <w:p w14:paraId="0B3722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376D52" w14:textId="77777777" w:rsidR="004B544F" w:rsidRDefault="004B544F"/>
                          <w:p w14:paraId="3269DA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F89EA" w14:textId="77777777" w:rsidR="004B544F" w:rsidRDefault="004B544F"/>
                          <w:p w14:paraId="635AA01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6BD44AA" w14:textId="77777777" w:rsidR="004B544F" w:rsidRDefault="004B544F"/>
                          <w:p w14:paraId="45FFF6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956843" w14:textId="77777777" w:rsidR="004B544F" w:rsidRDefault="004B544F"/>
                          <w:p w14:paraId="09CD82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F3A8C" w14:textId="77777777" w:rsidR="004B544F" w:rsidRDefault="004B544F"/>
                          <w:p w14:paraId="5F45E4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748B75C" w14:textId="77777777" w:rsidR="004B544F" w:rsidRDefault="004B544F"/>
                          <w:p w14:paraId="5BAEF2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944DCB" w14:textId="77777777" w:rsidR="004B544F" w:rsidRDefault="004B544F"/>
                          <w:p w14:paraId="117962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8C69416" w14:textId="77777777" w:rsidR="004B544F" w:rsidRDefault="004B544F"/>
                          <w:p w14:paraId="752BFA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905EF" w14:textId="77777777" w:rsidR="004B544F" w:rsidRDefault="004B544F"/>
                          <w:p w14:paraId="47D5723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BCAB9" w14:textId="77777777" w:rsidR="004B544F" w:rsidRDefault="004B544F"/>
                          <w:p w14:paraId="27ED09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83FC5F" w14:textId="77777777" w:rsidR="004B544F" w:rsidRDefault="004B544F"/>
                          <w:p w14:paraId="2175A9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A075B2D" w14:textId="77777777" w:rsidR="004B544F" w:rsidRDefault="004B544F"/>
                          <w:p w14:paraId="4741A8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CE5AC0A" w14:textId="77777777" w:rsidR="004B544F" w:rsidRDefault="004B544F"/>
                          <w:p w14:paraId="5205DF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66802C8" w14:textId="77777777" w:rsidR="004B544F" w:rsidRDefault="004B544F"/>
                          <w:p w14:paraId="1F3F92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EF2AF1" w14:textId="77777777" w:rsidR="004B544F" w:rsidRDefault="004B544F"/>
                          <w:p w14:paraId="464F5E68" w14:textId="77777777" w:rsidR="004B544F" w:rsidRPr="00D40839" w:rsidRDefault="004B544F" w:rsidP="000D383F">
                            <w:pPr>
                              <w:pStyle w:val="Ttulo1"/>
                              <w:numPr>
                                <w:ilvl w:val="0"/>
                                <w:numId w:val="12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799"/>
                          </w:p>
                          <w:p w14:paraId="6DE5831C" w14:textId="77777777" w:rsidR="004B544F" w:rsidRDefault="004B544F"/>
                          <w:p w14:paraId="18E3C66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1" w:name="_Toc7250026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01"/>
                          </w:p>
                          <w:p w14:paraId="753E3ECB" w14:textId="77777777" w:rsidR="004B544F" w:rsidRDefault="004B544F"/>
                          <w:p w14:paraId="6FFBDD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2" w:name="_Toc72500269"/>
                            <w:r>
                              <w:rPr>
                                <w:rFonts w:ascii="Arial Narrow" w:hAnsi="Arial Narrow"/>
                                <w:color w:val="FFFFFF" w:themeColor="background1"/>
                                <w:sz w:val="24"/>
                                <w:szCs w:val="24"/>
                              </w:rPr>
                              <w:t>VALOR ESTIMADO</w:t>
                            </w:r>
                            <w:bookmarkEnd w:id="802"/>
                            <w:r>
                              <w:rPr>
                                <w:rFonts w:ascii="Arial Narrow" w:hAnsi="Arial Narrow"/>
                                <w:color w:val="FFFFFF" w:themeColor="background1"/>
                                <w:sz w:val="24"/>
                                <w:szCs w:val="24"/>
                              </w:rPr>
                              <w:t xml:space="preserve"> </w:t>
                            </w:r>
                          </w:p>
                          <w:p w14:paraId="2C6D0C68" w14:textId="77777777" w:rsidR="004B544F" w:rsidRDefault="004B544F"/>
                          <w:p w14:paraId="6E81BF5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3" w:name="_Toc72500270"/>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03"/>
                          </w:p>
                          <w:p w14:paraId="0295F9A6" w14:textId="77777777" w:rsidR="004B544F" w:rsidRDefault="004B544F"/>
                          <w:p w14:paraId="4E96F9C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4" w:name="_Toc7250027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04"/>
                          </w:p>
                          <w:p w14:paraId="10F9CC33" w14:textId="77777777" w:rsidR="004B544F" w:rsidRDefault="004B544F"/>
                          <w:p w14:paraId="5A1B76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5" w:name="_Toc72500272"/>
                            <w:r>
                              <w:rPr>
                                <w:rFonts w:ascii="Arial Narrow" w:hAnsi="Arial Narrow"/>
                                <w:color w:val="FFFFFF" w:themeColor="background1"/>
                                <w:sz w:val="24"/>
                                <w:szCs w:val="24"/>
                              </w:rPr>
                              <w:t>VALOR ESTIMADO</w:t>
                            </w:r>
                            <w:bookmarkEnd w:id="805"/>
                            <w:r>
                              <w:rPr>
                                <w:rFonts w:ascii="Arial Narrow" w:hAnsi="Arial Narrow"/>
                                <w:color w:val="FFFFFF" w:themeColor="background1"/>
                                <w:sz w:val="24"/>
                                <w:szCs w:val="24"/>
                              </w:rPr>
                              <w:t xml:space="preserve"> </w:t>
                            </w:r>
                          </w:p>
                          <w:p w14:paraId="6AA8773F" w14:textId="77777777" w:rsidR="004B544F" w:rsidRDefault="004B544F"/>
                          <w:p w14:paraId="5BF3AC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6" w:name="_Toc72500273"/>
                            <w:r>
                              <w:rPr>
                                <w:rFonts w:ascii="Arial Narrow" w:hAnsi="Arial Narrow"/>
                                <w:color w:val="FFFFFF" w:themeColor="background1"/>
                                <w:sz w:val="24"/>
                                <w:szCs w:val="24"/>
                              </w:rPr>
                              <w:t>GESTÃO DA FISCALIZAÇÃOVALOR ESTIMADO</w:t>
                            </w:r>
                            <w:bookmarkEnd w:id="806"/>
                            <w:r>
                              <w:rPr>
                                <w:rFonts w:ascii="Arial Narrow" w:hAnsi="Arial Narrow"/>
                                <w:color w:val="FFFFFF" w:themeColor="background1"/>
                                <w:sz w:val="24"/>
                                <w:szCs w:val="24"/>
                              </w:rPr>
                              <w:t xml:space="preserve"> </w:t>
                            </w:r>
                          </w:p>
                          <w:p w14:paraId="2E31DF20" w14:textId="77777777" w:rsidR="004B544F" w:rsidRDefault="004B544F"/>
                          <w:p w14:paraId="4A498B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7" w:name="_Toc72500274"/>
                            <w:r>
                              <w:rPr>
                                <w:rFonts w:ascii="Arial Narrow" w:hAnsi="Arial Narrow"/>
                                <w:color w:val="FFFFFF" w:themeColor="background1"/>
                                <w:sz w:val="24"/>
                                <w:szCs w:val="24"/>
                              </w:rPr>
                              <w:t>GESTÃO DA FISCALIZAÇÃO</w:t>
                            </w:r>
                            <w:bookmarkEnd w:id="807"/>
                          </w:p>
                          <w:p w14:paraId="026CC179" w14:textId="77777777" w:rsidR="004B544F" w:rsidRDefault="004B544F"/>
                          <w:p w14:paraId="2146F20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08" w:name="_Toc72500275"/>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08"/>
                            <w:r>
                              <w:rPr>
                                <w:rFonts w:ascii="Arial Narrow" w:hAnsi="Arial Narrow"/>
                                <w:color w:val="FFFFFF" w:themeColor="background1"/>
                                <w:sz w:val="24"/>
                                <w:szCs w:val="24"/>
                              </w:rPr>
                              <w:t xml:space="preserve"> </w:t>
                            </w:r>
                          </w:p>
                          <w:p w14:paraId="39C0FEA5" w14:textId="77777777" w:rsidR="004B544F" w:rsidRDefault="004B544F"/>
                          <w:p w14:paraId="3BF5DE9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09" w:name="_Toc7250027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09"/>
                          </w:p>
                          <w:p w14:paraId="6268970D" w14:textId="77777777" w:rsidR="004B544F" w:rsidRDefault="004B544F"/>
                          <w:p w14:paraId="6177ABE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0" w:name="_Toc7250027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10"/>
                          </w:p>
                          <w:p w14:paraId="470AC97C" w14:textId="77777777" w:rsidR="004B544F" w:rsidRDefault="004B544F"/>
                          <w:p w14:paraId="03E06A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1" w:name="_Toc72500278"/>
                            <w:r>
                              <w:rPr>
                                <w:rFonts w:ascii="Arial Narrow" w:hAnsi="Arial Narrow"/>
                                <w:color w:val="FFFFFF" w:themeColor="background1"/>
                                <w:sz w:val="24"/>
                                <w:szCs w:val="24"/>
                              </w:rPr>
                              <w:t>VALOR ESTIMADO</w:t>
                            </w:r>
                            <w:bookmarkEnd w:id="811"/>
                            <w:r>
                              <w:rPr>
                                <w:rFonts w:ascii="Arial Narrow" w:hAnsi="Arial Narrow"/>
                                <w:color w:val="FFFFFF" w:themeColor="background1"/>
                                <w:sz w:val="24"/>
                                <w:szCs w:val="24"/>
                              </w:rPr>
                              <w:t xml:space="preserve"> </w:t>
                            </w:r>
                          </w:p>
                          <w:p w14:paraId="53662D2C" w14:textId="77777777" w:rsidR="004B544F" w:rsidRDefault="004B544F"/>
                          <w:p w14:paraId="11DFD6A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2" w:name="_Toc7250027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12"/>
                          </w:p>
                          <w:p w14:paraId="533AFDE4" w14:textId="77777777" w:rsidR="004B544F" w:rsidRDefault="004B544F"/>
                          <w:p w14:paraId="192AEE4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3" w:name="_Toc7250028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13"/>
                          </w:p>
                          <w:p w14:paraId="1F0389C3" w14:textId="77777777" w:rsidR="004B544F" w:rsidRDefault="004B544F"/>
                          <w:p w14:paraId="65C8B6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814" w:name="_Toc72500281"/>
                            <w:r>
                              <w:rPr>
                                <w:rFonts w:ascii="Arial Narrow" w:hAnsi="Arial Narrow"/>
                                <w:color w:val="FFFFFF" w:themeColor="background1"/>
                                <w:sz w:val="24"/>
                                <w:szCs w:val="24"/>
                              </w:rPr>
                              <w:t>VALOR ESTIMADO</w:t>
                            </w:r>
                            <w:bookmarkEnd w:id="814"/>
                            <w:r>
                              <w:rPr>
                                <w:rFonts w:ascii="Arial Narrow" w:hAnsi="Arial Narrow"/>
                                <w:color w:val="FFFFFF" w:themeColor="background1"/>
                                <w:sz w:val="24"/>
                                <w:szCs w:val="24"/>
                              </w:rPr>
                              <w:t xml:space="preserve"> </w:t>
                            </w:r>
                          </w:p>
                          <w:p w14:paraId="6004F98F" w14:textId="77777777" w:rsidR="004B544F" w:rsidRDefault="004B544F"/>
                          <w:p w14:paraId="39E6DF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5" w:name="_Toc72500282"/>
                            <w:r>
                              <w:rPr>
                                <w:rFonts w:ascii="Arial Narrow" w:hAnsi="Arial Narrow"/>
                                <w:color w:val="FFFFFF" w:themeColor="background1"/>
                                <w:sz w:val="24"/>
                                <w:szCs w:val="24"/>
                              </w:rPr>
                              <w:t>GESTÃO DA FISCALIZAÇÃOVALOR ESTIMADO</w:t>
                            </w:r>
                            <w:bookmarkEnd w:id="815"/>
                            <w:r>
                              <w:rPr>
                                <w:rFonts w:ascii="Arial Narrow" w:hAnsi="Arial Narrow"/>
                                <w:color w:val="FFFFFF" w:themeColor="background1"/>
                                <w:sz w:val="24"/>
                                <w:szCs w:val="24"/>
                              </w:rPr>
                              <w:t xml:space="preserve"> </w:t>
                            </w:r>
                          </w:p>
                          <w:p w14:paraId="690FA790" w14:textId="77777777" w:rsidR="004B544F" w:rsidRDefault="004B544F"/>
                          <w:p w14:paraId="189C2F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6" w:name="_Toc72500283"/>
                            <w:r>
                              <w:rPr>
                                <w:rFonts w:ascii="Arial Narrow" w:hAnsi="Arial Narrow"/>
                                <w:color w:val="FFFFFF" w:themeColor="background1"/>
                                <w:sz w:val="24"/>
                                <w:szCs w:val="24"/>
                              </w:rPr>
                              <w:t>GESTÃO DA FISCALIZAÇÃO</w:t>
                            </w:r>
                            <w:bookmarkEnd w:id="816"/>
                          </w:p>
                          <w:p w14:paraId="3ACAD8D2" w14:textId="77777777" w:rsidR="004B544F" w:rsidRDefault="004B544F"/>
                          <w:p w14:paraId="12ECB3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17" w:name="_Toc7250028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17"/>
                            <w:r>
                              <w:rPr>
                                <w:rFonts w:ascii="Arial Narrow" w:hAnsi="Arial Narrow"/>
                                <w:color w:val="FFFFFF" w:themeColor="background1"/>
                                <w:sz w:val="24"/>
                                <w:szCs w:val="24"/>
                              </w:rPr>
                              <w:t xml:space="preserve"> </w:t>
                            </w:r>
                          </w:p>
                          <w:p w14:paraId="1DA94CFA" w14:textId="77777777" w:rsidR="004B544F" w:rsidRDefault="004B544F"/>
                          <w:p w14:paraId="02FADF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8" w:name="_Toc72500285"/>
                            <w:r>
                              <w:rPr>
                                <w:rFonts w:ascii="Arial Narrow" w:hAnsi="Arial Narrow"/>
                                <w:color w:val="FFFFFF" w:themeColor="background1"/>
                                <w:sz w:val="24"/>
                                <w:szCs w:val="24"/>
                              </w:rPr>
                              <w:t>GESTÃO DA FISCALIZAÇÃOVALOR ESTIMADO</w:t>
                            </w:r>
                            <w:bookmarkEnd w:id="818"/>
                            <w:r>
                              <w:rPr>
                                <w:rFonts w:ascii="Arial Narrow" w:hAnsi="Arial Narrow"/>
                                <w:color w:val="FFFFFF" w:themeColor="background1"/>
                                <w:sz w:val="24"/>
                                <w:szCs w:val="24"/>
                              </w:rPr>
                              <w:t xml:space="preserve"> </w:t>
                            </w:r>
                          </w:p>
                          <w:p w14:paraId="6D4AB89A" w14:textId="77777777" w:rsidR="004B544F" w:rsidRDefault="004B544F"/>
                          <w:p w14:paraId="6698DA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19" w:name="_Toc72500286"/>
                            <w:r>
                              <w:rPr>
                                <w:rFonts w:ascii="Arial Narrow" w:hAnsi="Arial Narrow"/>
                                <w:color w:val="FFFFFF" w:themeColor="background1"/>
                                <w:sz w:val="24"/>
                                <w:szCs w:val="24"/>
                              </w:rPr>
                              <w:t>GESTÃO DA FISCALIZAÇÃO</w:t>
                            </w:r>
                            <w:bookmarkEnd w:id="819"/>
                          </w:p>
                          <w:p w14:paraId="1101F501" w14:textId="77777777" w:rsidR="004B544F" w:rsidRDefault="004B544F"/>
                          <w:p w14:paraId="1320DE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20" w:name="_Toc72500287"/>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20"/>
                          </w:p>
                          <w:p w14:paraId="6F1094EC" w14:textId="77777777" w:rsidR="004B544F" w:rsidRDefault="004B544F"/>
                          <w:p w14:paraId="6A2E06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21" w:name="_Toc7250028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821"/>
                          </w:p>
                          <w:p w14:paraId="02CB14B3" w14:textId="77777777" w:rsidR="004B544F" w:rsidRDefault="004B544F"/>
                          <w:p w14:paraId="43E5CF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22" w:name="_Toc72500289"/>
                            <w:r>
                              <w:rPr>
                                <w:rFonts w:ascii="Arial Narrow" w:hAnsi="Arial Narrow"/>
                                <w:color w:val="FFFFFF" w:themeColor="background1"/>
                                <w:sz w:val="24"/>
                                <w:szCs w:val="24"/>
                              </w:rPr>
                              <w:t xml:space="preserve">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22"/>
                          </w:p>
                          <w:p w14:paraId="62571FDF" w14:textId="77777777" w:rsidR="004B544F" w:rsidRDefault="004B544F"/>
                          <w:p w14:paraId="436E96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23" w:name="_Toc72500290"/>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23"/>
                            <w:r>
                              <w:rPr>
                                <w:rFonts w:ascii="Arial Narrow" w:hAnsi="Arial Narrow"/>
                                <w:color w:val="FFFFFF" w:themeColor="background1"/>
                                <w:sz w:val="24"/>
                                <w:szCs w:val="24"/>
                              </w:rPr>
                              <w:t xml:space="preserve"> </w:t>
                            </w:r>
                          </w:p>
                          <w:p w14:paraId="049D6E02" w14:textId="77777777" w:rsidR="004B544F" w:rsidRDefault="004B544F"/>
                          <w:p w14:paraId="2691E3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4" w:name="_Toc72500291"/>
                            <w:r>
                              <w:rPr>
                                <w:rFonts w:ascii="Arial Narrow" w:hAnsi="Arial Narrow"/>
                                <w:color w:val="FFFFFF" w:themeColor="background1"/>
                                <w:sz w:val="24"/>
                                <w:szCs w:val="24"/>
                              </w:rPr>
                              <w:t>GESTÃO DA FISCALIZAÇÃOVALOR ESTIMADO</w:t>
                            </w:r>
                            <w:bookmarkEnd w:id="824"/>
                            <w:r>
                              <w:rPr>
                                <w:rFonts w:ascii="Arial Narrow" w:hAnsi="Arial Narrow"/>
                                <w:color w:val="FFFFFF" w:themeColor="background1"/>
                                <w:sz w:val="24"/>
                                <w:szCs w:val="24"/>
                              </w:rPr>
                              <w:t xml:space="preserve"> </w:t>
                            </w:r>
                          </w:p>
                          <w:p w14:paraId="45C4DB69" w14:textId="77777777" w:rsidR="004B544F" w:rsidRDefault="004B544F"/>
                          <w:p w14:paraId="2C222F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5" w:name="_Toc72500292"/>
                            <w:r>
                              <w:rPr>
                                <w:rFonts w:ascii="Arial Narrow" w:hAnsi="Arial Narrow"/>
                                <w:color w:val="FFFFFF" w:themeColor="background1"/>
                                <w:sz w:val="24"/>
                                <w:szCs w:val="24"/>
                              </w:rPr>
                              <w:t>GESTÃO DA FISCALIZAÇÃO</w:t>
                            </w:r>
                            <w:bookmarkEnd w:id="825"/>
                          </w:p>
                          <w:p w14:paraId="3684171D" w14:textId="77777777" w:rsidR="004B544F" w:rsidRDefault="004B544F"/>
                          <w:p w14:paraId="04778B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26" w:name="_Toc72500293"/>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26"/>
                            <w:r>
                              <w:rPr>
                                <w:rFonts w:ascii="Arial Narrow" w:hAnsi="Arial Narrow"/>
                                <w:color w:val="FFFFFF" w:themeColor="background1"/>
                                <w:sz w:val="24"/>
                                <w:szCs w:val="24"/>
                              </w:rPr>
                              <w:t xml:space="preserve"> </w:t>
                            </w:r>
                          </w:p>
                          <w:p w14:paraId="792CB0E8" w14:textId="77777777" w:rsidR="004B544F" w:rsidRDefault="004B544F"/>
                          <w:p w14:paraId="428BAC17"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827" w:name="_Toc72500294"/>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827"/>
                          </w:p>
                          <w:p w14:paraId="0355D948" w14:textId="77777777" w:rsidR="004B544F" w:rsidRDefault="004B544F"/>
                          <w:p w14:paraId="0F7D5A5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8" w:name="_Toc7250029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28"/>
                          </w:p>
                          <w:p w14:paraId="56FFF534" w14:textId="77777777" w:rsidR="004B544F" w:rsidRDefault="004B544F"/>
                          <w:p w14:paraId="346EA2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29" w:name="_Toc72500296"/>
                            <w:r>
                              <w:rPr>
                                <w:rFonts w:ascii="Arial Narrow" w:hAnsi="Arial Narrow"/>
                                <w:color w:val="FFFFFF" w:themeColor="background1"/>
                                <w:sz w:val="24"/>
                                <w:szCs w:val="24"/>
                              </w:rPr>
                              <w:t>VALOR ESTIMADO</w:t>
                            </w:r>
                            <w:bookmarkEnd w:id="829"/>
                            <w:r>
                              <w:rPr>
                                <w:rFonts w:ascii="Arial Narrow" w:hAnsi="Arial Narrow"/>
                                <w:color w:val="FFFFFF" w:themeColor="background1"/>
                                <w:sz w:val="24"/>
                                <w:szCs w:val="24"/>
                              </w:rPr>
                              <w:t xml:space="preserve"> </w:t>
                            </w:r>
                          </w:p>
                          <w:p w14:paraId="1368ADA7" w14:textId="77777777" w:rsidR="004B544F" w:rsidRDefault="004B544F"/>
                          <w:p w14:paraId="31DA99F7"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0" w:name="_Toc7250029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30"/>
                          </w:p>
                          <w:p w14:paraId="2A515859" w14:textId="77777777" w:rsidR="004B544F" w:rsidRDefault="004B544F"/>
                          <w:p w14:paraId="0DB709F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1" w:name="_Toc7250029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31"/>
                          </w:p>
                          <w:p w14:paraId="420685C6" w14:textId="77777777" w:rsidR="004B544F" w:rsidRDefault="004B544F"/>
                          <w:p w14:paraId="0F46E1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2" w:name="_Toc72500299"/>
                            <w:r>
                              <w:rPr>
                                <w:rFonts w:ascii="Arial Narrow" w:hAnsi="Arial Narrow"/>
                                <w:color w:val="FFFFFF" w:themeColor="background1"/>
                                <w:sz w:val="24"/>
                                <w:szCs w:val="24"/>
                              </w:rPr>
                              <w:t>VALOR ESTIMADO</w:t>
                            </w:r>
                            <w:bookmarkEnd w:id="832"/>
                            <w:r>
                              <w:rPr>
                                <w:rFonts w:ascii="Arial Narrow" w:hAnsi="Arial Narrow"/>
                                <w:color w:val="FFFFFF" w:themeColor="background1"/>
                                <w:sz w:val="24"/>
                                <w:szCs w:val="24"/>
                              </w:rPr>
                              <w:t xml:space="preserve"> </w:t>
                            </w:r>
                          </w:p>
                          <w:p w14:paraId="2D4522BF" w14:textId="77777777" w:rsidR="004B544F" w:rsidRDefault="004B544F"/>
                          <w:p w14:paraId="5052C4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3" w:name="_Toc72500300"/>
                            <w:r>
                              <w:rPr>
                                <w:rFonts w:ascii="Arial Narrow" w:hAnsi="Arial Narrow"/>
                                <w:color w:val="FFFFFF" w:themeColor="background1"/>
                                <w:sz w:val="24"/>
                                <w:szCs w:val="24"/>
                              </w:rPr>
                              <w:t>GESTÃO DA FISCALIZAÇÃOVALOR ESTIMADO</w:t>
                            </w:r>
                            <w:bookmarkEnd w:id="833"/>
                            <w:r>
                              <w:rPr>
                                <w:rFonts w:ascii="Arial Narrow" w:hAnsi="Arial Narrow"/>
                                <w:color w:val="FFFFFF" w:themeColor="background1"/>
                                <w:sz w:val="24"/>
                                <w:szCs w:val="24"/>
                              </w:rPr>
                              <w:t xml:space="preserve"> </w:t>
                            </w:r>
                          </w:p>
                          <w:p w14:paraId="12592272" w14:textId="77777777" w:rsidR="004B544F" w:rsidRDefault="004B544F"/>
                          <w:p w14:paraId="008B36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4" w:name="_Toc72500301"/>
                            <w:r>
                              <w:rPr>
                                <w:rFonts w:ascii="Arial Narrow" w:hAnsi="Arial Narrow"/>
                                <w:color w:val="FFFFFF" w:themeColor="background1"/>
                                <w:sz w:val="24"/>
                                <w:szCs w:val="24"/>
                              </w:rPr>
                              <w:t>GESTÃO DA FISCALIZAÇÃO</w:t>
                            </w:r>
                            <w:bookmarkEnd w:id="834"/>
                          </w:p>
                          <w:p w14:paraId="77AED500" w14:textId="77777777" w:rsidR="004B544F" w:rsidRDefault="004B544F"/>
                          <w:p w14:paraId="092E67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35" w:name="_Toc72500302"/>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35"/>
                            <w:r>
                              <w:rPr>
                                <w:rFonts w:ascii="Arial Narrow" w:hAnsi="Arial Narrow"/>
                                <w:color w:val="FFFFFF" w:themeColor="background1"/>
                                <w:sz w:val="24"/>
                                <w:szCs w:val="24"/>
                              </w:rPr>
                              <w:t xml:space="preserve"> </w:t>
                            </w:r>
                          </w:p>
                          <w:p w14:paraId="54483A1C" w14:textId="77777777" w:rsidR="004B544F" w:rsidRDefault="004B544F"/>
                          <w:p w14:paraId="71EA177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6" w:name="_Toc7250030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36"/>
                          </w:p>
                          <w:p w14:paraId="3C941603" w14:textId="77777777" w:rsidR="004B544F" w:rsidRDefault="004B544F"/>
                          <w:p w14:paraId="181D57D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7" w:name="_Toc7250030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37"/>
                          </w:p>
                          <w:p w14:paraId="38BEC7E4" w14:textId="77777777" w:rsidR="004B544F" w:rsidRDefault="004B544F"/>
                          <w:p w14:paraId="0A073C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8" w:name="_Toc72500305"/>
                            <w:r>
                              <w:rPr>
                                <w:rFonts w:ascii="Arial Narrow" w:hAnsi="Arial Narrow"/>
                                <w:color w:val="FFFFFF" w:themeColor="background1"/>
                                <w:sz w:val="24"/>
                                <w:szCs w:val="24"/>
                              </w:rPr>
                              <w:t>VALOR ESTIMADO</w:t>
                            </w:r>
                            <w:bookmarkEnd w:id="838"/>
                            <w:r>
                              <w:rPr>
                                <w:rFonts w:ascii="Arial Narrow" w:hAnsi="Arial Narrow"/>
                                <w:color w:val="FFFFFF" w:themeColor="background1"/>
                                <w:sz w:val="24"/>
                                <w:szCs w:val="24"/>
                              </w:rPr>
                              <w:t xml:space="preserve"> </w:t>
                            </w:r>
                          </w:p>
                          <w:p w14:paraId="52B98520" w14:textId="77777777" w:rsidR="004B544F" w:rsidRDefault="004B544F"/>
                          <w:p w14:paraId="3234F07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39" w:name="_Toc7250030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39"/>
                          </w:p>
                          <w:p w14:paraId="33FA0F40" w14:textId="77777777" w:rsidR="004B544F" w:rsidRDefault="004B544F"/>
                          <w:p w14:paraId="1B27D40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0" w:name="_Toc7250030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00"/>
                            <w:bookmarkEnd w:id="840"/>
                          </w:p>
                        </w:txbxContent>
                      </wps:txbx>
                      <wps:bodyPr rot="0" vert="horz" wrap="square" lIns="91440" tIns="45720" rIns="91440" bIns="45720" anchor="t" anchorCtr="0">
                        <a:noAutofit/>
                      </wps:bodyPr>
                    </wps:wsp>
                  </a:graphicData>
                </a:graphic>
              </wp:inline>
            </w:drawing>
          </mc:Choice>
          <mc:Fallback>
            <w:pict>
              <v:shape w14:anchorId="7BF0955E"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Fj/CU6ACAAA+BQAADgAAAAAAAAAAAAAAAAAuAgAAZHJzL2Uy&#10;b0RvYy54bWxQSwECLQAUAAYACAAAACEA0F3xXdkAAAAEAQAADwAAAAAAAAAAAAAAAAD6BAAAZHJz&#10;L2Rvd25yZXYueG1sUEsFBgAAAAAEAAQA8wAAAAAGAAAAAA==&#10;" fillcolor="#1f497d [3215]" stroked="f" strokeweight="1.5pt">
                <v:textbox>
                  <w:txbxContent>
                    <w:p w14:paraId="02A991B2" w14:textId="77777777" w:rsidR="004B544F" w:rsidRPr="00D40839" w:rsidRDefault="004B544F" w:rsidP="000D383F">
                      <w:pPr>
                        <w:pStyle w:val="Ttulo1"/>
                        <w:numPr>
                          <w:ilvl w:val="0"/>
                          <w:numId w:val="124"/>
                        </w:numPr>
                        <w:tabs>
                          <w:tab w:val="left" w:pos="426"/>
                        </w:tabs>
                        <w:spacing w:before="0" w:line="240" w:lineRule="auto"/>
                        <w:ind w:left="851"/>
                        <w:rPr>
                          <w:rFonts w:ascii="Arial Narrow" w:hAnsi="Arial Narrow"/>
                          <w:color w:val="FFFFFF" w:themeColor="background1"/>
                          <w:sz w:val="24"/>
                          <w:szCs w:val="24"/>
                        </w:rPr>
                      </w:pPr>
                      <w:bookmarkStart w:id="841" w:name="_Toc72500267"/>
                      <w:bookmarkStart w:id="842" w:name="_Toc71703573"/>
                      <w:r w:rsidRPr="0023411A">
                        <w:rPr>
                          <w:rFonts w:ascii="Arial Narrow" w:hAnsi="Arial Narrow"/>
                          <w:color w:val="FFFFFF" w:themeColor="background1"/>
                          <w:sz w:val="24"/>
                          <w:szCs w:val="24"/>
                        </w:rPr>
                        <w:t xml:space="preserve"> SAÚDE</w:t>
                      </w:r>
                      <w:r w:rsidRPr="00D40839">
                        <w:rPr>
                          <w:rFonts w:ascii="Arial Narrow" w:hAnsi="Arial Narrow"/>
                          <w:color w:val="FFFFFF" w:themeColor="background1"/>
                          <w:sz w:val="24"/>
                          <w:szCs w:val="24"/>
                        </w:rPr>
                        <w:t>, SEGURANÇA E MEIO AMBIENTE</w:t>
                      </w:r>
                    </w:p>
                    <w:p w14:paraId="3E46FC82" w14:textId="77777777" w:rsidR="004B544F" w:rsidRDefault="004B544F"/>
                    <w:p w14:paraId="4451CC7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111DB56B" w14:textId="77777777" w:rsidR="004B544F" w:rsidRDefault="004B544F"/>
                    <w:p w14:paraId="3BC588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415BD9B" w14:textId="77777777" w:rsidR="004B544F" w:rsidRDefault="004B544F"/>
                    <w:p w14:paraId="7117B85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60834C1" w14:textId="77777777" w:rsidR="004B544F" w:rsidRDefault="004B544F"/>
                    <w:p w14:paraId="73DCA4D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2AD501B" w14:textId="77777777" w:rsidR="004B544F" w:rsidRDefault="004B544F"/>
                    <w:p w14:paraId="7DE701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221F9F65" w14:textId="77777777" w:rsidR="004B544F" w:rsidRDefault="004B544F"/>
                    <w:p w14:paraId="3232B9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04A06C" w14:textId="77777777" w:rsidR="004B544F" w:rsidRDefault="004B544F"/>
                    <w:p w14:paraId="4F8B3F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C2909" w14:textId="77777777" w:rsidR="004B544F" w:rsidRDefault="004B544F"/>
                    <w:p w14:paraId="698F17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17A3D66" w14:textId="77777777" w:rsidR="004B544F" w:rsidRDefault="004B544F"/>
                    <w:p w14:paraId="3992302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384ED1B7" w14:textId="77777777" w:rsidR="004B544F" w:rsidRDefault="004B544F"/>
                    <w:p w14:paraId="42D0292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C6B40D" w14:textId="77777777" w:rsidR="004B544F" w:rsidRDefault="004B544F"/>
                    <w:p w14:paraId="4FF621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061B0A0" w14:textId="77777777" w:rsidR="004B544F" w:rsidRDefault="004B544F"/>
                    <w:p w14:paraId="2EC1C876"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B3424A4" w14:textId="77777777" w:rsidR="004B544F" w:rsidRDefault="004B544F"/>
                    <w:p w14:paraId="7A6E963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7F86D396" w14:textId="77777777" w:rsidR="004B544F" w:rsidRDefault="004B544F"/>
                    <w:p w14:paraId="7270267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3817322" w14:textId="77777777" w:rsidR="004B544F" w:rsidRDefault="004B544F"/>
                    <w:p w14:paraId="282AC4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C44AD2" w14:textId="77777777" w:rsidR="004B544F" w:rsidRDefault="004B544F"/>
                    <w:p w14:paraId="047700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463C060" w14:textId="77777777" w:rsidR="004B544F" w:rsidRDefault="004B544F"/>
                    <w:p w14:paraId="61D81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9EF1D26" w14:textId="77777777" w:rsidR="004B544F" w:rsidRDefault="004B544F"/>
                    <w:p w14:paraId="253E05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76629BC" w14:textId="77777777" w:rsidR="004B544F" w:rsidRDefault="004B544F"/>
                    <w:p w14:paraId="055C05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64C41DD" w14:textId="77777777" w:rsidR="004B544F" w:rsidRDefault="004B544F"/>
                    <w:p w14:paraId="26879B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7372A8" w14:textId="77777777" w:rsidR="004B544F" w:rsidRDefault="004B544F"/>
                    <w:p w14:paraId="57027D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88577A" w14:textId="77777777" w:rsidR="004B544F" w:rsidRDefault="004B544F"/>
                    <w:p w14:paraId="2A90A5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180937" w14:textId="77777777" w:rsidR="004B544F" w:rsidRDefault="004B544F"/>
                    <w:p w14:paraId="572626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97141C" w14:textId="77777777" w:rsidR="004B544F" w:rsidRDefault="004B544F"/>
                    <w:p w14:paraId="57EB57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830829" w14:textId="77777777" w:rsidR="004B544F" w:rsidRDefault="004B544F"/>
                    <w:p w14:paraId="0FDCFF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3E416C" w14:textId="77777777" w:rsidR="004B544F" w:rsidRDefault="004B544F"/>
                    <w:p w14:paraId="6B6098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3C7AFFB" w14:textId="77777777" w:rsidR="004B544F" w:rsidRDefault="004B544F"/>
                    <w:p w14:paraId="4EB71AA8"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p>
                    <w:p w14:paraId="61867D37" w14:textId="77777777" w:rsidR="004B544F" w:rsidRDefault="004B544F"/>
                    <w:p w14:paraId="7F7E8D2E"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34FB14A0" w14:textId="77777777" w:rsidR="004B544F" w:rsidRDefault="004B544F"/>
                    <w:p w14:paraId="1F52FB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4D926107" w14:textId="77777777" w:rsidR="004B544F" w:rsidRDefault="004B544F"/>
                    <w:p w14:paraId="03A131EC"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5A04DF2F" w14:textId="77777777" w:rsidR="004B544F" w:rsidRDefault="004B544F"/>
                    <w:p w14:paraId="07F2ED9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0D9243DB" w14:textId="77777777" w:rsidR="004B544F" w:rsidRDefault="004B544F"/>
                    <w:p w14:paraId="3F41D5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BA06294" w14:textId="77777777" w:rsidR="004B544F" w:rsidRDefault="004B544F"/>
                    <w:p w14:paraId="32F2BA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F45D87" w14:textId="77777777" w:rsidR="004B544F" w:rsidRDefault="004B544F"/>
                    <w:p w14:paraId="4DB4D9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E15BFC2" w14:textId="77777777" w:rsidR="004B544F" w:rsidRDefault="004B544F"/>
                    <w:p w14:paraId="136A47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F3B3610" w14:textId="77777777" w:rsidR="004B544F" w:rsidRDefault="004B544F"/>
                    <w:p w14:paraId="4D95F44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0CC93A5D" w14:textId="77777777" w:rsidR="004B544F" w:rsidRDefault="004B544F"/>
                    <w:p w14:paraId="1ED0AAD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46370EFD" w14:textId="77777777" w:rsidR="004B544F" w:rsidRDefault="004B544F"/>
                    <w:p w14:paraId="4946D6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3DA691BA" w14:textId="77777777" w:rsidR="004B544F" w:rsidRDefault="004B544F"/>
                    <w:p w14:paraId="3A314F1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p>
                    <w:p w14:paraId="10B4A40A" w14:textId="77777777" w:rsidR="004B544F" w:rsidRDefault="004B544F"/>
                    <w:p w14:paraId="7D05D65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p>
                    <w:p w14:paraId="63FBD497" w14:textId="77777777" w:rsidR="004B544F" w:rsidRDefault="004B544F"/>
                    <w:p w14:paraId="4F1785BD" w14:textId="77777777" w:rsidR="004B544F" w:rsidRPr="007408A5" w:rsidRDefault="004B544F" w:rsidP="000D383F">
                      <w:pPr>
                        <w:pStyle w:val="Ttulo1"/>
                        <w:numPr>
                          <w:ilvl w:val="0"/>
                          <w:numId w:val="9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VALOR ESTIMADO </w:t>
                      </w:r>
                    </w:p>
                    <w:p w14:paraId="5472782E" w14:textId="77777777" w:rsidR="004B544F" w:rsidRDefault="004B544F"/>
                    <w:p w14:paraId="467952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593823" w14:textId="77777777" w:rsidR="004B544F" w:rsidRDefault="004B544F"/>
                    <w:p w14:paraId="74CB70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BAF8900" w14:textId="77777777" w:rsidR="004B544F" w:rsidRDefault="004B544F"/>
                    <w:p w14:paraId="5827962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1B7FEC9" w14:textId="77777777" w:rsidR="004B544F" w:rsidRDefault="004B544F"/>
                    <w:p w14:paraId="0AB603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3ABF649" w14:textId="77777777" w:rsidR="004B544F" w:rsidRDefault="004B544F"/>
                    <w:p w14:paraId="7713FD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EDB136" w14:textId="77777777" w:rsidR="004B544F" w:rsidRDefault="004B544F"/>
                    <w:p w14:paraId="3DB458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AB5332C" w14:textId="77777777" w:rsidR="004B544F" w:rsidRDefault="004B544F"/>
                    <w:p w14:paraId="2478E9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A9E273" w14:textId="77777777" w:rsidR="004B544F" w:rsidRDefault="004B544F"/>
                    <w:p w14:paraId="096123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0A6C3" w14:textId="77777777" w:rsidR="004B544F" w:rsidRDefault="004B544F"/>
                    <w:p w14:paraId="242A67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CE7952" w14:textId="77777777" w:rsidR="004B544F" w:rsidRDefault="004B544F"/>
                    <w:p w14:paraId="5111058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50DAB24" w14:textId="77777777" w:rsidR="004B544F" w:rsidRDefault="004B544F"/>
                    <w:p w14:paraId="486B46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66F9B0A" w14:textId="77777777" w:rsidR="004B544F" w:rsidRDefault="004B544F"/>
                    <w:p w14:paraId="129BAA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8D758E9" w14:textId="77777777" w:rsidR="004B544F" w:rsidRDefault="004B544F"/>
                    <w:p w14:paraId="787AD8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BD3A260" w14:textId="77777777" w:rsidR="004B544F" w:rsidRDefault="004B544F"/>
                    <w:p w14:paraId="2108F30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F60F9B5" w14:textId="77777777" w:rsidR="004B544F" w:rsidRDefault="004B544F"/>
                    <w:p w14:paraId="765899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0984BC" w14:textId="77777777" w:rsidR="004B544F" w:rsidRDefault="004B544F"/>
                    <w:p w14:paraId="4835E7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FB42B8" w14:textId="77777777" w:rsidR="004B544F" w:rsidRDefault="004B544F"/>
                    <w:p w14:paraId="003B60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0F92399" w14:textId="77777777" w:rsidR="004B544F" w:rsidRDefault="004B544F"/>
                    <w:p w14:paraId="70D748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F2F32C" w14:textId="77777777" w:rsidR="004B544F" w:rsidRDefault="004B544F"/>
                    <w:p w14:paraId="3C67A7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A0A58D" w14:textId="77777777" w:rsidR="004B544F" w:rsidRDefault="004B544F"/>
                    <w:p w14:paraId="00FBF6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22E1F8" w14:textId="77777777" w:rsidR="004B544F" w:rsidRDefault="004B544F"/>
                    <w:p w14:paraId="1E43D6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B8668D8" w14:textId="77777777" w:rsidR="004B544F" w:rsidRDefault="004B544F"/>
                    <w:p w14:paraId="5E70FE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DAEBBC" w14:textId="77777777" w:rsidR="004B544F" w:rsidRDefault="004B544F"/>
                    <w:p w14:paraId="7C925C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5FCCFE0" w14:textId="77777777" w:rsidR="004B544F" w:rsidRDefault="004B544F"/>
                    <w:p w14:paraId="1EBF78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883651" w14:textId="77777777" w:rsidR="004B544F" w:rsidRDefault="004B544F"/>
                    <w:p w14:paraId="2E988FB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CEA54B" w14:textId="77777777" w:rsidR="004B544F" w:rsidRDefault="004B544F"/>
                    <w:p w14:paraId="6BA7F6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9924B4" w14:textId="77777777" w:rsidR="004B544F" w:rsidRDefault="004B544F"/>
                    <w:p w14:paraId="7F21DE8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163231B" w14:textId="77777777" w:rsidR="004B544F" w:rsidRDefault="004B544F"/>
                    <w:p w14:paraId="6346AE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98F3FFA" w14:textId="77777777" w:rsidR="004B544F" w:rsidRDefault="004B544F"/>
                    <w:p w14:paraId="77960F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2EAA9E2" w14:textId="77777777" w:rsidR="004B544F" w:rsidRDefault="004B544F"/>
                    <w:p w14:paraId="0F8429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C4584FA" w14:textId="77777777" w:rsidR="004B544F" w:rsidRDefault="004B544F"/>
                    <w:p w14:paraId="720B58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46F72F" w14:textId="77777777" w:rsidR="004B544F" w:rsidRDefault="004B544F"/>
                    <w:p w14:paraId="158599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16EB007" w14:textId="77777777" w:rsidR="004B544F" w:rsidRDefault="004B544F"/>
                    <w:p w14:paraId="4E63C6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BD1AF2" w14:textId="77777777" w:rsidR="004B544F" w:rsidRDefault="004B544F"/>
                    <w:p w14:paraId="45BFB5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97F01F" w14:textId="77777777" w:rsidR="004B544F" w:rsidRDefault="004B544F"/>
                    <w:p w14:paraId="6DE3B9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5977C1" w14:textId="77777777" w:rsidR="004B544F" w:rsidRDefault="004B544F"/>
                    <w:p w14:paraId="0753F6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B2E73E7" w14:textId="77777777" w:rsidR="004B544F" w:rsidRDefault="004B544F"/>
                    <w:p w14:paraId="00212F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42144CB" w14:textId="77777777" w:rsidR="004B544F" w:rsidRDefault="004B544F"/>
                    <w:p w14:paraId="5B58D7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A5889FC" w14:textId="77777777" w:rsidR="004B544F" w:rsidRDefault="004B544F"/>
                    <w:p w14:paraId="31B27A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70A3889" w14:textId="77777777" w:rsidR="004B544F" w:rsidRDefault="004B544F"/>
                    <w:p w14:paraId="4E2796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FC443FF" w14:textId="77777777" w:rsidR="004B544F" w:rsidRDefault="004B544F"/>
                    <w:p w14:paraId="077175A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6BACC8D" w14:textId="77777777" w:rsidR="004B544F" w:rsidRDefault="004B544F"/>
                    <w:p w14:paraId="67460A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20C74F" w14:textId="77777777" w:rsidR="004B544F" w:rsidRDefault="004B544F"/>
                    <w:p w14:paraId="558AE0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C1BE44" w14:textId="77777777" w:rsidR="004B544F" w:rsidRDefault="004B544F"/>
                    <w:p w14:paraId="62AD20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6BEFAE2" w14:textId="77777777" w:rsidR="004B544F" w:rsidRDefault="004B544F"/>
                    <w:p w14:paraId="07AB6F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F24119" w14:textId="77777777" w:rsidR="004B544F" w:rsidRDefault="004B544F"/>
                    <w:p w14:paraId="26B840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D7EF3" w14:textId="77777777" w:rsidR="004B544F" w:rsidRDefault="004B544F"/>
                    <w:p w14:paraId="3A7BF6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A8F495" w14:textId="77777777" w:rsidR="004B544F" w:rsidRDefault="004B544F"/>
                    <w:p w14:paraId="2CBBDB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DD478DC" w14:textId="77777777" w:rsidR="004B544F" w:rsidRDefault="004B544F"/>
                    <w:p w14:paraId="1B2D61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F49E63" w14:textId="77777777" w:rsidR="004B544F" w:rsidRDefault="004B544F"/>
                    <w:p w14:paraId="616CFC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219D18" w14:textId="77777777" w:rsidR="004B544F" w:rsidRDefault="004B544F"/>
                    <w:p w14:paraId="7D945C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FAC044B" w14:textId="77777777" w:rsidR="004B544F" w:rsidRDefault="004B544F"/>
                    <w:p w14:paraId="452D7A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C5391D" w14:textId="77777777" w:rsidR="004B544F" w:rsidRDefault="004B544F"/>
                    <w:p w14:paraId="352CFF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A473680" w14:textId="77777777" w:rsidR="004B544F" w:rsidRDefault="004B544F"/>
                    <w:p w14:paraId="390280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02CAD9" w14:textId="77777777" w:rsidR="004B544F" w:rsidRDefault="004B544F"/>
                    <w:p w14:paraId="762CAB9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C09C80" w14:textId="77777777" w:rsidR="004B544F" w:rsidRDefault="004B544F"/>
                    <w:p w14:paraId="3A4094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635DA" w14:textId="77777777" w:rsidR="004B544F" w:rsidRDefault="004B544F"/>
                    <w:p w14:paraId="4F9CD2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3D83BB" w14:textId="77777777" w:rsidR="004B544F" w:rsidRDefault="004B544F"/>
                    <w:p w14:paraId="28F385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428308" w14:textId="77777777" w:rsidR="004B544F" w:rsidRDefault="004B544F"/>
                    <w:p w14:paraId="0FA993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8EC3FD" w14:textId="77777777" w:rsidR="004B544F" w:rsidRDefault="004B544F"/>
                    <w:p w14:paraId="3B01C8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E73FA9C" w14:textId="77777777" w:rsidR="004B544F" w:rsidRDefault="004B544F"/>
                    <w:p w14:paraId="5261FE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78C6EE" w14:textId="77777777" w:rsidR="004B544F" w:rsidRDefault="004B544F"/>
                    <w:p w14:paraId="787464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497D0E" w14:textId="77777777" w:rsidR="004B544F" w:rsidRDefault="004B544F"/>
                    <w:p w14:paraId="324F46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44CA47" w14:textId="77777777" w:rsidR="004B544F" w:rsidRDefault="004B544F"/>
                    <w:p w14:paraId="3810BE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6F546D" w14:textId="77777777" w:rsidR="004B544F" w:rsidRDefault="004B544F"/>
                    <w:p w14:paraId="4B06BD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4509F" w14:textId="77777777" w:rsidR="004B544F" w:rsidRDefault="004B544F"/>
                    <w:p w14:paraId="40E5C5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D5610A" w14:textId="77777777" w:rsidR="004B544F" w:rsidRDefault="004B544F"/>
                    <w:p w14:paraId="19F88B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0524E5" w14:textId="77777777" w:rsidR="004B544F" w:rsidRDefault="004B544F"/>
                    <w:p w14:paraId="3365652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E705C0" w14:textId="77777777" w:rsidR="004B544F" w:rsidRDefault="004B544F"/>
                    <w:p w14:paraId="60D47C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B92DF7" w14:textId="77777777" w:rsidR="004B544F" w:rsidRDefault="004B544F"/>
                    <w:p w14:paraId="252533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436CB" w14:textId="77777777" w:rsidR="004B544F" w:rsidRDefault="004B544F"/>
                    <w:p w14:paraId="4B56BE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CA2EC" w14:textId="77777777" w:rsidR="004B544F" w:rsidRDefault="004B544F"/>
                    <w:p w14:paraId="00630F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86990" w14:textId="77777777" w:rsidR="004B544F" w:rsidRDefault="004B544F"/>
                    <w:p w14:paraId="21D6B5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F40462" w14:textId="77777777" w:rsidR="004B544F" w:rsidRDefault="004B544F"/>
                    <w:p w14:paraId="6058FC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EB8AA1" w14:textId="77777777" w:rsidR="004B544F" w:rsidRDefault="004B544F"/>
                    <w:p w14:paraId="773212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F74563" w14:textId="77777777" w:rsidR="004B544F" w:rsidRDefault="004B544F"/>
                    <w:p w14:paraId="672DCB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E29E24" w14:textId="77777777" w:rsidR="004B544F" w:rsidRDefault="004B544F"/>
                    <w:p w14:paraId="2AD9C1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D16C6A" w14:textId="77777777" w:rsidR="004B544F" w:rsidRDefault="004B544F"/>
                    <w:p w14:paraId="43390F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0BD880" w14:textId="77777777" w:rsidR="004B544F" w:rsidRDefault="004B544F"/>
                    <w:p w14:paraId="047DB2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28E546" w14:textId="77777777" w:rsidR="004B544F" w:rsidRDefault="004B544F"/>
                    <w:p w14:paraId="6CF09D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D60C23" w14:textId="77777777" w:rsidR="004B544F" w:rsidRDefault="004B544F"/>
                    <w:p w14:paraId="5F9C8B2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3945634" w14:textId="77777777" w:rsidR="004B544F" w:rsidRDefault="004B544F"/>
                    <w:p w14:paraId="3CBBD1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C5B0F9D" w14:textId="77777777" w:rsidR="004B544F" w:rsidRDefault="004B544F"/>
                    <w:p w14:paraId="1C72AA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5F31235" w14:textId="77777777" w:rsidR="004B544F" w:rsidRDefault="004B544F"/>
                    <w:p w14:paraId="090E78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B3B8DE9" w14:textId="77777777" w:rsidR="004B544F" w:rsidRDefault="004B544F"/>
                    <w:p w14:paraId="06BFD8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8E32F7B" w14:textId="77777777" w:rsidR="004B544F" w:rsidRDefault="004B544F"/>
                    <w:p w14:paraId="0EA133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9339B0F" w14:textId="77777777" w:rsidR="004B544F" w:rsidRDefault="004B544F"/>
                    <w:p w14:paraId="2BD064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99D7EC" w14:textId="77777777" w:rsidR="004B544F" w:rsidRDefault="004B544F"/>
                    <w:p w14:paraId="4CFD7D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B9397D" w14:textId="77777777" w:rsidR="004B544F" w:rsidRDefault="004B544F"/>
                    <w:p w14:paraId="63DF45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9F3D9" w14:textId="77777777" w:rsidR="004B544F" w:rsidRDefault="004B544F"/>
                    <w:p w14:paraId="06BC8E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ABA10DD" w14:textId="77777777" w:rsidR="004B544F" w:rsidRDefault="004B544F"/>
                    <w:p w14:paraId="1F25A0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18AA9B7" w14:textId="77777777" w:rsidR="004B544F" w:rsidRDefault="004B544F"/>
                    <w:p w14:paraId="3F9D7D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7F168F7" w14:textId="77777777" w:rsidR="004B544F" w:rsidRDefault="004B544F"/>
                    <w:p w14:paraId="235492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E754555" w14:textId="77777777" w:rsidR="004B544F" w:rsidRDefault="004B544F"/>
                    <w:p w14:paraId="73F1CA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0312CF" w14:textId="77777777" w:rsidR="004B544F" w:rsidRDefault="004B544F"/>
                    <w:p w14:paraId="76F55CE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DF9CB42" w14:textId="77777777" w:rsidR="004B544F" w:rsidRDefault="004B544F"/>
                    <w:p w14:paraId="32F765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B57F2" w14:textId="77777777" w:rsidR="004B544F" w:rsidRDefault="004B544F"/>
                    <w:p w14:paraId="6069CC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C7346B" w14:textId="77777777" w:rsidR="004B544F" w:rsidRDefault="004B544F"/>
                    <w:p w14:paraId="5632D1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69073AE" w14:textId="77777777" w:rsidR="004B544F" w:rsidRDefault="004B544F"/>
                    <w:p w14:paraId="1EB2D8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27299E" w14:textId="77777777" w:rsidR="004B544F" w:rsidRDefault="004B544F"/>
                    <w:p w14:paraId="4F746A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32944A" w14:textId="77777777" w:rsidR="004B544F" w:rsidRDefault="004B544F"/>
                    <w:p w14:paraId="6F6FB5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A00CF1" w14:textId="77777777" w:rsidR="004B544F" w:rsidRDefault="004B544F"/>
                    <w:p w14:paraId="361D3B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82DE21" w14:textId="77777777" w:rsidR="004B544F" w:rsidRDefault="004B544F"/>
                    <w:p w14:paraId="299051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865C13" w14:textId="77777777" w:rsidR="004B544F" w:rsidRDefault="004B544F"/>
                    <w:p w14:paraId="5D8717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B07C56" w14:textId="77777777" w:rsidR="004B544F" w:rsidRDefault="004B544F"/>
                    <w:p w14:paraId="679EBB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9B1310" w14:textId="77777777" w:rsidR="004B544F" w:rsidRDefault="004B544F"/>
                    <w:p w14:paraId="0B3722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376D52" w14:textId="77777777" w:rsidR="004B544F" w:rsidRDefault="004B544F"/>
                    <w:p w14:paraId="3269DA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F89EA" w14:textId="77777777" w:rsidR="004B544F" w:rsidRDefault="004B544F"/>
                    <w:p w14:paraId="635AA01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6BD44AA" w14:textId="77777777" w:rsidR="004B544F" w:rsidRDefault="004B544F"/>
                    <w:p w14:paraId="45FFF6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956843" w14:textId="77777777" w:rsidR="004B544F" w:rsidRDefault="004B544F"/>
                    <w:p w14:paraId="09CD82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C0F3A8C" w14:textId="77777777" w:rsidR="004B544F" w:rsidRDefault="004B544F"/>
                    <w:p w14:paraId="5F45E4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748B75C" w14:textId="77777777" w:rsidR="004B544F" w:rsidRDefault="004B544F"/>
                    <w:p w14:paraId="5BAEF2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944DCB" w14:textId="77777777" w:rsidR="004B544F" w:rsidRDefault="004B544F"/>
                    <w:p w14:paraId="117962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8C69416" w14:textId="77777777" w:rsidR="004B544F" w:rsidRDefault="004B544F"/>
                    <w:p w14:paraId="752BFA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905EF" w14:textId="77777777" w:rsidR="004B544F" w:rsidRDefault="004B544F"/>
                    <w:p w14:paraId="47D5723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BCAB9" w14:textId="77777777" w:rsidR="004B544F" w:rsidRDefault="004B544F"/>
                    <w:p w14:paraId="27ED09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83FC5F" w14:textId="77777777" w:rsidR="004B544F" w:rsidRDefault="004B544F"/>
                    <w:p w14:paraId="2175A9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A075B2D" w14:textId="77777777" w:rsidR="004B544F" w:rsidRDefault="004B544F"/>
                    <w:p w14:paraId="4741A8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CE5AC0A" w14:textId="77777777" w:rsidR="004B544F" w:rsidRDefault="004B544F"/>
                    <w:p w14:paraId="5205DF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66802C8" w14:textId="77777777" w:rsidR="004B544F" w:rsidRDefault="004B544F"/>
                    <w:p w14:paraId="1F3F92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EF2AF1" w14:textId="77777777" w:rsidR="004B544F" w:rsidRDefault="004B544F"/>
                    <w:p w14:paraId="464F5E68" w14:textId="77777777" w:rsidR="004B544F" w:rsidRPr="00D40839" w:rsidRDefault="004B544F" w:rsidP="000D383F">
                      <w:pPr>
                        <w:pStyle w:val="Ttulo1"/>
                        <w:numPr>
                          <w:ilvl w:val="0"/>
                          <w:numId w:val="12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r>
                        <w:rPr>
                          <w:rFonts w:asciiTheme="minorHAnsi" w:hAnsiTheme="minorHAnsi" w:cstheme="minorHAnsi"/>
                          <w:color w:val="FFFFFF" w:themeColor="background1"/>
                          <w:sz w:val="22"/>
                          <w:szCs w:val="22"/>
                        </w:rPr>
                        <w:t xml:space="preserve">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841"/>
                    </w:p>
                    <w:p w14:paraId="6DE5831C" w14:textId="77777777" w:rsidR="004B544F" w:rsidRDefault="004B544F"/>
                    <w:p w14:paraId="18E3C661"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3" w:name="_Toc7250026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43"/>
                    </w:p>
                    <w:p w14:paraId="753E3ECB" w14:textId="77777777" w:rsidR="004B544F" w:rsidRDefault="004B544F"/>
                    <w:p w14:paraId="6FFBDD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4" w:name="_Toc72500269"/>
                      <w:r>
                        <w:rPr>
                          <w:rFonts w:ascii="Arial Narrow" w:hAnsi="Arial Narrow"/>
                          <w:color w:val="FFFFFF" w:themeColor="background1"/>
                          <w:sz w:val="24"/>
                          <w:szCs w:val="24"/>
                        </w:rPr>
                        <w:t>VALOR ESTIMADO</w:t>
                      </w:r>
                      <w:bookmarkEnd w:id="844"/>
                      <w:r>
                        <w:rPr>
                          <w:rFonts w:ascii="Arial Narrow" w:hAnsi="Arial Narrow"/>
                          <w:color w:val="FFFFFF" w:themeColor="background1"/>
                          <w:sz w:val="24"/>
                          <w:szCs w:val="24"/>
                        </w:rPr>
                        <w:t xml:space="preserve"> </w:t>
                      </w:r>
                    </w:p>
                    <w:p w14:paraId="2C6D0C68" w14:textId="77777777" w:rsidR="004B544F" w:rsidRDefault="004B544F"/>
                    <w:p w14:paraId="6E81BF5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5" w:name="_Toc72500270"/>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45"/>
                    </w:p>
                    <w:p w14:paraId="0295F9A6" w14:textId="77777777" w:rsidR="004B544F" w:rsidRDefault="004B544F"/>
                    <w:p w14:paraId="4E96F9CB"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6" w:name="_Toc72500271"/>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46"/>
                    </w:p>
                    <w:p w14:paraId="10F9CC33" w14:textId="77777777" w:rsidR="004B544F" w:rsidRDefault="004B544F"/>
                    <w:p w14:paraId="5A1B76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7" w:name="_Toc72500272"/>
                      <w:r>
                        <w:rPr>
                          <w:rFonts w:ascii="Arial Narrow" w:hAnsi="Arial Narrow"/>
                          <w:color w:val="FFFFFF" w:themeColor="background1"/>
                          <w:sz w:val="24"/>
                          <w:szCs w:val="24"/>
                        </w:rPr>
                        <w:t>VALOR ESTIMADO</w:t>
                      </w:r>
                      <w:bookmarkEnd w:id="847"/>
                      <w:r>
                        <w:rPr>
                          <w:rFonts w:ascii="Arial Narrow" w:hAnsi="Arial Narrow"/>
                          <w:color w:val="FFFFFF" w:themeColor="background1"/>
                          <w:sz w:val="24"/>
                          <w:szCs w:val="24"/>
                        </w:rPr>
                        <w:t xml:space="preserve"> </w:t>
                      </w:r>
                    </w:p>
                    <w:p w14:paraId="6AA8773F" w14:textId="77777777" w:rsidR="004B544F" w:rsidRDefault="004B544F"/>
                    <w:p w14:paraId="5BF3AC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8" w:name="_Toc72500273"/>
                      <w:r>
                        <w:rPr>
                          <w:rFonts w:ascii="Arial Narrow" w:hAnsi="Arial Narrow"/>
                          <w:color w:val="FFFFFF" w:themeColor="background1"/>
                          <w:sz w:val="24"/>
                          <w:szCs w:val="24"/>
                        </w:rPr>
                        <w:t>GESTÃO DA FISCALIZAÇÃOVALOR ESTIMADO</w:t>
                      </w:r>
                      <w:bookmarkEnd w:id="848"/>
                      <w:r>
                        <w:rPr>
                          <w:rFonts w:ascii="Arial Narrow" w:hAnsi="Arial Narrow"/>
                          <w:color w:val="FFFFFF" w:themeColor="background1"/>
                          <w:sz w:val="24"/>
                          <w:szCs w:val="24"/>
                        </w:rPr>
                        <w:t xml:space="preserve"> </w:t>
                      </w:r>
                    </w:p>
                    <w:p w14:paraId="2E31DF20" w14:textId="77777777" w:rsidR="004B544F" w:rsidRDefault="004B544F"/>
                    <w:p w14:paraId="4A498B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49" w:name="_Toc72500274"/>
                      <w:r>
                        <w:rPr>
                          <w:rFonts w:ascii="Arial Narrow" w:hAnsi="Arial Narrow"/>
                          <w:color w:val="FFFFFF" w:themeColor="background1"/>
                          <w:sz w:val="24"/>
                          <w:szCs w:val="24"/>
                        </w:rPr>
                        <w:t>GESTÃO DA FISCALIZAÇÃO</w:t>
                      </w:r>
                      <w:bookmarkEnd w:id="849"/>
                    </w:p>
                    <w:p w14:paraId="026CC179" w14:textId="77777777" w:rsidR="004B544F" w:rsidRDefault="004B544F"/>
                    <w:p w14:paraId="2146F20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50" w:name="_Toc72500275"/>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50"/>
                      <w:r>
                        <w:rPr>
                          <w:rFonts w:ascii="Arial Narrow" w:hAnsi="Arial Narrow"/>
                          <w:color w:val="FFFFFF" w:themeColor="background1"/>
                          <w:sz w:val="24"/>
                          <w:szCs w:val="24"/>
                        </w:rPr>
                        <w:t xml:space="preserve"> </w:t>
                      </w:r>
                    </w:p>
                    <w:p w14:paraId="39C0FEA5" w14:textId="77777777" w:rsidR="004B544F" w:rsidRDefault="004B544F"/>
                    <w:p w14:paraId="3BF5DE94"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1" w:name="_Toc7250027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51"/>
                    </w:p>
                    <w:p w14:paraId="6268970D" w14:textId="77777777" w:rsidR="004B544F" w:rsidRDefault="004B544F"/>
                    <w:p w14:paraId="6177ABE8"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2" w:name="_Toc7250027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52"/>
                    </w:p>
                    <w:p w14:paraId="470AC97C" w14:textId="77777777" w:rsidR="004B544F" w:rsidRDefault="004B544F"/>
                    <w:p w14:paraId="03E06A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3" w:name="_Toc72500278"/>
                      <w:r>
                        <w:rPr>
                          <w:rFonts w:ascii="Arial Narrow" w:hAnsi="Arial Narrow"/>
                          <w:color w:val="FFFFFF" w:themeColor="background1"/>
                          <w:sz w:val="24"/>
                          <w:szCs w:val="24"/>
                        </w:rPr>
                        <w:t>VALOR ESTIMADO</w:t>
                      </w:r>
                      <w:bookmarkEnd w:id="853"/>
                      <w:r>
                        <w:rPr>
                          <w:rFonts w:ascii="Arial Narrow" w:hAnsi="Arial Narrow"/>
                          <w:color w:val="FFFFFF" w:themeColor="background1"/>
                          <w:sz w:val="24"/>
                          <w:szCs w:val="24"/>
                        </w:rPr>
                        <w:t xml:space="preserve"> </w:t>
                      </w:r>
                    </w:p>
                    <w:p w14:paraId="53662D2C" w14:textId="77777777" w:rsidR="004B544F" w:rsidRDefault="004B544F"/>
                    <w:p w14:paraId="11DFD6A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4" w:name="_Toc72500279"/>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54"/>
                    </w:p>
                    <w:p w14:paraId="533AFDE4" w14:textId="77777777" w:rsidR="004B544F" w:rsidRDefault="004B544F"/>
                    <w:p w14:paraId="192AEE45"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5" w:name="_Toc72500280"/>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55"/>
                    </w:p>
                    <w:p w14:paraId="1F0389C3" w14:textId="77777777" w:rsidR="004B544F" w:rsidRDefault="004B544F"/>
                    <w:p w14:paraId="65C8B6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856" w:name="_Toc72500281"/>
                      <w:r>
                        <w:rPr>
                          <w:rFonts w:ascii="Arial Narrow" w:hAnsi="Arial Narrow"/>
                          <w:color w:val="FFFFFF" w:themeColor="background1"/>
                          <w:sz w:val="24"/>
                          <w:szCs w:val="24"/>
                        </w:rPr>
                        <w:t>VALOR ESTIMADO</w:t>
                      </w:r>
                      <w:bookmarkEnd w:id="856"/>
                      <w:r>
                        <w:rPr>
                          <w:rFonts w:ascii="Arial Narrow" w:hAnsi="Arial Narrow"/>
                          <w:color w:val="FFFFFF" w:themeColor="background1"/>
                          <w:sz w:val="24"/>
                          <w:szCs w:val="24"/>
                        </w:rPr>
                        <w:t xml:space="preserve"> </w:t>
                      </w:r>
                    </w:p>
                    <w:p w14:paraId="6004F98F" w14:textId="77777777" w:rsidR="004B544F" w:rsidRDefault="004B544F"/>
                    <w:p w14:paraId="39E6DF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7" w:name="_Toc72500282"/>
                      <w:r>
                        <w:rPr>
                          <w:rFonts w:ascii="Arial Narrow" w:hAnsi="Arial Narrow"/>
                          <w:color w:val="FFFFFF" w:themeColor="background1"/>
                          <w:sz w:val="24"/>
                          <w:szCs w:val="24"/>
                        </w:rPr>
                        <w:t>GESTÃO DA FISCALIZAÇÃOVALOR ESTIMADO</w:t>
                      </w:r>
                      <w:bookmarkEnd w:id="857"/>
                      <w:r>
                        <w:rPr>
                          <w:rFonts w:ascii="Arial Narrow" w:hAnsi="Arial Narrow"/>
                          <w:color w:val="FFFFFF" w:themeColor="background1"/>
                          <w:sz w:val="24"/>
                          <w:szCs w:val="24"/>
                        </w:rPr>
                        <w:t xml:space="preserve"> </w:t>
                      </w:r>
                    </w:p>
                    <w:p w14:paraId="690FA790" w14:textId="77777777" w:rsidR="004B544F" w:rsidRDefault="004B544F"/>
                    <w:p w14:paraId="189C2F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58" w:name="_Toc72500283"/>
                      <w:r>
                        <w:rPr>
                          <w:rFonts w:ascii="Arial Narrow" w:hAnsi="Arial Narrow"/>
                          <w:color w:val="FFFFFF" w:themeColor="background1"/>
                          <w:sz w:val="24"/>
                          <w:szCs w:val="24"/>
                        </w:rPr>
                        <w:t>GESTÃO DA FISCALIZAÇÃO</w:t>
                      </w:r>
                      <w:bookmarkEnd w:id="858"/>
                    </w:p>
                    <w:p w14:paraId="3ACAD8D2" w14:textId="77777777" w:rsidR="004B544F" w:rsidRDefault="004B544F"/>
                    <w:p w14:paraId="12ECB3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59" w:name="_Toc7250028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59"/>
                      <w:r>
                        <w:rPr>
                          <w:rFonts w:ascii="Arial Narrow" w:hAnsi="Arial Narrow"/>
                          <w:color w:val="FFFFFF" w:themeColor="background1"/>
                          <w:sz w:val="24"/>
                          <w:szCs w:val="24"/>
                        </w:rPr>
                        <w:t xml:space="preserve"> </w:t>
                      </w:r>
                    </w:p>
                    <w:p w14:paraId="1DA94CFA" w14:textId="77777777" w:rsidR="004B544F" w:rsidRDefault="004B544F"/>
                    <w:p w14:paraId="02FADF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0" w:name="_Toc72500285"/>
                      <w:r>
                        <w:rPr>
                          <w:rFonts w:ascii="Arial Narrow" w:hAnsi="Arial Narrow"/>
                          <w:color w:val="FFFFFF" w:themeColor="background1"/>
                          <w:sz w:val="24"/>
                          <w:szCs w:val="24"/>
                        </w:rPr>
                        <w:t>GESTÃO DA FISCALIZAÇÃOVALOR ESTIMADO</w:t>
                      </w:r>
                      <w:bookmarkEnd w:id="860"/>
                      <w:r>
                        <w:rPr>
                          <w:rFonts w:ascii="Arial Narrow" w:hAnsi="Arial Narrow"/>
                          <w:color w:val="FFFFFF" w:themeColor="background1"/>
                          <w:sz w:val="24"/>
                          <w:szCs w:val="24"/>
                        </w:rPr>
                        <w:t xml:space="preserve"> </w:t>
                      </w:r>
                    </w:p>
                    <w:p w14:paraId="6D4AB89A" w14:textId="77777777" w:rsidR="004B544F" w:rsidRDefault="004B544F"/>
                    <w:p w14:paraId="6698DA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1" w:name="_Toc72500286"/>
                      <w:r>
                        <w:rPr>
                          <w:rFonts w:ascii="Arial Narrow" w:hAnsi="Arial Narrow"/>
                          <w:color w:val="FFFFFF" w:themeColor="background1"/>
                          <w:sz w:val="24"/>
                          <w:szCs w:val="24"/>
                        </w:rPr>
                        <w:t>GESTÃO DA FISCALIZAÇÃO</w:t>
                      </w:r>
                      <w:bookmarkEnd w:id="861"/>
                    </w:p>
                    <w:p w14:paraId="1101F501" w14:textId="77777777" w:rsidR="004B544F" w:rsidRDefault="004B544F"/>
                    <w:p w14:paraId="1320DE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62" w:name="_Toc72500287"/>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62"/>
                    </w:p>
                    <w:p w14:paraId="6F1094EC" w14:textId="77777777" w:rsidR="004B544F" w:rsidRDefault="004B544F"/>
                    <w:p w14:paraId="6A2E06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63" w:name="_Toc72500288"/>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863"/>
                    </w:p>
                    <w:p w14:paraId="02CB14B3" w14:textId="77777777" w:rsidR="004B544F" w:rsidRDefault="004B544F"/>
                    <w:p w14:paraId="43E5CF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64" w:name="_Toc72500289"/>
                      <w:r>
                        <w:rPr>
                          <w:rFonts w:ascii="Arial Narrow" w:hAnsi="Arial Narrow"/>
                          <w:color w:val="FFFFFF" w:themeColor="background1"/>
                          <w:sz w:val="24"/>
                          <w:szCs w:val="24"/>
                        </w:rPr>
                        <w:t xml:space="preserve">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64"/>
                    </w:p>
                    <w:p w14:paraId="62571FDF" w14:textId="77777777" w:rsidR="004B544F" w:rsidRDefault="004B544F"/>
                    <w:p w14:paraId="436E96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65" w:name="_Toc72500290"/>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65"/>
                      <w:r>
                        <w:rPr>
                          <w:rFonts w:ascii="Arial Narrow" w:hAnsi="Arial Narrow"/>
                          <w:color w:val="FFFFFF" w:themeColor="background1"/>
                          <w:sz w:val="24"/>
                          <w:szCs w:val="24"/>
                        </w:rPr>
                        <w:t xml:space="preserve"> </w:t>
                      </w:r>
                    </w:p>
                    <w:p w14:paraId="049D6E02" w14:textId="77777777" w:rsidR="004B544F" w:rsidRDefault="004B544F"/>
                    <w:p w14:paraId="2691E3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6" w:name="_Toc72500291"/>
                      <w:r>
                        <w:rPr>
                          <w:rFonts w:ascii="Arial Narrow" w:hAnsi="Arial Narrow"/>
                          <w:color w:val="FFFFFF" w:themeColor="background1"/>
                          <w:sz w:val="24"/>
                          <w:szCs w:val="24"/>
                        </w:rPr>
                        <w:t>GESTÃO DA FISCALIZAÇÃOVALOR ESTIMADO</w:t>
                      </w:r>
                      <w:bookmarkEnd w:id="866"/>
                      <w:r>
                        <w:rPr>
                          <w:rFonts w:ascii="Arial Narrow" w:hAnsi="Arial Narrow"/>
                          <w:color w:val="FFFFFF" w:themeColor="background1"/>
                          <w:sz w:val="24"/>
                          <w:szCs w:val="24"/>
                        </w:rPr>
                        <w:t xml:space="preserve"> </w:t>
                      </w:r>
                    </w:p>
                    <w:p w14:paraId="45C4DB69" w14:textId="77777777" w:rsidR="004B544F" w:rsidRDefault="004B544F"/>
                    <w:p w14:paraId="2C222F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67" w:name="_Toc72500292"/>
                      <w:r>
                        <w:rPr>
                          <w:rFonts w:ascii="Arial Narrow" w:hAnsi="Arial Narrow"/>
                          <w:color w:val="FFFFFF" w:themeColor="background1"/>
                          <w:sz w:val="24"/>
                          <w:szCs w:val="24"/>
                        </w:rPr>
                        <w:t>GESTÃO DA FISCALIZAÇÃO</w:t>
                      </w:r>
                      <w:bookmarkEnd w:id="867"/>
                    </w:p>
                    <w:p w14:paraId="3684171D" w14:textId="77777777" w:rsidR="004B544F" w:rsidRDefault="004B544F"/>
                    <w:p w14:paraId="04778B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68" w:name="_Toc72500293"/>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68"/>
                      <w:r>
                        <w:rPr>
                          <w:rFonts w:ascii="Arial Narrow" w:hAnsi="Arial Narrow"/>
                          <w:color w:val="FFFFFF" w:themeColor="background1"/>
                          <w:sz w:val="24"/>
                          <w:szCs w:val="24"/>
                        </w:rPr>
                        <w:t xml:space="preserve"> </w:t>
                      </w:r>
                    </w:p>
                    <w:p w14:paraId="792CB0E8" w14:textId="77777777" w:rsidR="004B544F" w:rsidRDefault="004B544F"/>
                    <w:p w14:paraId="428BAC17" w14:textId="77777777" w:rsidR="004B544F" w:rsidRPr="00D40839"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bookmarkStart w:id="869" w:name="_Toc72500294"/>
                      <w:r>
                        <w:rPr>
                          <w:rFonts w:ascii="Arial Narrow" w:hAnsi="Arial Narrow"/>
                          <w:color w:val="FFFFFF" w:themeColor="background1"/>
                          <w:sz w:val="24"/>
                          <w:szCs w:val="24"/>
                        </w:rPr>
                        <w:t xml:space="preserve">GESTÃO DA FISCALIZAÇÃOVALOR ESTIMADO </w:t>
                      </w:r>
                      <w:r w:rsidRPr="001B3562">
                        <w:rPr>
                          <w:rFonts w:asciiTheme="minorHAnsi" w:hAnsiTheme="minorHAnsi" w:cstheme="minorHAnsi"/>
                          <w:color w:val="FFFFFF" w:themeColor="background1"/>
                          <w:sz w:val="22"/>
                          <w:szCs w:val="22"/>
                        </w:rPr>
                        <w:t>SAÚDE</w:t>
                      </w:r>
                      <w:r w:rsidRPr="00D40839">
                        <w:rPr>
                          <w:rFonts w:ascii="Arial Narrow" w:hAnsi="Arial Narrow"/>
                          <w:color w:val="FFFFFF" w:themeColor="background1"/>
                          <w:sz w:val="24"/>
                          <w:szCs w:val="24"/>
                        </w:rPr>
                        <w:t>, SEGURANÇA E MEIO AMBIENTE</w:t>
                      </w:r>
                      <w:bookmarkEnd w:id="869"/>
                    </w:p>
                    <w:p w14:paraId="0355D948" w14:textId="77777777" w:rsidR="004B544F" w:rsidRDefault="004B544F"/>
                    <w:p w14:paraId="0F7D5A5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0" w:name="_Toc72500295"/>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70"/>
                    </w:p>
                    <w:p w14:paraId="56FFF534" w14:textId="77777777" w:rsidR="004B544F" w:rsidRDefault="004B544F"/>
                    <w:p w14:paraId="346EA2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1" w:name="_Toc72500296"/>
                      <w:r>
                        <w:rPr>
                          <w:rFonts w:ascii="Arial Narrow" w:hAnsi="Arial Narrow"/>
                          <w:color w:val="FFFFFF" w:themeColor="background1"/>
                          <w:sz w:val="24"/>
                          <w:szCs w:val="24"/>
                        </w:rPr>
                        <w:t>VALOR ESTIMADO</w:t>
                      </w:r>
                      <w:bookmarkEnd w:id="871"/>
                      <w:r>
                        <w:rPr>
                          <w:rFonts w:ascii="Arial Narrow" w:hAnsi="Arial Narrow"/>
                          <w:color w:val="FFFFFF" w:themeColor="background1"/>
                          <w:sz w:val="24"/>
                          <w:szCs w:val="24"/>
                        </w:rPr>
                        <w:t xml:space="preserve"> </w:t>
                      </w:r>
                    </w:p>
                    <w:p w14:paraId="1368ADA7" w14:textId="77777777" w:rsidR="004B544F" w:rsidRDefault="004B544F"/>
                    <w:p w14:paraId="31DA99F7"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2" w:name="_Toc72500297"/>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72"/>
                    </w:p>
                    <w:p w14:paraId="2A515859" w14:textId="77777777" w:rsidR="004B544F" w:rsidRDefault="004B544F"/>
                    <w:p w14:paraId="0DB709FA"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3" w:name="_Toc72500298"/>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73"/>
                    </w:p>
                    <w:p w14:paraId="420685C6" w14:textId="77777777" w:rsidR="004B544F" w:rsidRDefault="004B544F"/>
                    <w:p w14:paraId="0F46E1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4" w:name="_Toc72500299"/>
                      <w:r>
                        <w:rPr>
                          <w:rFonts w:ascii="Arial Narrow" w:hAnsi="Arial Narrow"/>
                          <w:color w:val="FFFFFF" w:themeColor="background1"/>
                          <w:sz w:val="24"/>
                          <w:szCs w:val="24"/>
                        </w:rPr>
                        <w:t>VALOR ESTIMADO</w:t>
                      </w:r>
                      <w:bookmarkEnd w:id="874"/>
                      <w:r>
                        <w:rPr>
                          <w:rFonts w:ascii="Arial Narrow" w:hAnsi="Arial Narrow"/>
                          <w:color w:val="FFFFFF" w:themeColor="background1"/>
                          <w:sz w:val="24"/>
                          <w:szCs w:val="24"/>
                        </w:rPr>
                        <w:t xml:space="preserve"> </w:t>
                      </w:r>
                    </w:p>
                    <w:p w14:paraId="2D4522BF" w14:textId="77777777" w:rsidR="004B544F" w:rsidRDefault="004B544F"/>
                    <w:p w14:paraId="5052C4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5" w:name="_Toc72500300"/>
                      <w:r>
                        <w:rPr>
                          <w:rFonts w:ascii="Arial Narrow" w:hAnsi="Arial Narrow"/>
                          <w:color w:val="FFFFFF" w:themeColor="background1"/>
                          <w:sz w:val="24"/>
                          <w:szCs w:val="24"/>
                        </w:rPr>
                        <w:t>GESTÃO DA FISCALIZAÇÃOVALOR ESTIMADO</w:t>
                      </w:r>
                      <w:bookmarkEnd w:id="875"/>
                      <w:r>
                        <w:rPr>
                          <w:rFonts w:ascii="Arial Narrow" w:hAnsi="Arial Narrow"/>
                          <w:color w:val="FFFFFF" w:themeColor="background1"/>
                          <w:sz w:val="24"/>
                          <w:szCs w:val="24"/>
                        </w:rPr>
                        <w:t xml:space="preserve"> </w:t>
                      </w:r>
                    </w:p>
                    <w:p w14:paraId="12592272" w14:textId="77777777" w:rsidR="004B544F" w:rsidRDefault="004B544F"/>
                    <w:p w14:paraId="008B36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6" w:name="_Toc72500301"/>
                      <w:r>
                        <w:rPr>
                          <w:rFonts w:ascii="Arial Narrow" w:hAnsi="Arial Narrow"/>
                          <w:color w:val="FFFFFF" w:themeColor="background1"/>
                          <w:sz w:val="24"/>
                          <w:szCs w:val="24"/>
                        </w:rPr>
                        <w:t>GESTÃO DA FISCALIZAÇÃO</w:t>
                      </w:r>
                      <w:bookmarkEnd w:id="876"/>
                    </w:p>
                    <w:p w14:paraId="77AED500" w14:textId="77777777" w:rsidR="004B544F" w:rsidRDefault="004B544F"/>
                    <w:p w14:paraId="092E67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877" w:name="_Toc72500302"/>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FISCALIZAÇÃOVALOR ESTIMADO</w:t>
                      </w:r>
                      <w:bookmarkEnd w:id="877"/>
                      <w:r>
                        <w:rPr>
                          <w:rFonts w:ascii="Arial Narrow" w:hAnsi="Arial Narrow"/>
                          <w:color w:val="FFFFFF" w:themeColor="background1"/>
                          <w:sz w:val="24"/>
                          <w:szCs w:val="24"/>
                        </w:rPr>
                        <w:t xml:space="preserve"> </w:t>
                      </w:r>
                    </w:p>
                    <w:p w14:paraId="54483A1C" w14:textId="77777777" w:rsidR="004B544F" w:rsidRDefault="004B544F"/>
                    <w:p w14:paraId="71EA177D"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8" w:name="_Toc72500303"/>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78"/>
                    </w:p>
                    <w:p w14:paraId="3C941603" w14:textId="77777777" w:rsidR="004B544F" w:rsidRDefault="004B544F"/>
                    <w:p w14:paraId="181D57D2"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79" w:name="_Toc72500304"/>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79"/>
                    </w:p>
                    <w:p w14:paraId="38BEC7E4" w14:textId="77777777" w:rsidR="004B544F" w:rsidRDefault="004B544F"/>
                    <w:p w14:paraId="0A073C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80" w:name="_Toc72500305"/>
                      <w:r>
                        <w:rPr>
                          <w:rFonts w:ascii="Arial Narrow" w:hAnsi="Arial Narrow"/>
                          <w:color w:val="FFFFFF" w:themeColor="background1"/>
                          <w:sz w:val="24"/>
                          <w:szCs w:val="24"/>
                        </w:rPr>
                        <w:t>VALOR ESTIMADO</w:t>
                      </w:r>
                      <w:bookmarkEnd w:id="880"/>
                      <w:r>
                        <w:rPr>
                          <w:rFonts w:ascii="Arial Narrow" w:hAnsi="Arial Narrow"/>
                          <w:color w:val="FFFFFF" w:themeColor="background1"/>
                          <w:sz w:val="24"/>
                          <w:szCs w:val="24"/>
                        </w:rPr>
                        <w:t xml:space="preserve"> </w:t>
                      </w:r>
                    </w:p>
                    <w:p w14:paraId="52B98520" w14:textId="77777777" w:rsidR="004B544F" w:rsidRDefault="004B544F"/>
                    <w:p w14:paraId="3234F079"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81" w:name="_Toc72500306"/>
                      <w:r>
                        <w:rPr>
                          <w:rFonts w:ascii="Arial Narrow" w:hAnsi="Arial Narrow"/>
                          <w:color w:val="FFFFFF" w:themeColor="background1"/>
                          <w:sz w:val="24"/>
                          <w:szCs w:val="24"/>
                        </w:rPr>
                        <w:t xml:space="preserve">GESTÃO DA FISCALIZAÇÃOVALOR ESTIMADO </w:t>
                      </w:r>
                      <w:r w:rsidRPr="00D40839">
                        <w:rPr>
                          <w:rFonts w:ascii="Arial Narrow" w:hAnsi="Arial Narrow"/>
                          <w:color w:val="FFFFFF" w:themeColor="background1"/>
                          <w:sz w:val="24"/>
                          <w:szCs w:val="24"/>
                        </w:rPr>
                        <w:t>SAÚDE, SEGURANÇA E MEIO AMBIENTE</w:t>
                      </w:r>
                      <w:bookmarkEnd w:id="881"/>
                    </w:p>
                    <w:p w14:paraId="33FA0F40" w14:textId="77777777" w:rsidR="004B544F" w:rsidRDefault="004B544F"/>
                    <w:p w14:paraId="1B27D40F" w14:textId="77777777" w:rsidR="004B544F" w:rsidRPr="00D40839" w:rsidRDefault="004B544F" w:rsidP="00D40839">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882" w:name="_Toc72500307"/>
                      <w:r>
                        <w:rPr>
                          <w:rFonts w:ascii="Arial Narrow" w:hAnsi="Arial Narrow"/>
                          <w:color w:val="FFFFFF" w:themeColor="background1"/>
                          <w:sz w:val="24"/>
                          <w:szCs w:val="24"/>
                        </w:rPr>
                        <w:t xml:space="preserve">VALOR ESTIMADO </w:t>
                      </w:r>
                      <w:r w:rsidRPr="00D40839">
                        <w:rPr>
                          <w:rFonts w:ascii="Arial Narrow" w:hAnsi="Arial Narrow"/>
                          <w:color w:val="FFFFFF" w:themeColor="background1"/>
                          <w:sz w:val="24"/>
                          <w:szCs w:val="24"/>
                        </w:rPr>
                        <w:t>SAÚDE, SEGURANÇA E MEIO AMBIENTE</w:t>
                      </w:r>
                      <w:bookmarkEnd w:id="842"/>
                      <w:bookmarkEnd w:id="882"/>
                    </w:p>
                  </w:txbxContent>
                </v:textbox>
                <w10:anchorlock/>
              </v:shape>
            </w:pict>
          </mc:Fallback>
        </mc:AlternateContent>
      </w:r>
    </w:p>
    <w:p w14:paraId="10EC09CD" w14:textId="77777777" w:rsidR="00526EF9" w:rsidRPr="009E7D97" w:rsidRDefault="009E7D97" w:rsidP="007B071D">
      <w:pPr>
        <w:pStyle w:val="PargrafodaLista"/>
        <w:numPr>
          <w:ilvl w:val="0"/>
          <w:numId w:val="28"/>
        </w:numPr>
        <w:spacing w:after="0" w:line="300" w:lineRule="auto"/>
        <w:jc w:val="both"/>
        <w:rPr>
          <w:rFonts w:asciiTheme="minorHAnsi" w:hAnsiTheme="minorHAnsi" w:cstheme="minorHAnsi"/>
          <w:b/>
          <w:sz w:val="22"/>
        </w:rPr>
      </w:pPr>
      <w:r>
        <w:rPr>
          <w:rFonts w:asciiTheme="minorHAnsi" w:hAnsiTheme="minorHAnsi" w:cstheme="minorHAnsi"/>
          <w:b/>
          <w:sz w:val="22"/>
        </w:rPr>
        <w:t xml:space="preserve">LOTE 1 - </w:t>
      </w:r>
      <w:r w:rsidR="00FA2266" w:rsidRPr="009E7D97">
        <w:rPr>
          <w:rFonts w:asciiTheme="minorHAnsi" w:hAnsiTheme="minorHAnsi" w:cstheme="minorHAnsi"/>
          <w:b/>
          <w:sz w:val="22"/>
        </w:rPr>
        <w:t>ORIENTAÇÕES RELATIVAS À SEGURANÇA DO TRABALHO</w:t>
      </w:r>
    </w:p>
    <w:p w14:paraId="4A40C0C2" w14:textId="77777777" w:rsidR="00665A6B" w:rsidRDefault="00665A6B" w:rsidP="009E7D97">
      <w:pPr>
        <w:spacing w:line="300" w:lineRule="auto"/>
        <w:ind w:firstLine="426"/>
        <w:rPr>
          <w:rFonts w:asciiTheme="minorHAnsi" w:hAnsiTheme="minorHAnsi" w:cstheme="minorHAnsi"/>
          <w:sz w:val="22"/>
        </w:rPr>
      </w:pPr>
      <w:r w:rsidRPr="009E7D97">
        <w:rPr>
          <w:rFonts w:asciiTheme="minorHAnsi" w:hAnsiTheme="minorHAnsi" w:cstheme="minorHAnsi"/>
          <w:sz w:val="22"/>
        </w:rPr>
        <w:t>As orientações a seguir deverão ser seguidas no início e ao longo de todo contrato.</w:t>
      </w:r>
    </w:p>
    <w:p w14:paraId="312FB0AA" w14:textId="77777777" w:rsidR="001E15F1" w:rsidRPr="001E15F1" w:rsidRDefault="001E15F1" w:rsidP="007B071D">
      <w:pPr>
        <w:pStyle w:val="PargrafodaLista"/>
        <w:numPr>
          <w:ilvl w:val="0"/>
          <w:numId w:val="32"/>
        </w:numPr>
        <w:spacing w:after="0" w:line="300" w:lineRule="auto"/>
        <w:jc w:val="both"/>
        <w:rPr>
          <w:rFonts w:asciiTheme="minorHAnsi" w:hAnsiTheme="minorHAnsi" w:cstheme="minorHAnsi"/>
          <w:b/>
          <w:vanish/>
          <w:sz w:val="22"/>
        </w:rPr>
      </w:pPr>
    </w:p>
    <w:p w14:paraId="0D99299A" w14:textId="77777777" w:rsidR="001E15F1" w:rsidRPr="001E15F1" w:rsidRDefault="001E15F1" w:rsidP="007B071D">
      <w:pPr>
        <w:pStyle w:val="PargrafodaLista"/>
        <w:numPr>
          <w:ilvl w:val="0"/>
          <w:numId w:val="32"/>
        </w:numPr>
        <w:spacing w:after="0" w:line="300" w:lineRule="auto"/>
        <w:jc w:val="both"/>
        <w:rPr>
          <w:rFonts w:asciiTheme="minorHAnsi" w:hAnsiTheme="minorHAnsi" w:cstheme="minorHAnsi"/>
          <w:b/>
          <w:vanish/>
          <w:sz w:val="22"/>
        </w:rPr>
      </w:pPr>
    </w:p>
    <w:p w14:paraId="47DDA321" w14:textId="77777777" w:rsidR="001E15F1" w:rsidRPr="001E15F1" w:rsidRDefault="001E15F1" w:rsidP="007B071D">
      <w:pPr>
        <w:pStyle w:val="PargrafodaLista"/>
        <w:numPr>
          <w:ilvl w:val="0"/>
          <w:numId w:val="32"/>
        </w:numPr>
        <w:spacing w:after="0" w:line="300" w:lineRule="auto"/>
        <w:jc w:val="both"/>
        <w:rPr>
          <w:rFonts w:asciiTheme="minorHAnsi" w:hAnsiTheme="minorHAnsi" w:cstheme="minorHAnsi"/>
          <w:b/>
          <w:vanish/>
          <w:sz w:val="22"/>
        </w:rPr>
      </w:pPr>
    </w:p>
    <w:p w14:paraId="1CC80CF2" w14:textId="77777777" w:rsidR="001E15F1" w:rsidRPr="001E15F1" w:rsidRDefault="001E15F1" w:rsidP="007B071D">
      <w:pPr>
        <w:pStyle w:val="PargrafodaLista"/>
        <w:numPr>
          <w:ilvl w:val="0"/>
          <w:numId w:val="32"/>
        </w:numPr>
        <w:spacing w:after="0" w:line="300" w:lineRule="auto"/>
        <w:jc w:val="both"/>
        <w:rPr>
          <w:rFonts w:asciiTheme="minorHAnsi" w:hAnsiTheme="minorHAnsi" w:cstheme="minorHAnsi"/>
          <w:b/>
          <w:vanish/>
          <w:sz w:val="22"/>
        </w:rPr>
      </w:pPr>
    </w:p>
    <w:p w14:paraId="41A55F3B" w14:textId="77777777" w:rsidR="001E15F1" w:rsidRPr="001E15F1" w:rsidRDefault="001E15F1" w:rsidP="007B071D">
      <w:pPr>
        <w:pStyle w:val="PargrafodaLista"/>
        <w:numPr>
          <w:ilvl w:val="1"/>
          <w:numId w:val="32"/>
        </w:numPr>
        <w:spacing w:after="0" w:line="300" w:lineRule="auto"/>
        <w:jc w:val="both"/>
        <w:rPr>
          <w:rFonts w:asciiTheme="minorHAnsi" w:hAnsiTheme="minorHAnsi" w:cstheme="minorHAnsi"/>
          <w:b/>
          <w:vanish/>
          <w:sz w:val="22"/>
        </w:rPr>
      </w:pPr>
    </w:p>
    <w:p w14:paraId="00432092" w14:textId="77777777" w:rsidR="001E15F1" w:rsidRDefault="001E15F1" w:rsidP="007B071D">
      <w:pPr>
        <w:pStyle w:val="PargrafodaLista"/>
        <w:numPr>
          <w:ilvl w:val="2"/>
          <w:numId w:val="32"/>
        </w:numPr>
        <w:spacing w:after="0" w:line="300" w:lineRule="auto"/>
        <w:ind w:left="1134" w:hanging="787"/>
        <w:jc w:val="both"/>
        <w:rPr>
          <w:rFonts w:asciiTheme="minorHAnsi" w:hAnsiTheme="minorHAnsi" w:cstheme="minorHAnsi"/>
          <w:b/>
          <w:sz w:val="22"/>
        </w:rPr>
      </w:pPr>
      <w:r>
        <w:rPr>
          <w:rFonts w:asciiTheme="minorHAnsi" w:hAnsiTheme="minorHAnsi" w:cstheme="minorHAnsi"/>
          <w:b/>
          <w:sz w:val="22"/>
        </w:rPr>
        <w:t>TRABALHO EM ALTURA</w:t>
      </w:r>
    </w:p>
    <w:p w14:paraId="2A45351E" w14:textId="77777777" w:rsidR="00143AEB" w:rsidRDefault="00143AEB" w:rsidP="00451BC8">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sidR="00451BC8">
        <w:rPr>
          <w:rFonts w:asciiTheme="minorHAnsi" w:hAnsiTheme="minorHAnsi" w:cstheme="minorHAnsi"/>
          <w:sz w:val="22"/>
        </w:rPr>
        <w:t>.</w:t>
      </w:r>
    </w:p>
    <w:p w14:paraId="3C137C98" w14:textId="77777777" w:rsidR="00451BC8" w:rsidRPr="00143AEB" w:rsidRDefault="00451BC8" w:rsidP="00143AEB">
      <w:pPr>
        <w:pStyle w:val="PargrafodaLista"/>
        <w:spacing w:after="0" w:line="300" w:lineRule="auto"/>
        <w:ind w:left="1134"/>
        <w:jc w:val="both"/>
        <w:rPr>
          <w:rFonts w:asciiTheme="minorHAnsi" w:hAnsiTheme="minorHAnsi" w:cstheme="minorHAnsi"/>
          <w:sz w:val="22"/>
        </w:rPr>
      </w:pPr>
    </w:p>
    <w:p w14:paraId="529F9A06" w14:textId="77777777" w:rsidR="009E7D97" w:rsidRPr="001E15F1" w:rsidRDefault="009E7D97" w:rsidP="007B071D">
      <w:pPr>
        <w:pStyle w:val="PargrafodaLista"/>
        <w:numPr>
          <w:ilvl w:val="0"/>
          <w:numId w:val="33"/>
        </w:numPr>
        <w:spacing w:after="0" w:line="300" w:lineRule="auto"/>
        <w:ind w:left="993"/>
        <w:jc w:val="both"/>
        <w:rPr>
          <w:rFonts w:asciiTheme="minorHAnsi" w:hAnsiTheme="minorHAnsi" w:cstheme="minorHAnsi"/>
          <w:b/>
          <w:sz w:val="22"/>
        </w:rPr>
      </w:pPr>
      <w:r w:rsidRPr="001E15F1">
        <w:rPr>
          <w:rFonts w:asciiTheme="minorHAnsi" w:hAnsiTheme="minorHAnsi" w:cstheme="minorHAnsi"/>
          <w:b/>
          <w:sz w:val="22"/>
        </w:rPr>
        <w:t>E.P.I´s</w:t>
      </w:r>
    </w:p>
    <w:p w14:paraId="4FE4CAF8"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Utilizar os EPI’s específicos para a função e riscos da atividade, atendendo aos requisitos da NR 06.</w:t>
      </w:r>
    </w:p>
    <w:p w14:paraId="174B706D"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 xml:space="preserve">Uso de cinto de segurança tipo pára-quedista com talabarte duplo para trabalhos em altura, </w:t>
      </w:r>
    </w:p>
    <w:p w14:paraId="4424C164"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 xml:space="preserve">Para eletricista prevalece a mesma determinação não sendo permitido o uso do cinto abdominal (cinturão). </w:t>
      </w:r>
    </w:p>
    <w:p w14:paraId="511BF138"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Os cintos não poderão ser fixos na mesma estrutura de trabalho, sendo necessária a fixação de cabos guias (linha de vida), implementado por profissional devidamente habilitado.</w:t>
      </w:r>
    </w:p>
    <w:p w14:paraId="3801CDA8"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Todo e qualquer funcionário deverá receber treinamento específico para realização da atividade;</w:t>
      </w:r>
    </w:p>
    <w:p w14:paraId="383B777B"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Os exames médicos deverão ser realizados conforme PCMSO da empresa e exposição ocupacional dos empregados.</w:t>
      </w:r>
    </w:p>
    <w:p w14:paraId="5C636E2B"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O sistema de proteção contra queda deverá ser constituída de anteparos rígidos, em sistemas de guarda-corpo e rodapé devendo o mesmo atender os requisitos de dimensionamento de 1,20 m de altura para travessão superior, 0,70 cm para travessão intermediário e ter rodapé com 0,20 cm de altura, conforme NR 18.</w:t>
      </w:r>
    </w:p>
    <w:p w14:paraId="6D864235"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Emissão de Permissão de Trabalho para trabalhos em altura.</w:t>
      </w:r>
    </w:p>
    <w:p w14:paraId="52A6DC3F" w14:textId="77777777" w:rsidR="009E7D97" w:rsidRPr="001E15F1" w:rsidRDefault="009E7D97" w:rsidP="007B071D">
      <w:pPr>
        <w:pStyle w:val="PargrafodaLista"/>
        <w:numPr>
          <w:ilvl w:val="0"/>
          <w:numId w:val="34"/>
        </w:numPr>
        <w:spacing w:line="300" w:lineRule="auto"/>
        <w:ind w:left="1134" w:hanging="142"/>
        <w:jc w:val="both"/>
        <w:rPr>
          <w:rFonts w:asciiTheme="minorHAnsi" w:hAnsiTheme="minorHAnsi" w:cstheme="minorHAnsi"/>
          <w:sz w:val="22"/>
        </w:rPr>
      </w:pPr>
      <w:r w:rsidRPr="001E15F1">
        <w:rPr>
          <w:rFonts w:asciiTheme="minorHAnsi" w:hAnsiTheme="minorHAnsi" w:cstheme="minorHAnsi"/>
          <w:sz w:val="22"/>
        </w:rPr>
        <w:t>Todos os empregados executantes de trabalhos em altura deverão realizar treinamento APR (Avaliação Preliminar de Risco).</w:t>
      </w:r>
    </w:p>
    <w:p w14:paraId="665C336D" w14:textId="77777777" w:rsidR="009E7D97" w:rsidRPr="009E7D97" w:rsidRDefault="009E7D97" w:rsidP="007B071D">
      <w:pPr>
        <w:pStyle w:val="PargrafodaLista"/>
        <w:numPr>
          <w:ilvl w:val="0"/>
          <w:numId w:val="33"/>
        </w:numPr>
        <w:spacing w:after="0" w:line="300" w:lineRule="auto"/>
        <w:ind w:left="993"/>
        <w:jc w:val="both"/>
        <w:rPr>
          <w:rFonts w:asciiTheme="minorHAnsi" w:hAnsiTheme="minorHAnsi" w:cstheme="minorHAnsi"/>
          <w:b/>
          <w:sz w:val="22"/>
        </w:rPr>
      </w:pPr>
      <w:r w:rsidRPr="009E7D97">
        <w:rPr>
          <w:rFonts w:asciiTheme="minorHAnsi" w:hAnsiTheme="minorHAnsi" w:cstheme="minorHAnsi"/>
          <w:b/>
          <w:sz w:val="22"/>
        </w:rPr>
        <w:t>USO DE ANDAIME:</w:t>
      </w:r>
    </w:p>
    <w:p w14:paraId="7A2DD4EE" w14:textId="77777777" w:rsidR="009E7D97" w:rsidRPr="009E7D97" w:rsidRDefault="009E7D97" w:rsidP="007B071D">
      <w:pPr>
        <w:pStyle w:val="PargrafodaLista"/>
        <w:numPr>
          <w:ilvl w:val="0"/>
          <w:numId w:val="35"/>
        </w:numPr>
        <w:spacing w:line="300" w:lineRule="auto"/>
        <w:ind w:left="1134" w:hanging="141"/>
        <w:jc w:val="both"/>
        <w:rPr>
          <w:rFonts w:asciiTheme="minorHAnsi" w:hAnsiTheme="minorHAnsi" w:cstheme="minorHAnsi"/>
          <w:sz w:val="22"/>
        </w:rPr>
      </w:pPr>
      <w:r w:rsidRPr="009E7D97">
        <w:rPr>
          <w:rFonts w:asciiTheme="minorHAnsi" w:hAnsiTheme="minorHAnsi" w:cstheme="minorHAnsi"/>
          <w:sz w:val="22"/>
        </w:rPr>
        <w:t xml:space="preserve"> As estruturas de andaimes devem ser metálicas, sendo proibido o uso de andaimes de madeira.</w:t>
      </w:r>
    </w:p>
    <w:p w14:paraId="4B4EA3B9" w14:textId="77777777" w:rsidR="009E7D97" w:rsidRPr="009E7D97" w:rsidRDefault="009E7D97" w:rsidP="007B071D">
      <w:pPr>
        <w:pStyle w:val="PargrafodaLista"/>
        <w:numPr>
          <w:ilvl w:val="0"/>
          <w:numId w:val="35"/>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Os andaimes devem possuir assoalho completo e contraventamento a partir de 6m e depois a cada 3m.</w:t>
      </w:r>
    </w:p>
    <w:p w14:paraId="22EBD463" w14:textId="77777777" w:rsidR="009E7D97" w:rsidRPr="009E7D97" w:rsidRDefault="009E7D97" w:rsidP="007B071D">
      <w:pPr>
        <w:pStyle w:val="PargrafodaLista"/>
        <w:numPr>
          <w:ilvl w:val="0"/>
          <w:numId w:val="35"/>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lastRenderedPageBreak/>
        <w:t xml:space="preserve"> deverá dispor de escada fixa ao andaime para acesso ao assoalho, portinhola que abre para dentro, roda pé com 0,2 m de altura, travessa a 0,7 m e travessa superior a 1,20m do assoalho .</w:t>
      </w:r>
    </w:p>
    <w:p w14:paraId="4C3FAE2F" w14:textId="77777777" w:rsidR="009E7D97" w:rsidRDefault="009E7D97" w:rsidP="007B071D">
      <w:pPr>
        <w:pStyle w:val="PargrafodaLista"/>
        <w:numPr>
          <w:ilvl w:val="0"/>
          <w:numId w:val="35"/>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Deverá ser apresentado memorial de cálculo e ART das linhas de vida instaladas na obra.</w:t>
      </w:r>
    </w:p>
    <w:p w14:paraId="420A2135" w14:textId="77777777" w:rsidR="001E15F1" w:rsidRPr="009E7D97" w:rsidRDefault="001E15F1" w:rsidP="001E15F1">
      <w:pPr>
        <w:pStyle w:val="PargrafodaLista"/>
        <w:spacing w:line="300" w:lineRule="auto"/>
        <w:ind w:left="1134"/>
        <w:jc w:val="both"/>
        <w:rPr>
          <w:rFonts w:asciiTheme="minorHAnsi" w:hAnsiTheme="minorHAnsi" w:cstheme="minorHAnsi"/>
          <w:sz w:val="22"/>
        </w:rPr>
      </w:pPr>
    </w:p>
    <w:p w14:paraId="19A8C9D2" w14:textId="77777777" w:rsidR="009E7D97" w:rsidRPr="001E15F1" w:rsidRDefault="009E7D97" w:rsidP="007B071D">
      <w:pPr>
        <w:pStyle w:val="PargrafodaLista"/>
        <w:numPr>
          <w:ilvl w:val="0"/>
          <w:numId w:val="33"/>
        </w:numPr>
        <w:spacing w:after="0" w:line="300" w:lineRule="auto"/>
        <w:ind w:left="993"/>
        <w:jc w:val="both"/>
        <w:rPr>
          <w:rFonts w:asciiTheme="minorHAnsi" w:hAnsiTheme="minorHAnsi" w:cstheme="minorHAnsi"/>
          <w:b/>
          <w:sz w:val="22"/>
        </w:rPr>
      </w:pPr>
      <w:r w:rsidRPr="001E15F1">
        <w:rPr>
          <w:rFonts w:asciiTheme="minorHAnsi" w:hAnsiTheme="minorHAnsi" w:cstheme="minorHAnsi"/>
          <w:b/>
          <w:sz w:val="22"/>
        </w:rPr>
        <w:t>USO DE PLATAFORMA ELEVATÓRIA - PTA:</w:t>
      </w:r>
    </w:p>
    <w:p w14:paraId="7B532F6A" w14:textId="3190567F" w:rsidR="009E7D97" w:rsidRPr="009E7D97" w:rsidRDefault="0035499D" w:rsidP="007B071D">
      <w:pPr>
        <w:pStyle w:val="PargrafodaLista"/>
        <w:numPr>
          <w:ilvl w:val="0"/>
          <w:numId w:val="36"/>
        </w:numPr>
        <w:spacing w:line="300" w:lineRule="auto"/>
        <w:ind w:left="1134" w:hanging="74"/>
        <w:jc w:val="both"/>
        <w:rPr>
          <w:rFonts w:asciiTheme="minorHAnsi" w:hAnsiTheme="minorHAnsi" w:cstheme="minorHAnsi"/>
          <w:sz w:val="22"/>
        </w:rPr>
      </w:pPr>
      <w:r>
        <w:rPr>
          <w:rFonts w:asciiTheme="minorHAnsi" w:hAnsiTheme="minorHAnsi" w:cstheme="minorHAnsi"/>
          <w:sz w:val="22"/>
        </w:rPr>
        <w:t xml:space="preserve"> Os operador</w:t>
      </w:r>
      <w:r w:rsidR="009E7D97" w:rsidRPr="009E7D97">
        <w:rPr>
          <w:rFonts w:asciiTheme="minorHAnsi" w:hAnsiTheme="minorHAnsi" w:cstheme="minorHAnsi"/>
          <w:sz w:val="22"/>
        </w:rPr>
        <w:t>es devem ser treinados pelo fabricante ou por pessoa por pessoa autorizado pelo fabricante.</w:t>
      </w:r>
    </w:p>
    <w:p w14:paraId="414EE334" w14:textId="57150849" w:rsidR="009E7D97" w:rsidRP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Deverá ser mantido outro empregado habilitado para </w:t>
      </w:r>
      <w:r w:rsidR="0035499D" w:rsidRPr="009E7D97">
        <w:rPr>
          <w:rFonts w:asciiTheme="minorHAnsi" w:hAnsiTheme="minorHAnsi" w:cstheme="minorHAnsi"/>
          <w:sz w:val="22"/>
        </w:rPr>
        <w:t>operador</w:t>
      </w:r>
      <w:r w:rsidRPr="009E7D97">
        <w:rPr>
          <w:rFonts w:asciiTheme="minorHAnsi" w:hAnsiTheme="minorHAnsi" w:cstheme="minorHAnsi"/>
          <w:sz w:val="22"/>
        </w:rPr>
        <w:t xml:space="preserve"> a plataforma em caso de emergência.</w:t>
      </w:r>
    </w:p>
    <w:p w14:paraId="0A6F18BC" w14:textId="440622E9" w:rsidR="009E7D97" w:rsidRP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O cinto de </w:t>
      </w:r>
      <w:r w:rsidR="0035499D" w:rsidRPr="009E7D97">
        <w:rPr>
          <w:rFonts w:asciiTheme="minorHAnsi" w:hAnsiTheme="minorHAnsi" w:cstheme="minorHAnsi"/>
          <w:sz w:val="22"/>
        </w:rPr>
        <w:t>segurança</w:t>
      </w:r>
      <w:r w:rsidRPr="009E7D97">
        <w:rPr>
          <w:rFonts w:asciiTheme="minorHAnsi" w:hAnsiTheme="minorHAnsi" w:cstheme="minorHAnsi"/>
          <w:sz w:val="22"/>
        </w:rPr>
        <w:t xml:space="preserve"> deverá estar afixado no local correto;</w:t>
      </w:r>
    </w:p>
    <w:p w14:paraId="6314ABC7" w14:textId="259C304F" w:rsidR="009E7D97" w:rsidRP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Deverá ter um operador reserva habilitado no piso para auxiliar na operação em </w:t>
      </w:r>
      <w:r w:rsidR="0035499D" w:rsidRPr="009E7D97">
        <w:rPr>
          <w:rFonts w:asciiTheme="minorHAnsi" w:hAnsiTheme="minorHAnsi" w:cstheme="minorHAnsi"/>
          <w:sz w:val="22"/>
        </w:rPr>
        <w:t>emergência</w:t>
      </w:r>
      <w:r w:rsidRPr="009E7D97">
        <w:rPr>
          <w:rFonts w:asciiTheme="minorHAnsi" w:hAnsiTheme="minorHAnsi" w:cstheme="minorHAnsi"/>
          <w:sz w:val="22"/>
        </w:rPr>
        <w:t>,</w:t>
      </w:r>
    </w:p>
    <w:p w14:paraId="2B0ED613" w14:textId="77777777" w:rsidR="009E7D97" w:rsidRP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Não colocar membros superiores em posição de prensamento,</w:t>
      </w:r>
    </w:p>
    <w:p w14:paraId="73375624" w14:textId="77777777" w:rsidR="009E7D97" w:rsidRP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Durante o deslocamento da TPA somente o operador poderá estar no cesto,</w:t>
      </w:r>
    </w:p>
    <w:p w14:paraId="2CF0889C" w14:textId="1D3DF6F8" w:rsidR="009E7D97" w:rsidRP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A PTA deverá ter extintor de </w:t>
      </w:r>
      <w:r w:rsidR="0035499D" w:rsidRPr="009E7D97">
        <w:rPr>
          <w:rFonts w:asciiTheme="minorHAnsi" w:hAnsiTheme="minorHAnsi" w:cstheme="minorHAnsi"/>
          <w:sz w:val="22"/>
        </w:rPr>
        <w:t>incêndio</w:t>
      </w:r>
      <w:r w:rsidRPr="009E7D97">
        <w:rPr>
          <w:rFonts w:asciiTheme="minorHAnsi" w:hAnsiTheme="minorHAnsi" w:cstheme="minorHAnsi"/>
          <w:sz w:val="22"/>
        </w:rPr>
        <w:t xml:space="preserve"> no cesto, </w:t>
      </w:r>
    </w:p>
    <w:p w14:paraId="22B580F2" w14:textId="77777777" w:rsidR="009E7D97" w:rsidRDefault="009E7D97" w:rsidP="007B071D">
      <w:pPr>
        <w:pStyle w:val="PargrafodaLista"/>
        <w:numPr>
          <w:ilvl w:val="0"/>
          <w:numId w:val="36"/>
        </w:numPr>
        <w:spacing w:line="300" w:lineRule="auto"/>
        <w:ind w:left="1134" w:hanging="74"/>
        <w:jc w:val="both"/>
        <w:rPr>
          <w:rFonts w:asciiTheme="minorHAnsi" w:hAnsiTheme="minorHAnsi" w:cstheme="minorHAnsi"/>
          <w:sz w:val="22"/>
        </w:rPr>
      </w:pPr>
      <w:r w:rsidRPr="009E7D97">
        <w:rPr>
          <w:rFonts w:asciiTheme="minorHAnsi" w:hAnsiTheme="minorHAnsi" w:cstheme="minorHAnsi"/>
          <w:sz w:val="22"/>
        </w:rPr>
        <w:t xml:space="preserve">  A PTA deverá trabalhar isolada em toda a sua área de alcance</w:t>
      </w:r>
    </w:p>
    <w:p w14:paraId="28208734" w14:textId="77777777" w:rsidR="001E15F1" w:rsidRPr="009E7D97" w:rsidRDefault="001E15F1" w:rsidP="001E15F1">
      <w:pPr>
        <w:pStyle w:val="PargrafodaLista"/>
        <w:spacing w:line="300" w:lineRule="auto"/>
        <w:ind w:left="1134"/>
        <w:jc w:val="both"/>
        <w:rPr>
          <w:rFonts w:asciiTheme="minorHAnsi" w:hAnsiTheme="minorHAnsi" w:cstheme="minorHAnsi"/>
          <w:sz w:val="22"/>
        </w:rPr>
      </w:pPr>
    </w:p>
    <w:p w14:paraId="02EF8DB7" w14:textId="77777777" w:rsidR="009E7D97" w:rsidRPr="009E7D97" w:rsidRDefault="009E7D97" w:rsidP="007B071D">
      <w:pPr>
        <w:pStyle w:val="PargrafodaLista"/>
        <w:numPr>
          <w:ilvl w:val="0"/>
          <w:numId w:val="33"/>
        </w:numPr>
        <w:spacing w:after="0" w:line="300" w:lineRule="auto"/>
        <w:ind w:left="993"/>
        <w:jc w:val="both"/>
        <w:rPr>
          <w:rFonts w:asciiTheme="minorHAnsi" w:hAnsiTheme="minorHAnsi" w:cstheme="minorHAnsi"/>
          <w:b/>
          <w:sz w:val="22"/>
        </w:rPr>
      </w:pPr>
      <w:r w:rsidRPr="009E7D97">
        <w:rPr>
          <w:rFonts w:asciiTheme="minorHAnsi" w:hAnsiTheme="minorHAnsi" w:cstheme="minorHAnsi"/>
          <w:b/>
          <w:sz w:val="22"/>
        </w:rPr>
        <w:t>USO DE ESCADA:</w:t>
      </w:r>
    </w:p>
    <w:p w14:paraId="3B1C6552"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A escada móvel não deve ultrapassar 7m.</w:t>
      </w:r>
    </w:p>
    <w:p w14:paraId="4B67CB57"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.As escadas devem possuir sapatas antiderrapantes.</w:t>
      </w:r>
    </w:p>
    <w:p w14:paraId="67F09D33"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Não utilizar escadas metálicas para atividades com eletricidade;</w:t>
      </w:r>
    </w:p>
    <w:p w14:paraId="14CB8A24"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Ao se utilizar escada de mão para acessar um local de trabalho mais elevado, a extremidade superior da escada deve ultrapassar pelo menos 1 metro o piso deste local.</w:t>
      </w:r>
    </w:p>
    <w:p w14:paraId="5F7F4E09"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14:paraId="31E189A2"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A empresa deverá manter relação atualizada com os nomes de todos os colaboradores que estarão autorizados a realizar trabalho em altura e manter uma cópia do documento na frente de serviço.</w:t>
      </w:r>
    </w:p>
    <w:p w14:paraId="3469E7F1"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A empresa deverá apresentar certificado de treinamento de trabalho em altura, conforme NR-35 de todos os executantes de trabalho em altura.</w:t>
      </w:r>
    </w:p>
    <w:p w14:paraId="5DF3C517" w14:textId="77777777" w:rsidR="009E7D97" w:rsidRP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t xml:space="preserve">  Emitir circular a todos os colaboradores proibindo a realização de atividades sob efeito de drogas (álcool, etc.). </w:t>
      </w:r>
    </w:p>
    <w:p w14:paraId="6BDCFA90" w14:textId="77777777" w:rsidR="009E7D97" w:rsidRDefault="009E7D97" w:rsidP="007B071D">
      <w:pPr>
        <w:pStyle w:val="PargrafodaLista"/>
        <w:numPr>
          <w:ilvl w:val="0"/>
          <w:numId w:val="37"/>
        </w:numPr>
        <w:spacing w:line="300" w:lineRule="auto"/>
        <w:ind w:left="1134" w:hanging="142"/>
        <w:jc w:val="both"/>
        <w:rPr>
          <w:rFonts w:asciiTheme="minorHAnsi" w:hAnsiTheme="minorHAnsi" w:cstheme="minorHAnsi"/>
          <w:sz w:val="22"/>
        </w:rPr>
      </w:pPr>
      <w:r w:rsidRPr="009E7D97">
        <w:rPr>
          <w:rFonts w:asciiTheme="minorHAnsi" w:hAnsiTheme="minorHAnsi" w:cstheme="minorHAnsi"/>
          <w:sz w:val="22"/>
        </w:rPr>
        <w:lastRenderedPageBreak/>
        <w:t xml:space="preserve"> 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14:paraId="17856625" w14:textId="77777777" w:rsidR="001E15F1" w:rsidRPr="009E7D97" w:rsidRDefault="001E15F1" w:rsidP="001E15F1">
      <w:pPr>
        <w:pStyle w:val="PargrafodaLista"/>
        <w:spacing w:line="300" w:lineRule="auto"/>
        <w:ind w:left="1134"/>
        <w:jc w:val="both"/>
        <w:rPr>
          <w:rFonts w:asciiTheme="minorHAnsi" w:hAnsiTheme="minorHAnsi" w:cstheme="minorHAnsi"/>
          <w:sz w:val="22"/>
        </w:rPr>
      </w:pPr>
    </w:p>
    <w:p w14:paraId="73AC486B" w14:textId="77777777" w:rsidR="009E7D97" w:rsidRDefault="001E15F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1E15F1">
        <w:rPr>
          <w:rFonts w:asciiTheme="minorHAnsi" w:hAnsiTheme="minorHAnsi" w:cstheme="minorHAnsi"/>
          <w:b/>
          <w:sz w:val="22"/>
        </w:rPr>
        <w:t>ATIVIDADES E OPERAÇÕES PERIGOSAS (PERICULOSIDADE) ENVOLVENDO EXPOSIÇÃO A ENERGIA ELÉTRICA</w:t>
      </w:r>
    </w:p>
    <w:p w14:paraId="33632CCE" w14:textId="77777777" w:rsidR="00451BC8" w:rsidRPr="00451BC8" w:rsidRDefault="00451BC8" w:rsidP="00451BC8">
      <w:pPr>
        <w:pStyle w:val="PargrafodaLista"/>
        <w:spacing w:after="0" w:line="300" w:lineRule="auto"/>
        <w:ind w:left="0" w:firstLine="709"/>
        <w:jc w:val="both"/>
        <w:rPr>
          <w:rFonts w:asciiTheme="minorHAnsi" w:hAnsiTheme="minorHAnsi" w:cstheme="minorHAnsi"/>
          <w:sz w:val="22"/>
        </w:rPr>
      </w:pPr>
      <w:r w:rsidRPr="00451BC8">
        <w:rPr>
          <w:rFonts w:asciiTheme="minorHAnsi" w:hAnsiTheme="minorHAnsi" w:cstheme="minorHAnsi"/>
          <w:sz w:val="22"/>
        </w:rPr>
        <w:t>Requisitos legais</w:t>
      </w:r>
      <w:r>
        <w:rPr>
          <w:rFonts w:asciiTheme="minorHAnsi" w:hAnsiTheme="minorHAnsi" w:cstheme="minorHAnsi"/>
          <w:sz w:val="22"/>
        </w:rPr>
        <w:t xml:space="preserve">: </w:t>
      </w:r>
      <w:r w:rsidRPr="00451BC8">
        <w:rPr>
          <w:rFonts w:asciiTheme="minorHAnsi" w:hAnsiTheme="minorHAnsi" w:cstheme="minorHAnsi"/>
          <w:sz w:val="22"/>
        </w:rPr>
        <w:t>Portaria nº 3.214/78/MTE. Procedimentos e Normas Internas EMAP/Porto do Itaqui.</w:t>
      </w:r>
    </w:p>
    <w:p w14:paraId="7EBA9F18" w14:textId="77777777" w:rsidR="00143AEB" w:rsidRPr="00143AEB" w:rsidRDefault="00143AEB" w:rsidP="007B071D">
      <w:pPr>
        <w:pStyle w:val="PargrafodaLista"/>
        <w:numPr>
          <w:ilvl w:val="0"/>
          <w:numId w:val="38"/>
        </w:numPr>
        <w:spacing w:after="0" w:line="300" w:lineRule="auto"/>
        <w:ind w:left="993" w:hanging="350"/>
        <w:jc w:val="both"/>
        <w:rPr>
          <w:rFonts w:asciiTheme="minorHAnsi" w:hAnsiTheme="minorHAnsi" w:cstheme="minorHAnsi"/>
          <w:sz w:val="22"/>
        </w:rPr>
      </w:pPr>
      <w:r w:rsidRPr="00143AEB">
        <w:rPr>
          <w:rFonts w:asciiTheme="minorHAnsi" w:hAnsiTheme="minorHAnsi" w:cstheme="minorHAnsi"/>
          <w:sz w:val="22"/>
        </w:rPr>
        <w:t>Utilizar os EPI’s específicos para a função e riscos da atividade, atendendo aos requisitos da NR 06.</w:t>
      </w:r>
    </w:p>
    <w:p w14:paraId="587647C4" w14:textId="77777777" w:rsidR="00143AEB" w:rsidRPr="00143AEB" w:rsidRDefault="00143AEB" w:rsidP="007B071D">
      <w:pPr>
        <w:pStyle w:val="PargrafodaLista"/>
        <w:numPr>
          <w:ilvl w:val="0"/>
          <w:numId w:val="38"/>
        </w:numPr>
        <w:spacing w:after="0" w:line="300" w:lineRule="auto"/>
        <w:ind w:left="993" w:hanging="350"/>
        <w:jc w:val="both"/>
        <w:rPr>
          <w:rFonts w:asciiTheme="minorHAnsi" w:hAnsiTheme="minorHAnsi" w:cstheme="minorHAnsi"/>
          <w:sz w:val="22"/>
        </w:rPr>
      </w:pPr>
      <w:r w:rsidRPr="00143AEB">
        <w:rPr>
          <w:rFonts w:asciiTheme="minorHAnsi" w:hAnsiTheme="minorHAnsi" w:cstheme="minorHAnsi"/>
          <w:sz w:val="22"/>
        </w:rPr>
        <w:t>Apresentar certificado dos empregados em comprovação de qualificação profissional para realização de atividades envolvendo eletricidade.</w:t>
      </w:r>
    </w:p>
    <w:p w14:paraId="4CAC0158" w14:textId="77777777" w:rsidR="00143AEB" w:rsidRPr="00143AEB" w:rsidRDefault="00143AEB" w:rsidP="007B071D">
      <w:pPr>
        <w:pStyle w:val="PargrafodaLista"/>
        <w:numPr>
          <w:ilvl w:val="0"/>
          <w:numId w:val="38"/>
        </w:numPr>
        <w:spacing w:after="0" w:line="300" w:lineRule="auto"/>
        <w:ind w:left="993" w:hanging="350"/>
        <w:jc w:val="both"/>
        <w:rPr>
          <w:rFonts w:asciiTheme="minorHAnsi" w:hAnsiTheme="minorHAnsi" w:cstheme="minorHAnsi"/>
          <w:sz w:val="22"/>
        </w:rPr>
      </w:pPr>
      <w:r w:rsidRPr="00143AEB">
        <w:rPr>
          <w:rFonts w:asciiTheme="minorHAnsi" w:hAnsiTheme="minorHAnsi" w:cstheme="minorHAnsi"/>
          <w:sz w:val="22"/>
        </w:rPr>
        <w:t>Apresentar certificado do curso de NR-10 dos empregados envolvidos com atividades com eletricidade.</w:t>
      </w:r>
    </w:p>
    <w:p w14:paraId="7DBC7052" w14:textId="77777777" w:rsidR="00143AEB" w:rsidRDefault="00143AEB" w:rsidP="007B071D">
      <w:pPr>
        <w:pStyle w:val="PargrafodaLista"/>
        <w:numPr>
          <w:ilvl w:val="0"/>
          <w:numId w:val="38"/>
        </w:numPr>
        <w:spacing w:after="0" w:line="300" w:lineRule="auto"/>
        <w:ind w:left="993" w:hanging="350"/>
        <w:jc w:val="both"/>
        <w:rPr>
          <w:rFonts w:asciiTheme="minorHAnsi" w:hAnsiTheme="minorHAnsi" w:cstheme="minorHAnsi"/>
          <w:sz w:val="22"/>
        </w:rPr>
      </w:pPr>
      <w:r w:rsidRPr="00143AEB">
        <w:rPr>
          <w:rFonts w:asciiTheme="minorHAnsi" w:hAnsiTheme="minorHAnsi" w:cstheme="minorHAnsi"/>
          <w:sz w:val="22"/>
        </w:rPr>
        <w:t>Elaboração de procedimento específico para as atividades de elétrica e treinar os executantes no mesmo.</w:t>
      </w:r>
    </w:p>
    <w:p w14:paraId="412DF472" w14:textId="77777777" w:rsidR="00143AEB" w:rsidRDefault="00143AEB" w:rsidP="00143AEB">
      <w:pPr>
        <w:pStyle w:val="PargrafodaLista"/>
        <w:spacing w:after="0" w:line="300" w:lineRule="auto"/>
        <w:ind w:left="993"/>
        <w:jc w:val="both"/>
        <w:rPr>
          <w:rFonts w:asciiTheme="minorHAnsi" w:hAnsiTheme="minorHAnsi" w:cstheme="minorHAnsi"/>
          <w:sz w:val="22"/>
        </w:rPr>
      </w:pPr>
    </w:p>
    <w:p w14:paraId="1B07A098" w14:textId="77777777" w:rsidR="00143AEB" w:rsidRPr="00451BC8" w:rsidRDefault="00451BC8"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451BC8">
        <w:rPr>
          <w:rFonts w:asciiTheme="minorHAnsi" w:hAnsiTheme="minorHAnsi" w:cstheme="minorHAnsi"/>
          <w:b/>
          <w:sz w:val="22"/>
        </w:rPr>
        <w:t>MANUSEIO DE CARGAS SUSPENSAS / ELEVADAS (PONTE ROLANTE, GUINDASTE, ETC.)</w:t>
      </w:r>
    </w:p>
    <w:p w14:paraId="0EA89F45" w14:textId="77777777" w:rsidR="00451BC8" w:rsidRPr="00451BC8" w:rsidRDefault="00451BC8" w:rsidP="00451BC8">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75F2C872" w14:textId="77777777" w:rsidR="00451BC8" w:rsidRDefault="00451BC8" w:rsidP="00451BC8">
      <w:pPr>
        <w:pStyle w:val="PargrafodaLista"/>
        <w:spacing w:after="0" w:line="300" w:lineRule="auto"/>
        <w:ind w:left="993"/>
        <w:jc w:val="both"/>
        <w:rPr>
          <w:rFonts w:asciiTheme="minorHAnsi" w:hAnsiTheme="minorHAnsi" w:cstheme="minorHAnsi"/>
          <w:sz w:val="22"/>
        </w:rPr>
      </w:pPr>
    </w:p>
    <w:p w14:paraId="7E00A7F5" w14:textId="77777777" w:rsidR="00451BC8" w:rsidRPr="00451BC8" w:rsidRDefault="00451BC8" w:rsidP="007B071D">
      <w:pPr>
        <w:pStyle w:val="PargrafodaLista"/>
        <w:numPr>
          <w:ilvl w:val="0"/>
          <w:numId w:val="39"/>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Utilizar os EPI’s específicos para a função e riscos da atividade, atendendo aos requisitos da NR 06.</w:t>
      </w:r>
    </w:p>
    <w:p w14:paraId="7A386D98"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t>Apresentar certificado que comprove a qualificação profissional para a operação de equipamentos de guindar.</w:t>
      </w:r>
    </w:p>
    <w:p w14:paraId="61D14957"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t xml:space="preserve">Equipamentos e acessórios devem ser adequados ao serviço proposto e estar em perfeito estado de conservação e funcionamento, preencher </w:t>
      </w:r>
      <w:r w:rsidRPr="00451BC8">
        <w:rPr>
          <w:rFonts w:asciiTheme="minorHAnsi" w:hAnsiTheme="minorHAnsi" w:cstheme="minorHAnsi"/>
          <w:i/>
          <w:sz w:val="22"/>
        </w:rPr>
        <w:t>check list</w:t>
      </w:r>
      <w:r w:rsidRPr="00451BC8">
        <w:rPr>
          <w:rFonts w:asciiTheme="minorHAnsi" w:hAnsiTheme="minorHAnsi" w:cstheme="minorHAnsi"/>
          <w:sz w:val="22"/>
        </w:rPr>
        <w:t xml:space="preserve"> diariamente.. </w:t>
      </w:r>
    </w:p>
    <w:p w14:paraId="34F788D1"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t>Fazer dimensionamento dos equipamentos e recursos de acordo com as cargas.</w:t>
      </w:r>
    </w:p>
    <w:p w14:paraId="17487738"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t>Elaborar procedimento específico para operação de manuseio de carga suspensas e treinar os operadores no mesmo.</w:t>
      </w:r>
    </w:p>
    <w:p w14:paraId="52126926"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t>Deverá ser elaborado inventário dos equipamentos de guindar e dos acessórios, além de plano de manutenção preventiva dos equipamentos.</w:t>
      </w:r>
    </w:p>
    <w:p w14:paraId="2758AD6C"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t>Os equipamentos de guindar e acessórios deverão passar por inspeções e manutenções periódicas.</w:t>
      </w:r>
    </w:p>
    <w:p w14:paraId="1001E12D" w14:textId="77777777" w:rsidR="00451BC8" w:rsidRPr="00451BC8" w:rsidRDefault="00451BC8" w:rsidP="007B071D">
      <w:pPr>
        <w:pStyle w:val="PargrafodaLista"/>
        <w:numPr>
          <w:ilvl w:val="0"/>
          <w:numId w:val="39"/>
        </w:numPr>
        <w:spacing w:after="0" w:line="300" w:lineRule="auto"/>
        <w:ind w:left="993" w:hanging="350"/>
        <w:jc w:val="both"/>
        <w:rPr>
          <w:rFonts w:asciiTheme="minorHAnsi" w:hAnsiTheme="minorHAnsi" w:cstheme="minorHAnsi"/>
          <w:sz w:val="22"/>
        </w:rPr>
      </w:pPr>
      <w:r w:rsidRPr="00451BC8">
        <w:rPr>
          <w:rFonts w:asciiTheme="minorHAnsi" w:hAnsiTheme="minorHAnsi" w:cstheme="minorHAnsi"/>
          <w:sz w:val="22"/>
        </w:rPr>
        <w:lastRenderedPageBreak/>
        <w:t>Deverá ser elaborado plano de rigging para içamento de cargas a partir de 10 toneladas e/ou carga negativa e para</w:t>
      </w:r>
      <w:r w:rsidRPr="00451BC8">
        <w:rPr>
          <w:rFonts w:asciiTheme="minorHAnsi" w:eastAsiaTheme="minorEastAsia" w:hAnsiTheme="minorHAnsi" w:cstheme="minorHAnsi"/>
          <w:sz w:val="22"/>
        </w:rPr>
        <w:t xml:space="preserve"> os demais apresentar plano de içamento de carga.</w:t>
      </w:r>
    </w:p>
    <w:p w14:paraId="33284621" w14:textId="77777777" w:rsidR="00451BC8" w:rsidRDefault="00451BC8" w:rsidP="00451BC8">
      <w:pPr>
        <w:spacing w:after="0" w:line="300" w:lineRule="auto"/>
        <w:jc w:val="both"/>
        <w:rPr>
          <w:rFonts w:asciiTheme="minorHAnsi" w:eastAsiaTheme="minorEastAsia" w:hAnsiTheme="minorHAnsi" w:cstheme="minorHAnsi"/>
          <w:sz w:val="22"/>
        </w:rPr>
      </w:pPr>
    </w:p>
    <w:p w14:paraId="2B171E1B" w14:textId="77777777" w:rsidR="00451BC8" w:rsidRPr="00451BC8" w:rsidRDefault="00451BC8"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451BC8">
        <w:rPr>
          <w:rFonts w:asciiTheme="minorHAnsi" w:hAnsiTheme="minorHAnsi" w:cstheme="minorHAnsi"/>
          <w:b/>
          <w:sz w:val="22"/>
        </w:rPr>
        <w:t>EXPOSIÇÃO A PARTES MÓVEIS / ROTATIVAS (BETONEIRAS, SERRAS CIRCULARES, SERRAS ELÉTRICAS, ETC.)</w:t>
      </w:r>
    </w:p>
    <w:p w14:paraId="30EABB8A" w14:textId="77777777" w:rsidR="00451BC8" w:rsidRPr="00451BC8" w:rsidRDefault="00451BC8" w:rsidP="00451BC8">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38296CC8" w14:textId="77777777" w:rsidR="00451BC8" w:rsidRDefault="00451BC8" w:rsidP="00451BC8">
      <w:pPr>
        <w:pStyle w:val="PargrafodaLista"/>
        <w:spacing w:after="0" w:line="300" w:lineRule="auto"/>
        <w:ind w:left="993"/>
        <w:jc w:val="both"/>
        <w:rPr>
          <w:rFonts w:asciiTheme="minorHAnsi" w:hAnsiTheme="minorHAnsi" w:cstheme="minorHAnsi"/>
          <w:sz w:val="22"/>
        </w:rPr>
      </w:pPr>
    </w:p>
    <w:p w14:paraId="283F11B8" w14:textId="77777777"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Utilizar os EPI’s específicos para a função e riscos da atividade, atendendo aos requisitos da NR 06.</w:t>
      </w:r>
    </w:p>
    <w:p w14:paraId="16978A40" w14:textId="095314E4"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 xml:space="preserve">Apresentar certificado que comprove a qualificação profissional para a operação de </w:t>
      </w:r>
      <w:r w:rsidR="0035499D">
        <w:rPr>
          <w:rFonts w:asciiTheme="minorHAnsi" w:hAnsiTheme="minorHAnsi" w:cstheme="minorHAnsi"/>
          <w:sz w:val="22"/>
        </w:rPr>
        <w:t>e</w:t>
      </w:r>
      <w:r w:rsidRPr="00451BC8">
        <w:rPr>
          <w:rFonts w:asciiTheme="minorHAnsi" w:hAnsiTheme="minorHAnsi" w:cstheme="minorHAnsi"/>
          <w:sz w:val="22"/>
        </w:rPr>
        <w:t>quipamentos de guindar.</w:t>
      </w:r>
    </w:p>
    <w:p w14:paraId="4E9F7AE3" w14:textId="77777777"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 xml:space="preserve">Equipamentos e acessórios devem ser adequados ao serviço proposto e estar em perfeito estado de conservação e funcionamento , preencher check list diariamente.. </w:t>
      </w:r>
    </w:p>
    <w:p w14:paraId="573A34CC" w14:textId="77777777"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Fazer dimensionamento dos equipamentos e recursos de acordo com as cargas.</w:t>
      </w:r>
    </w:p>
    <w:p w14:paraId="6F086A3F" w14:textId="77777777"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Elaborar procedimento específico para operação de manuseio de carga suspensas e treinar os operadores no mesmo.</w:t>
      </w:r>
    </w:p>
    <w:p w14:paraId="30E0E18F" w14:textId="77777777"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Deverá ser elaborado inventário dos equipamentos de guindar e dos acessórios, além de plano de manutenção preventiva dos equipamentos.</w:t>
      </w:r>
    </w:p>
    <w:p w14:paraId="3E39E95D" w14:textId="77777777" w:rsidR="00451BC8" w:rsidRPr="00451BC8" w:rsidRDefault="00451BC8" w:rsidP="007B071D">
      <w:pPr>
        <w:pStyle w:val="PargrafodaLista"/>
        <w:numPr>
          <w:ilvl w:val="0"/>
          <w:numId w:val="40"/>
        </w:numPr>
        <w:spacing w:after="0" w:line="300" w:lineRule="auto"/>
        <w:ind w:left="993"/>
        <w:jc w:val="both"/>
        <w:rPr>
          <w:rFonts w:asciiTheme="minorHAnsi" w:hAnsiTheme="minorHAnsi" w:cstheme="minorHAnsi"/>
          <w:sz w:val="22"/>
        </w:rPr>
      </w:pPr>
      <w:r w:rsidRPr="00451BC8">
        <w:rPr>
          <w:rFonts w:asciiTheme="minorHAnsi" w:hAnsiTheme="minorHAnsi" w:cstheme="minorHAnsi"/>
          <w:sz w:val="22"/>
        </w:rPr>
        <w:t>Os equipamentos de guindar e acessórios deverão passar por inspeções e manutenções periódicas.</w:t>
      </w:r>
    </w:p>
    <w:p w14:paraId="4EBA7A63" w14:textId="77777777" w:rsidR="00451BC8" w:rsidRPr="00451BC8" w:rsidRDefault="00451BC8" w:rsidP="007B071D">
      <w:pPr>
        <w:pStyle w:val="PargrafodaLista"/>
        <w:numPr>
          <w:ilvl w:val="0"/>
          <w:numId w:val="40"/>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Deverá ser elaborado plano de rigging para içamento de cargas a partir de 10 toneladas e/ou carga negativa e para os demais apresentar plano de içamento de carga.</w:t>
      </w:r>
    </w:p>
    <w:p w14:paraId="62F60D7E" w14:textId="77777777" w:rsidR="00451BC8" w:rsidRDefault="00451BC8" w:rsidP="00451BC8">
      <w:pPr>
        <w:spacing w:after="0" w:line="300" w:lineRule="auto"/>
        <w:jc w:val="both"/>
        <w:rPr>
          <w:rFonts w:asciiTheme="minorHAnsi" w:eastAsiaTheme="minorEastAsia" w:hAnsiTheme="minorHAnsi" w:cstheme="minorHAnsi"/>
          <w:sz w:val="22"/>
        </w:rPr>
      </w:pPr>
    </w:p>
    <w:p w14:paraId="14707956" w14:textId="77777777" w:rsidR="00451BC8" w:rsidRPr="00451BC8" w:rsidRDefault="00451BC8"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451BC8">
        <w:rPr>
          <w:rFonts w:asciiTheme="minorHAnsi" w:hAnsiTheme="minorHAnsi" w:cstheme="minorHAnsi"/>
          <w:b/>
          <w:sz w:val="22"/>
        </w:rPr>
        <w:t>EXPOSIÇÃO A PARTES MÓVEIS / ROTATIVAS (BETONEIRAS, SERRAS CIRCULARES, SERRAS ELÉTRICAS, ETC.)</w:t>
      </w:r>
    </w:p>
    <w:p w14:paraId="39EB948F" w14:textId="77777777" w:rsidR="00451BC8" w:rsidRPr="00451BC8" w:rsidRDefault="00451BC8" w:rsidP="00451BC8">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1DAF1442" w14:textId="77777777" w:rsidR="00451BC8" w:rsidRP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Utilizar os EPI’s específicos para a função e riscos da atividade, atendendo aos requisitos da NR 06;</w:t>
      </w:r>
    </w:p>
    <w:p w14:paraId="60A8E770" w14:textId="77777777" w:rsidR="00451BC8" w:rsidRP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 xml:space="preserve">Os exames médicos deverão ser realizados conforme PCMSO da empresa e exposição ocupacional dos empregados. </w:t>
      </w:r>
    </w:p>
    <w:p w14:paraId="4AC3AE1F" w14:textId="77777777" w:rsidR="00451BC8" w:rsidRP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 xml:space="preserve">Equipamentos aterrados e com partes móveis protegidas corretamente. </w:t>
      </w:r>
    </w:p>
    <w:p w14:paraId="4FFBAD75" w14:textId="77777777" w:rsidR="00451BC8" w:rsidRP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Dimensionar medidas de proteção de correias.</w:t>
      </w:r>
    </w:p>
    <w:p w14:paraId="053A4550" w14:textId="77777777" w:rsidR="00451BC8" w:rsidRP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Realizar bloqueios de fonte de energia conforme NR-12.</w:t>
      </w:r>
    </w:p>
    <w:p w14:paraId="2781BF71" w14:textId="77777777" w:rsidR="00451BC8" w:rsidRP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lastRenderedPageBreak/>
        <w:t>Manter relação atualizada com nomes de todos os colaboradores que estarão autorizados a realizar a operação dos equipamentos e manter uma cópia do documento na frente de serviço,</w:t>
      </w:r>
    </w:p>
    <w:p w14:paraId="379A206D" w14:textId="77777777" w:rsidR="00451BC8" w:rsidRDefault="00451BC8" w:rsidP="007B071D">
      <w:pPr>
        <w:pStyle w:val="PargrafodaLista"/>
        <w:numPr>
          <w:ilvl w:val="0"/>
          <w:numId w:val="41"/>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A tela do cocho da bomba lança, deverá ter sensor que pare o lançamento do concreto quando a tela for suspensa</w:t>
      </w:r>
    </w:p>
    <w:p w14:paraId="2EDACF4A" w14:textId="77777777" w:rsidR="00451BC8" w:rsidRPr="00451BC8" w:rsidRDefault="00451BC8"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451BC8">
        <w:rPr>
          <w:rFonts w:asciiTheme="minorHAnsi" w:hAnsiTheme="minorHAnsi" w:cstheme="minorHAnsi"/>
          <w:b/>
          <w:sz w:val="22"/>
        </w:rPr>
        <w:t>ATIVIDADES E OPERAÇÕES PERIGOSAS (PERICULOSIDADE) ENVOLVENDO EXPOSIÇÃO A: LÍQUIDOS OU GASES INFLAMÁVEIS E/OU COMBUSTÍVEL (ÓLEO DÍESEL, GASOLINA, ETC.)</w:t>
      </w:r>
    </w:p>
    <w:p w14:paraId="1B4F0D9F" w14:textId="77777777" w:rsidR="00451BC8" w:rsidRPr="00451BC8" w:rsidRDefault="00451BC8" w:rsidP="00451BC8">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42CA4808"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Utilizar os EPI’s específicos para a função e riscos da atividade, atendendo aos requisitos da NR 06;</w:t>
      </w:r>
    </w:p>
    <w:p w14:paraId="653A2861"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 xml:space="preserve">Os exames médicos deverão ser realizados conforme PCMSO da empresa e exposição ocupacional dos empregados. </w:t>
      </w:r>
    </w:p>
    <w:p w14:paraId="032C0A67"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Proibição de uso de dispositivos que emitam chamas em área próxima a manuseio e armazenagem de produtos inflamáveis;</w:t>
      </w:r>
    </w:p>
    <w:p w14:paraId="4B97B9E1"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Estocagem em locais ventilados, isolados e sinalizados, conforme a NBR 17505-2:2006.</w:t>
      </w:r>
    </w:p>
    <w:p w14:paraId="16C2C9E1"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Devera existir letreiro com dizeres ‘não fume’ e ‘inflamável’ no local de abastecimento / armazenamento e manuseio de produtos inflamáveis.</w:t>
      </w:r>
    </w:p>
    <w:p w14:paraId="49C77EC0"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 xml:space="preserve">Quando no abastecimento deverá ser executado o aterramento do caminhão e toda a área deverá ser isolada não permitindo o acesso de terceiros. </w:t>
      </w:r>
    </w:p>
    <w:p w14:paraId="05566691"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A FISPQ do produto deverá estar no local e os colaboradores devem ter conhecimento dos procedimentos contidos na mesma.</w:t>
      </w:r>
    </w:p>
    <w:p w14:paraId="5EA981D8"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Manter relação atualizada de empregados que estão autorizados a realizar atividades com exposição a produtos químicos.</w:t>
      </w:r>
    </w:p>
    <w:p w14:paraId="27E72C03" w14:textId="77777777" w:rsidR="00451BC8" w:rsidRP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A atividade de abastecimento de máquinas, equipamentos e veículos deverá ser procedimentada e os executantes dessa atividade devem ser treinados no respectivo procedimento.</w:t>
      </w:r>
    </w:p>
    <w:p w14:paraId="6A90422F" w14:textId="77777777" w:rsidR="00451BC8" w:rsidRDefault="00451BC8" w:rsidP="007B071D">
      <w:pPr>
        <w:pStyle w:val="PargrafodaLista"/>
        <w:numPr>
          <w:ilvl w:val="0"/>
          <w:numId w:val="42"/>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É proibido o uso de GLP para atividades de solda e/ou corte.</w:t>
      </w:r>
    </w:p>
    <w:p w14:paraId="3B47EFC6" w14:textId="77777777" w:rsidR="00451BC8" w:rsidRDefault="00451BC8" w:rsidP="00451BC8">
      <w:pPr>
        <w:spacing w:after="0" w:line="300" w:lineRule="auto"/>
        <w:jc w:val="both"/>
        <w:rPr>
          <w:rFonts w:asciiTheme="minorHAnsi" w:eastAsiaTheme="minorEastAsia" w:hAnsiTheme="minorHAnsi" w:cstheme="minorHAnsi"/>
          <w:sz w:val="22"/>
        </w:rPr>
      </w:pPr>
    </w:p>
    <w:p w14:paraId="51C64B95" w14:textId="77777777" w:rsidR="00451BC8" w:rsidRPr="00451BC8" w:rsidRDefault="00451BC8"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451BC8">
        <w:rPr>
          <w:rFonts w:asciiTheme="minorHAnsi" w:hAnsiTheme="minorHAnsi" w:cstheme="minorHAnsi"/>
          <w:b/>
          <w:sz w:val="22"/>
        </w:rPr>
        <w:t>MANUSEIO DE PRODUTOS QUÍMICOS, TÓXICOS, AGROTÓXICOS, ÓLEOS OU GRAXAS OU EXPOSIÇÃO A VAPORES (COLAGEM DE CORREIAS, PINTURA, PRODUTOS PULVERIZADOS, SOLVENTES, ETC.)</w:t>
      </w:r>
    </w:p>
    <w:p w14:paraId="3F4E6600" w14:textId="77777777" w:rsidR="00451BC8" w:rsidRPr="00451BC8" w:rsidRDefault="00451BC8" w:rsidP="00451BC8">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3DABE3CB"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Utilizar os EPI’s específicos para a função e riscos da atividade, atendendo aos requisitos da NR 06.</w:t>
      </w:r>
    </w:p>
    <w:p w14:paraId="064EBBC4"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lastRenderedPageBreak/>
        <w:t xml:space="preserve">Os exames médicos deverão ser realizados conforme PCMSO da empresa e exposição ocupacional dos empregados. </w:t>
      </w:r>
    </w:p>
    <w:p w14:paraId="1585F997"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Fazer uso de respirador semifacial com filtro para vapores orgânicos e/ou ácidos, conforme produto manuseado.</w:t>
      </w:r>
    </w:p>
    <w:p w14:paraId="4FC4CFD9"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 xml:space="preserve">Controle médico sobre a ação dos agentes nos trabalhadores. </w:t>
      </w:r>
    </w:p>
    <w:p w14:paraId="4C66A84D"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Uso de creme protetor para as mãos e outras partes do corpo expostas,  com CA (Certificado de Aprovação).</w:t>
      </w:r>
    </w:p>
    <w:p w14:paraId="19535E1A"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Manter arquivo das FISPQs dos produtos utilizados.</w:t>
      </w:r>
    </w:p>
    <w:p w14:paraId="2E4DD3E7"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Treinar os empregados que trabalham com produtos químicos nas FISPQs dos produtos químicos manuseados.</w:t>
      </w:r>
    </w:p>
    <w:p w14:paraId="7AC71131" w14:textId="77777777" w:rsidR="00451BC8" w:rsidRP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Manter o rótulo nos recipientes onde são armazenados os produtos.</w:t>
      </w:r>
    </w:p>
    <w:p w14:paraId="41EB818E" w14:textId="77777777" w:rsidR="00451BC8" w:rsidRDefault="00451BC8" w:rsidP="007B071D">
      <w:pPr>
        <w:pStyle w:val="PargrafodaLista"/>
        <w:numPr>
          <w:ilvl w:val="0"/>
          <w:numId w:val="43"/>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Manter os recipientes em gaiolas ou bandejas de contenção</w:t>
      </w:r>
    </w:p>
    <w:p w14:paraId="02D60F10" w14:textId="77777777" w:rsidR="00451BC8" w:rsidRDefault="00451BC8" w:rsidP="00451BC8">
      <w:pPr>
        <w:spacing w:after="0" w:line="300" w:lineRule="auto"/>
        <w:jc w:val="both"/>
        <w:rPr>
          <w:rFonts w:asciiTheme="minorHAnsi" w:eastAsiaTheme="minorEastAsia" w:hAnsiTheme="minorHAnsi" w:cstheme="minorHAnsi"/>
          <w:sz w:val="22"/>
        </w:rPr>
      </w:pPr>
    </w:p>
    <w:p w14:paraId="690C908F" w14:textId="77777777" w:rsidR="00451BC8" w:rsidRPr="00451BC8" w:rsidRDefault="00451BC8"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451BC8">
        <w:rPr>
          <w:rFonts w:asciiTheme="minorHAnsi" w:hAnsiTheme="minorHAnsi" w:cstheme="minorHAnsi"/>
          <w:b/>
          <w:sz w:val="22"/>
        </w:rPr>
        <w:t>TRABALHO COM CORTE E SOLDA OXIACETILÊNICA</w:t>
      </w:r>
    </w:p>
    <w:p w14:paraId="22129D30" w14:textId="77777777" w:rsidR="00451BC8" w:rsidRPr="00451BC8" w:rsidRDefault="00451BC8" w:rsidP="00451BC8">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3F24FFBF" w14:textId="77777777" w:rsidR="00451BC8" w:rsidRP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Utilizar os EPI’s específicos para a função e riscos da atividade, atendendo aos requisitos da NR 06.</w:t>
      </w:r>
    </w:p>
    <w:p w14:paraId="09741CE7" w14:textId="77777777" w:rsidR="00451BC8" w:rsidRP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Os exames médicos deverão ser realizados conforme PCMSO da empresa e exposição ocupacional dos empregados.</w:t>
      </w:r>
    </w:p>
    <w:p w14:paraId="46858D94" w14:textId="77777777" w:rsidR="00451BC8" w:rsidRP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0C95416F" w14:textId="53551EA2" w:rsidR="00451BC8" w:rsidRP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Uso de respirador semi</w:t>
      </w:r>
      <w:r w:rsidR="0035499D">
        <w:rPr>
          <w:rFonts w:asciiTheme="minorHAnsi" w:eastAsiaTheme="minorEastAsia" w:hAnsiTheme="minorHAnsi" w:cstheme="minorHAnsi"/>
          <w:sz w:val="22"/>
        </w:rPr>
        <w:t>-</w:t>
      </w:r>
      <w:r w:rsidRPr="00451BC8">
        <w:rPr>
          <w:rFonts w:asciiTheme="minorHAnsi" w:eastAsiaTheme="minorEastAsia" w:hAnsiTheme="minorHAnsi" w:cstheme="minorHAnsi"/>
          <w:sz w:val="22"/>
        </w:rPr>
        <w:t>facial para fumos metálicos.</w:t>
      </w:r>
    </w:p>
    <w:p w14:paraId="54FBEA8F" w14:textId="77777777" w:rsidR="00451BC8" w:rsidRP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Equipamentos com válvulas corta chama na saída dos cilindros e entrada das canetas.</w:t>
      </w:r>
    </w:p>
    <w:p w14:paraId="5F62425E" w14:textId="77777777" w:rsidR="00451BC8" w:rsidRP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Pessoal com treinamento específico para a função e com experiência comprovada.</w:t>
      </w:r>
    </w:p>
    <w:p w14:paraId="579908DB" w14:textId="77777777" w:rsidR="00451BC8" w:rsidRDefault="00451BC8" w:rsidP="007B071D">
      <w:pPr>
        <w:pStyle w:val="PargrafodaLista"/>
        <w:numPr>
          <w:ilvl w:val="0"/>
          <w:numId w:val="44"/>
        </w:numPr>
        <w:spacing w:after="0" w:line="300" w:lineRule="auto"/>
        <w:ind w:left="993"/>
        <w:jc w:val="both"/>
        <w:rPr>
          <w:rFonts w:asciiTheme="minorHAnsi" w:eastAsiaTheme="minorEastAsia" w:hAnsiTheme="minorHAnsi" w:cstheme="minorHAnsi"/>
          <w:sz w:val="22"/>
        </w:rPr>
      </w:pPr>
      <w:r w:rsidRPr="00451BC8">
        <w:rPr>
          <w:rFonts w:asciiTheme="minorHAnsi" w:eastAsiaTheme="minorEastAsia" w:hAnsiTheme="minorHAnsi" w:cstheme="minorHAnsi"/>
          <w:sz w:val="22"/>
        </w:rPr>
        <w:t>É proibido o uso de GLP para realização de atividades de corte/solda.</w:t>
      </w:r>
    </w:p>
    <w:p w14:paraId="24F5AB4D" w14:textId="77777777" w:rsidR="00451BC8" w:rsidRDefault="00451BC8" w:rsidP="00451BC8">
      <w:pPr>
        <w:spacing w:after="0" w:line="300" w:lineRule="auto"/>
        <w:jc w:val="both"/>
        <w:rPr>
          <w:rFonts w:asciiTheme="minorHAnsi" w:eastAsiaTheme="minorEastAsia" w:hAnsiTheme="minorHAnsi" w:cstheme="minorHAnsi"/>
          <w:sz w:val="22"/>
        </w:rPr>
      </w:pPr>
    </w:p>
    <w:p w14:paraId="7FB97878" w14:textId="77777777" w:rsidR="00451BC8" w:rsidRPr="000471FC" w:rsidRDefault="000471FC"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0471FC">
        <w:rPr>
          <w:rFonts w:asciiTheme="minorHAnsi" w:hAnsiTheme="minorHAnsi" w:cstheme="minorHAnsi"/>
          <w:b/>
          <w:sz w:val="22"/>
        </w:rPr>
        <w:t>CONTATO COM AGENTES BIOLÓGICOS</w:t>
      </w:r>
    </w:p>
    <w:p w14:paraId="094F8916"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4B4ABD46" w14:textId="77777777" w:rsidR="000471FC" w:rsidRPr="000471FC" w:rsidRDefault="000471FC" w:rsidP="007B071D">
      <w:pPr>
        <w:pStyle w:val="PargrafodaLista"/>
        <w:numPr>
          <w:ilvl w:val="0"/>
          <w:numId w:val="45"/>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Utilizar os EPI’s específicos para a função e riscos da atividade, atendendo aos requisitos da NR 06.</w:t>
      </w:r>
    </w:p>
    <w:p w14:paraId="0D4C0DAF" w14:textId="77777777" w:rsidR="000471FC" w:rsidRPr="000471FC" w:rsidRDefault="000471FC" w:rsidP="007B071D">
      <w:pPr>
        <w:pStyle w:val="PargrafodaLista"/>
        <w:numPr>
          <w:ilvl w:val="0"/>
          <w:numId w:val="45"/>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Os exames médicos deverão ser realizados conforme PCMSO da empresa e exposição ocupacional dos empregados.</w:t>
      </w:r>
    </w:p>
    <w:p w14:paraId="39B5B197" w14:textId="77777777" w:rsidR="000471FC" w:rsidRDefault="000471FC" w:rsidP="007B071D">
      <w:pPr>
        <w:pStyle w:val="PargrafodaLista"/>
        <w:numPr>
          <w:ilvl w:val="0"/>
          <w:numId w:val="45"/>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lastRenderedPageBreak/>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0A6ABE7B" w14:textId="77777777" w:rsidR="000471FC" w:rsidRDefault="000471FC" w:rsidP="00451BC8">
      <w:pPr>
        <w:spacing w:after="0" w:line="300" w:lineRule="auto"/>
        <w:jc w:val="both"/>
        <w:rPr>
          <w:rFonts w:asciiTheme="minorHAnsi" w:eastAsiaTheme="minorEastAsia" w:hAnsiTheme="minorHAnsi" w:cstheme="minorHAnsi"/>
          <w:sz w:val="22"/>
        </w:rPr>
      </w:pPr>
    </w:p>
    <w:p w14:paraId="3C1A393E" w14:textId="77777777" w:rsidR="000471FC" w:rsidRPr="000471FC" w:rsidRDefault="000471FC"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0471FC">
        <w:rPr>
          <w:rFonts w:asciiTheme="minorHAnsi" w:hAnsiTheme="minorHAnsi" w:cstheme="minorHAnsi"/>
          <w:b/>
          <w:sz w:val="22"/>
        </w:rPr>
        <w:t>EXPOSIÇÃO A EQUIPAMENTOS / FLUÍDOS SOB PRESSÃO (COMPRESSORES, CILINDROS, PNEUS, SISTEMA HIDRÁULICO, ETC.)</w:t>
      </w:r>
    </w:p>
    <w:p w14:paraId="5512E114"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5051A923"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Utilizar os EPI’s específicos para a função e riscos da atividade, atendendo aos requisitos da NR 06.</w:t>
      </w:r>
    </w:p>
    <w:p w14:paraId="67D27AA1"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Os exames médicos deverão ser realizados conforme PCMSO da empresa e exposição ocupacional dos empregados.</w:t>
      </w:r>
    </w:p>
    <w:p w14:paraId="10B7674E"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6702D5A1"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Despressurizar o sistema antes da realização das atividades. </w:t>
      </w:r>
    </w:p>
    <w:p w14:paraId="72CA6777"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Não provocar aumento de temperatura e choques mecânicos aos recipientes. </w:t>
      </w:r>
    </w:p>
    <w:p w14:paraId="59F0223C"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Evitar exposição desnecessária às áreas de risco.</w:t>
      </w:r>
    </w:p>
    <w:p w14:paraId="6C5E481D" w14:textId="77777777" w:rsidR="000471FC" w:rsidRPr="000471FC" w:rsidRDefault="000471FC" w:rsidP="007B071D">
      <w:pPr>
        <w:pStyle w:val="PargrafodaLista"/>
        <w:numPr>
          <w:ilvl w:val="0"/>
          <w:numId w:val="46"/>
        </w:numPr>
        <w:spacing w:after="0" w:line="300" w:lineRule="auto"/>
        <w:ind w:left="993"/>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Disposição dos cilindros em gaiolas com a devida separação entre os cilindros de gases diferentes e entre os cheios e os vazios, devidamente sinalizados e com a FISPQ disponível.</w:t>
      </w:r>
    </w:p>
    <w:p w14:paraId="78016516" w14:textId="77777777" w:rsidR="000471FC" w:rsidRDefault="000471FC" w:rsidP="00451BC8">
      <w:pPr>
        <w:spacing w:after="0" w:line="300" w:lineRule="auto"/>
        <w:jc w:val="both"/>
        <w:rPr>
          <w:rFonts w:asciiTheme="minorHAnsi" w:eastAsiaTheme="minorEastAsia" w:hAnsiTheme="minorHAnsi" w:cstheme="minorHAnsi"/>
          <w:sz w:val="22"/>
        </w:rPr>
      </w:pPr>
    </w:p>
    <w:p w14:paraId="688FF433" w14:textId="77777777" w:rsidR="000471FC" w:rsidRDefault="000471FC" w:rsidP="00451BC8">
      <w:pPr>
        <w:spacing w:after="0" w:line="300" w:lineRule="auto"/>
        <w:jc w:val="both"/>
        <w:rPr>
          <w:rFonts w:asciiTheme="minorHAnsi" w:eastAsiaTheme="minorEastAsia" w:hAnsiTheme="minorHAnsi" w:cstheme="minorHAnsi"/>
          <w:sz w:val="22"/>
        </w:rPr>
      </w:pPr>
    </w:p>
    <w:p w14:paraId="7598486D" w14:textId="77777777" w:rsidR="000471FC" w:rsidRPr="000471FC" w:rsidRDefault="000471FC"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0471FC">
        <w:rPr>
          <w:rFonts w:asciiTheme="minorHAnsi" w:hAnsiTheme="minorHAnsi" w:cstheme="minorHAnsi"/>
          <w:b/>
          <w:sz w:val="22"/>
        </w:rPr>
        <w:t>EXPOSIÇÃO A POEIRA, PARTICULADOS, RUÍDO OU UMIDADE</w:t>
      </w:r>
    </w:p>
    <w:p w14:paraId="6E1F801F"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49830F49"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Utilizar os EPI’s específicos para a função e riscos da atividade, atendendo aos requisitos da NR 06.</w:t>
      </w:r>
    </w:p>
    <w:p w14:paraId="43EE3E42"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Os exames médicos deverão ser realizados conforme PCMSO da empresa e exposição ocupacional dos empregados.</w:t>
      </w:r>
    </w:p>
    <w:p w14:paraId="25D7428B"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4E209CCC"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Avaliação ambiental para a função. </w:t>
      </w:r>
    </w:p>
    <w:p w14:paraId="542C10D4"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lastRenderedPageBreak/>
        <w:t xml:space="preserve">Implantar Programa de Proteção Respiratória. </w:t>
      </w:r>
    </w:p>
    <w:p w14:paraId="398E833C"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Em pátios abertos, onde não haja pavimentação, deverá haver umectação das vias de acesso, a fim de eliminar a emissão de particulados. </w:t>
      </w:r>
    </w:p>
    <w:p w14:paraId="2B4D760E"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Implantar Programa de Conservação Auditiva.</w:t>
      </w:r>
    </w:p>
    <w:p w14:paraId="55B6C815" w14:textId="77777777" w:rsidR="000471FC" w:rsidRPr="000471FC" w:rsidRDefault="000471FC" w:rsidP="007B071D">
      <w:pPr>
        <w:pStyle w:val="PargrafodaLista"/>
        <w:numPr>
          <w:ilvl w:val="0"/>
          <w:numId w:val="47"/>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Para realização de atividades com exposição à água, deverá ser considerada a necessidade do uso de roupas especiais, que o proteja os colaboradores contra umidade.</w:t>
      </w:r>
    </w:p>
    <w:p w14:paraId="6026B507" w14:textId="77777777" w:rsidR="00451BC8" w:rsidRDefault="00451BC8" w:rsidP="00451BC8">
      <w:pPr>
        <w:spacing w:after="0" w:line="300" w:lineRule="auto"/>
        <w:jc w:val="both"/>
        <w:rPr>
          <w:rFonts w:asciiTheme="minorHAnsi" w:eastAsiaTheme="minorEastAsia" w:hAnsiTheme="minorHAnsi" w:cstheme="minorHAnsi"/>
          <w:sz w:val="22"/>
        </w:rPr>
      </w:pPr>
    </w:p>
    <w:p w14:paraId="47FBC0DC" w14:textId="77777777" w:rsidR="000471FC" w:rsidRPr="000471FC" w:rsidRDefault="00F758B1" w:rsidP="007B071D">
      <w:pPr>
        <w:pStyle w:val="PargrafodaLista"/>
        <w:numPr>
          <w:ilvl w:val="2"/>
          <w:numId w:val="32"/>
        </w:numPr>
        <w:spacing w:after="0" w:line="300" w:lineRule="auto"/>
        <w:ind w:left="1134" w:hanging="787"/>
        <w:jc w:val="both"/>
        <w:rPr>
          <w:rFonts w:asciiTheme="minorHAnsi" w:hAnsiTheme="minorHAnsi" w:cstheme="minorHAnsi"/>
          <w:b/>
          <w:sz w:val="22"/>
        </w:rPr>
      </w:pPr>
      <w:r>
        <w:rPr>
          <w:rFonts w:asciiTheme="minorHAnsi" w:hAnsiTheme="minorHAnsi" w:cstheme="minorHAnsi"/>
          <w:b/>
          <w:sz w:val="22"/>
        </w:rPr>
        <w:t>U</w:t>
      </w:r>
      <w:r w:rsidRPr="000471FC">
        <w:rPr>
          <w:rFonts w:asciiTheme="minorHAnsi" w:hAnsiTheme="minorHAnsi" w:cstheme="minorHAnsi"/>
          <w:b/>
          <w:sz w:val="22"/>
        </w:rPr>
        <w:t xml:space="preserve">TILIZAÇÃO </w:t>
      </w:r>
      <w:r w:rsidR="000471FC" w:rsidRPr="000471FC">
        <w:rPr>
          <w:rFonts w:asciiTheme="minorHAnsi" w:hAnsiTheme="minorHAnsi" w:cstheme="minorHAnsi"/>
          <w:b/>
          <w:sz w:val="22"/>
        </w:rPr>
        <w:t>DE FERRAMENTAS, MÁQUINAS OU EQUIPAMENTOS PRÓPRIOS (MÁQUINA DE SOLDA, ESMERILHADEIRA, SERRAS, ETC.)</w:t>
      </w:r>
    </w:p>
    <w:p w14:paraId="2022804E"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66A0F5A4"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Utilizar os EPI’s específicos para a função e riscos da atividade, atendendo aos requisitos da NR 06.</w:t>
      </w:r>
    </w:p>
    <w:p w14:paraId="47FC9574"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Os exames médicos deverão ser realizados conforme PCMSO da empresa e exposição ocupacional dos empregados.</w:t>
      </w:r>
    </w:p>
    <w:p w14:paraId="3FFE6D2A"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1EAEBEEC"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Pessoal com treinamento específico no uso de ferramentas/máquinas e experiência comprovada.</w:t>
      </w:r>
    </w:p>
    <w:p w14:paraId="30DF3555"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Equipamentos aterrados e com partes móveis protegidas. </w:t>
      </w:r>
    </w:p>
    <w:p w14:paraId="7E0DD04C"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Ferramentas elétricas manuais com duplo isolamento comprovado pelo fabricante ou pino terra.</w:t>
      </w:r>
    </w:p>
    <w:p w14:paraId="72FCEC51"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Ferramentas adequadas e em perfeito estado de conservação. </w:t>
      </w:r>
    </w:p>
    <w:p w14:paraId="6C02D13D"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Uso de lista de verificação das máquinas e ferramentas antes do uso do equipamento.</w:t>
      </w:r>
    </w:p>
    <w:p w14:paraId="43220E11" w14:textId="77777777" w:rsidR="000471FC" w:rsidRP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Evidência de treinamento dos empregados no manuseio de máquina, equipamentos e ferramentas.</w:t>
      </w:r>
    </w:p>
    <w:p w14:paraId="0C82743A" w14:textId="77777777" w:rsidR="000471FC" w:rsidRDefault="000471FC" w:rsidP="007B071D">
      <w:pPr>
        <w:pStyle w:val="PargrafodaLista"/>
        <w:numPr>
          <w:ilvl w:val="0"/>
          <w:numId w:val="48"/>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As extensões elétricas deverão possuir DR</w:t>
      </w:r>
    </w:p>
    <w:p w14:paraId="03B18494" w14:textId="77777777" w:rsidR="000471FC" w:rsidRDefault="000471FC" w:rsidP="00451BC8">
      <w:pPr>
        <w:spacing w:after="0" w:line="300" w:lineRule="auto"/>
        <w:jc w:val="both"/>
        <w:rPr>
          <w:rFonts w:asciiTheme="minorHAnsi" w:eastAsiaTheme="minorEastAsia" w:hAnsiTheme="minorHAnsi" w:cstheme="minorHAnsi"/>
          <w:sz w:val="22"/>
        </w:rPr>
      </w:pPr>
    </w:p>
    <w:p w14:paraId="4C37DB63" w14:textId="77777777" w:rsidR="000471FC" w:rsidRPr="000471FC" w:rsidRDefault="000471FC"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0471FC">
        <w:rPr>
          <w:rFonts w:asciiTheme="minorHAnsi" w:hAnsiTheme="minorHAnsi" w:cstheme="minorHAnsi"/>
          <w:b/>
          <w:sz w:val="22"/>
        </w:rPr>
        <w:t>TRABALHO PRÓXIMO A ÁGUA (PIER, CAIS, ETC.)</w:t>
      </w:r>
    </w:p>
    <w:p w14:paraId="15E83298"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07E9AB97" w14:textId="77777777" w:rsidR="000471FC" w:rsidRPr="000471FC" w:rsidRDefault="000471FC" w:rsidP="007B071D">
      <w:pPr>
        <w:pStyle w:val="PargrafodaLista"/>
        <w:numPr>
          <w:ilvl w:val="0"/>
          <w:numId w:val="49"/>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Utilizar os EPI’s específicos para a função e riscos da atividade, atendendo aos requisitos da NR 06, (Uso obrigatório de colete salva-vidas)</w:t>
      </w:r>
    </w:p>
    <w:p w14:paraId="2A688671" w14:textId="77777777" w:rsidR="000471FC" w:rsidRPr="000471FC" w:rsidRDefault="000471FC" w:rsidP="007B071D">
      <w:pPr>
        <w:pStyle w:val="PargrafodaLista"/>
        <w:numPr>
          <w:ilvl w:val="0"/>
          <w:numId w:val="49"/>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lastRenderedPageBreak/>
        <w:t>Os exames médicos deverão ser realizados conforme PCMSO da empresa e exposição ocupacional dos empregados.</w:t>
      </w:r>
    </w:p>
    <w:p w14:paraId="06FA5494" w14:textId="77777777" w:rsidR="000471FC" w:rsidRPr="000471FC" w:rsidRDefault="000471FC" w:rsidP="007B071D">
      <w:pPr>
        <w:pStyle w:val="PargrafodaLista"/>
        <w:numPr>
          <w:ilvl w:val="0"/>
          <w:numId w:val="49"/>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4C8B55BB" w14:textId="77777777" w:rsidR="000471FC" w:rsidRPr="000471FC" w:rsidRDefault="000471FC" w:rsidP="007B071D">
      <w:pPr>
        <w:pStyle w:val="PargrafodaLista"/>
        <w:numPr>
          <w:ilvl w:val="0"/>
          <w:numId w:val="49"/>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Uso de colete salva-vidas a partir de 2m da borda do cais</w:t>
      </w:r>
    </w:p>
    <w:p w14:paraId="1864C7F8" w14:textId="77777777" w:rsidR="000471FC" w:rsidRPr="000471FC" w:rsidRDefault="000471FC" w:rsidP="007B071D">
      <w:pPr>
        <w:pStyle w:val="PargrafodaLista"/>
        <w:numPr>
          <w:ilvl w:val="0"/>
          <w:numId w:val="49"/>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Proteção contra quedas.</w:t>
      </w:r>
    </w:p>
    <w:p w14:paraId="6D58312F" w14:textId="77777777" w:rsidR="000471FC" w:rsidRDefault="000471FC" w:rsidP="007B071D">
      <w:pPr>
        <w:pStyle w:val="PargrafodaLista"/>
        <w:numPr>
          <w:ilvl w:val="0"/>
          <w:numId w:val="49"/>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Uso de bota de segurança sem cadarço quando de exposição do risco de queda de homem ao mar.</w:t>
      </w:r>
    </w:p>
    <w:p w14:paraId="6B63CBD6" w14:textId="77777777" w:rsidR="000471FC" w:rsidRDefault="000471FC" w:rsidP="000471FC">
      <w:pPr>
        <w:pStyle w:val="PargrafodaLista"/>
        <w:spacing w:after="0" w:line="300" w:lineRule="auto"/>
        <w:ind w:left="851"/>
        <w:jc w:val="both"/>
        <w:rPr>
          <w:rFonts w:asciiTheme="minorHAnsi" w:eastAsiaTheme="minorEastAsia" w:hAnsiTheme="minorHAnsi" w:cstheme="minorHAnsi"/>
          <w:sz w:val="22"/>
        </w:rPr>
      </w:pPr>
    </w:p>
    <w:p w14:paraId="6E8FC301" w14:textId="77777777" w:rsidR="000471FC" w:rsidRPr="000471FC" w:rsidRDefault="000471FC"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0471FC">
        <w:rPr>
          <w:rFonts w:asciiTheme="minorHAnsi" w:hAnsiTheme="minorHAnsi" w:cstheme="minorHAnsi"/>
          <w:b/>
          <w:sz w:val="22"/>
        </w:rPr>
        <w:t>TEMPO DE EXECUÇÃO DO CONTRATO SERÁ SUPERIOR A 60 DIAS</w:t>
      </w:r>
    </w:p>
    <w:p w14:paraId="1C38FDB8"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p>
    <w:p w14:paraId="516A352A"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Apresentar PPRA ou PCMAT/PCA/PPR/PCMSO/LAUDO ERGONÔMICO/PAE de acordo com as características da atividade do contrato, CNAE da empresa e número de empregados.</w:t>
      </w:r>
    </w:p>
    <w:p w14:paraId="7286645F"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Atender ao disposto na NR 05.</w:t>
      </w:r>
    </w:p>
    <w:p w14:paraId="28C581BB"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Apresentar dados estatísticos até o 2º dia útil de cada mês </w:t>
      </w:r>
      <w:r w:rsidR="00C068EF" w:rsidRPr="000471FC">
        <w:rPr>
          <w:rFonts w:asciiTheme="minorHAnsi" w:eastAsiaTheme="minorEastAsia" w:hAnsiTheme="minorHAnsi" w:cstheme="minorHAnsi"/>
          <w:sz w:val="22"/>
        </w:rPr>
        <w:t>subsequente</w:t>
      </w:r>
      <w:r w:rsidRPr="000471FC">
        <w:rPr>
          <w:rFonts w:asciiTheme="minorHAnsi" w:eastAsiaTheme="minorEastAsia" w:hAnsiTheme="minorHAnsi" w:cstheme="minorHAnsi"/>
          <w:sz w:val="22"/>
        </w:rPr>
        <w:t xml:space="preserve"> através de seu fiscal de Contrato EMAP. </w:t>
      </w:r>
    </w:p>
    <w:p w14:paraId="3C0EA818"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 xml:space="preserve">A empresa deverá dimensionar seu SESMT conforme NR 04 da Portaria 3.214 de 08 de junho de 1978 do MTE e registrá-lo na SRTE. </w:t>
      </w:r>
    </w:p>
    <w:p w14:paraId="19536D4C"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A empresa com seus representantes da liderança e SESMT deverão participar dos treinamentos e reuniões de segurança que forem convocados.</w:t>
      </w:r>
    </w:p>
    <w:p w14:paraId="3094C883" w14:textId="77777777" w:rsidR="000471FC" w:rsidRDefault="000471FC" w:rsidP="00451BC8">
      <w:pPr>
        <w:spacing w:after="0" w:line="300" w:lineRule="auto"/>
        <w:jc w:val="both"/>
        <w:rPr>
          <w:rFonts w:asciiTheme="minorHAnsi" w:eastAsiaTheme="minorEastAsia" w:hAnsiTheme="minorHAnsi" w:cstheme="minorHAnsi"/>
          <w:sz w:val="22"/>
        </w:rPr>
      </w:pPr>
    </w:p>
    <w:p w14:paraId="56DD2381" w14:textId="77777777" w:rsidR="000471FC" w:rsidRDefault="000471FC" w:rsidP="00451BC8">
      <w:pPr>
        <w:spacing w:after="0" w:line="300" w:lineRule="auto"/>
        <w:jc w:val="both"/>
        <w:rPr>
          <w:rFonts w:asciiTheme="minorHAnsi" w:eastAsiaTheme="minorEastAsia" w:hAnsiTheme="minorHAnsi" w:cstheme="minorHAnsi"/>
          <w:sz w:val="22"/>
        </w:rPr>
      </w:pPr>
    </w:p>
    <w:p w14:paraId="7CA7E480" w14:textId="77777777" w:rsidR="000471FC" w:rsidRPr="000471FC" w:rsidRDefault="000471FC"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0471FC">
        <w:rPr>
          <w:rFonts w:asciiTheme="minorHAnsi" w:hAnsiTheme="minorHAnsi" w:cstheme="minorHAnsi"/>
          <w:b/>
          <w:sz w:val="22"/>
        </w:rPr>
        <w:t>ATIVIDADES SOBRE EMBARCAÇÃO OU USO DE BARCAÇA</w:t>
      </w:r>
    </w:p>
    <w:p w14:paraId="4FF5FE22" w14:textId="77777777" w:rsidR="000471FC" w:rsidRPr="00451BC8" w:rsidRDefault="000471FC" w:rsidP="000471FC">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Requisitos legais: Portaria nº 3.214/78/MTE. Procedimentos e Normas Internas EMAP/Porto do Itaqui.</w:t>
      </w:r>
      <w:r w:rsidR="00F758B1">
        <w:rPr>
          <w:rFonts w:asciiTheme="minorHAnsi" w:hAnsiTheme="minorHAnsi" w:cstheme="minorHAnsi"/>
          <w:sz w:val="22"/>
        </w:rPr>
        <w:t xml:space="preserve"> </w:t>
      </w:r>
      <w:r w:rsidR="00F758B1" w:rsidRPr="00DF0B11">
        <w:rPr>
          <w:rFonts w:asciiTheme="minorHAnsi" w:hAnsiTheme="minorHAnsi" w:cstheme="minorHAnsi"/>
          <w:sz w:val="22"/>
        </w:rPr>
        <w:t>NPCP</w:t>
      </w:r>
      <w:r w:rsidR="00F758B1">
        <w:rPr>
          <w:rFonts w:asciiTheme="minorHAnsi" w:hAnsiTheme="minorHAnsi" w:cstheme="minorHAnsi"/>
          <w:sz w:val="22"/>
        </w:rPr>
        <w:t xml:space="preserve">-MA e </w:t>
      </w:r>
      <w:r w:rsidR="00F758B1" w:rsidRPr="00DF0B11">
        <w:rPr>
          <w:rFonts w:asciiTheme="minorHAnsi" w:hAnsiTheme="minorHAnsi" w:cstheme="minorHAnsi"/>
          <w:sz w:val="22"/>
        </w:rPr>
        <w:t>NORMAM</w:t>
      </w:r>
      <w:r w:rsidR="00F758B1">
        <w:rPr>
          <w:rFonts w:asciiTheme="minorHAnsi" w:hAnsiTheme="minorHAnsi" w:cstheme="minorHAnsi"/>
          <w:sz w:val="22"/>
        </w:rPr>
        <w:t>s</w:t>
      </w:r>
    </w:p>
    <w:p w14:paraId="2B232D1A"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Utilizar os EPI’s específicos para a função e riscos da atividade, atendendo aos requisitos da NR 06;</w:t>
      </w:r>
    </w:p>
    <w:p w14:paraId="7F86149C"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Uso de coletes salva vidas enquanto estiverem embarcados;</w:t>
      </w:r>
    </w:p>
    <w:p w14:paraId="55D1A087" w14:textId="77777777" w:rsidR="000471FC" w:rsidRP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Obedecer as NPCP e as NORMAMS (Capitania dos Portos e Marinha do Brasil)</w:t>
      </w:r>
    </w:p>
    <w:p w14:paraId="66083E9F" w14:textId="77777777" w:rsidR="000471FC" w:rsidRDefault="000471FC" w:rsidP="007B071D">
      <w:pPr>
        <w:pStyle w:val="PargrafodaLista"/>
        <w:numPr>
          <w:ilvl w:val="0"/>
          <w:numId w:val="50"/>
        </w:numPr>
        <w:spacing w:after="0" w:line="300" w:lineRule="auto"/>
        <w:ind w:left="851"/>
        <w:jc w:val="both"/>
        <w:rPr>
          <w:rFonts w:asciiTheme="minorHAnsi" w:eastAsiaTheme="minorEastAsia" w:hAnsiTheme="minorHAnsi" w:cstheme="minorHAnsi"/>
          <w:sz w:val="22"/>
        </w:rPr>
      </w:pPr>
      <w:r w:rsidRPr="000471FC">
        <w:rPr>
          <w:rFonts w:asciiTheme="minorHAnsi" w:eastAsiaTheme="minorEastAsia" w:hAnsiTheme="minorHAnsi" w:cstheme="minorHAnsi"/>
          <w:sz w:val="22"/>
        </w:rPr>
        <w:t>As embarcações contratadas para executar serviços devem cumprir a NR 30 bem como a atender as condições de conforto ele</w:t>
      </w:r>
      <w:r w:rsidR="00C06AF3">
        <w:rPr>
          <w:rFonts w:asciiTheme="minorHAnsi" w:eastAsiaTheme="minorEastAsia" w:hAnsiTheme="minorHAnsi" w:cstheme="minorHAnsi"/>
          <w:sz w:val="22"/>
        </w:rPr>
        <w:t>nca</w:t>
      </w:r>
      <w:r w:rsidRPr="000471FC">
        <w:rPr>
          <w:rFonts w:asciiTheme="minorHAnsi" w:eastAsiaTheme="minorEastAsia" w:hAnsiTheme="minorHAnsi" w:cstheme="minorHAnsi"/>
          <w:sz w:val="22"/>
        </w:rPr>
        <w:t>do na norma.</w:t>
      </w:r>
    </w:p>
    <w:p w14:paraId="655742F6" w14:textId="77777777" w:rsidR="000471FC" w:rsidRDefault="000471FC" w:rsidP="00451BC8">
      <w:pPr>
        <w:spacing w:after="0" w:line="300" w:lineRule="auto"/>
        <w:jc w:val="both"/>
        <w:rPr>
          <w:rFonts w:asciiTheme="minorHAnsi" w:eastAsiaTheme="minorEastAsia" w:hAnsiTheme="minorHAnsi" w:cstheme="minorHAnsi"/>
          <w:sz w:val="22"/>
        </w:rPr>
      </w:pPr>
    </w:p>
    <w:p w14:paraId="5FB0B21B" w14:textId="77777777" w:rsidR="000471FC" w:rsidRPr="00C06AF3" w:rsidRDefault="00C06AF3"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C06AF3">
        <w:rPr>
          <w:rFonts w:asciiTheme="minorHAnsi" w:hAnsiTheme="minorHAnsi" w:cstheme="minorHAnsi"/>
          <w:b/>
          <w:sz w:val="22"/>
        </w:rPr>
        <w:t>HAVERÁ SERVIÇOS DE ESCAVAÇÃO, SONDAGENS?</w:t>
      </w:r>
    </w:p>
    <w:p w14:paraId="18AD8E60" w14:textId="77777777" w:rsidR="00C06AF3" w:rsidRPr="00451BC8" w:rsidRDefault="00C06AF3" w:rsidP="00C06AF3">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lastRenderedPageBreak/>
        <w:t>Requisitos legais: Portaria nº 3.214/78/MTE. Procedimentos e Normas Internas EMAP/Porto do Itaqui.</w:t>
      </w:r>
    </w:p>
    <w:p w14:paraId="553BC72D"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Cumprir os requisitos estabelecidos na Nr-18.6 (Escavações, Fundações e Desmonte de rochas);</w:t>
      </w:r>
    </w:p>
    <w:p w14:paraId="7154DC11"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A área de trabalho deve ser previamente limpa, devendo ser retirados ou escorados solidamente árvores,</w:t>
      </w:r>
      <w:r>
        <w:rPr>
          <w:rFonts w:asciiTheme="minorHAnsi" w:eastAsiaTheme="minorEastAsia" w:hAnsiTheme="minorHAnsi" w:cstheme="minorHAnsi"/>
          <w:sz w:val="22"/>
        </w:rPr>
        <w:t xml:space="preserve"> </w:t>
      </w:r>
      <w:r w:rsidRPr="00C06AF3">
        <w:rPr>
          <w:rFonts w:asciiTheme="minorHAnsi" w:eastAsiaTheme="minorEastAsia" w:hAnsiTheme="minorHAnsi" w:cstheme="minorHAnsi"/>
          <w:sz w:val="22"/>
        </w:rPr>
        <w:t>rochas, equipamentos, materiais e objetos de qualquer natureza, quando houver risco de comprometimento de sua estabilidade durante a execução de serviços;</w:t>
      </w:r>
    </w:p>
    <w:p w14:paraId="5F8B6665"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Muros, edificações vizinhas e todas as estruturas que possam ser afetadas pela escavação devem ser</w:t>
      </w:r>
      <w:r>
        <w:rPr>
          <w:rFonts w:asciiTheme="minorHAnsi" w:eastAsiaTheme="minorEastAsia" w:hAnsiTheme="minorHAnsi" w:cstheme="minorHAnsi"/>
          <w:sz w:val="22"/>
        </w:rPr>
        <w:t xml:space="preserve"> </w:t>
      </w:r>
      <w:r w:rsidRPr="00C06AF3">
        <w:rPr>
          <w:rFonts w:asciiTheme="minorHAnsi" w:eastAsiaTheme="minorEastAsia" w:hAnsiTheme="minorHAnsi" w:cstheme="minorHAnsi"/>
          <w:sz w:val="22"/>
        </w:rPr>
        <w:t>escorados;</w:t>
      </w:r>
    </w:p>
    <w:p w14:paraId="01E41207"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Os serviços de escavação, fundação e desmonte de rochas devem ter responsável técnico legalmente</w:t>
      </w:r>
      <w:r>
        <w:rPr>
          <w:rFonts w:asciiTheme="minorHAnsi" w:eastAsiaTheme="minorEastAsia" w:hAnsiTheme="minorHAnsi" w:cstheme="minorHAnsi"/>
          <w:sz w:val="22"/>
        </w:rPr>
        <w:t xml:space="preserve"> </w:t>
      </w:r>
      <w:r w:rsidRPr="00C06AF3">
        <w:rPr>
          <w:rFonts w:asciiTheme="minorHAnsi" w:eastAsiaTheme="minorEastAsia" w:hAnsiTheme="minorHAnsi" w:cstheme="minorHAnsi"/>
          <w:sz w:val="22"/>
        </w:rPr>
        <w:t>habilitado;</w:t>
      </w:r>
    </w:p>
    <w:p w14:paraId="25944826"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 xml:space="preserve">Quando existir cabo subterrâneo de energia elétrica nas proximidades das escavações, as mesmas só poderão ser iniciadas quando o cabo estiver desligado; </w:t>
      </w:r>
    </w:p>
    <w:p w14:paraId="44A096B9"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Na impossibilidade de desligar o cabo, devem ser tomadas medidas especiais junto à concessionária;</w:t>
      </w:r>
    </w:p>
    <w:p w14:paraId="5FC31B89"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Os taludes instáveis das escavações com profundidade superior a 1,25m (um metro e vinte e cinco</w:t>
      </w:r>
      <w:r>
        <w:rPr>
          <w:rFonts w:asciiTheme="minorHAnsi" w:eastAsiaTheme="minorEastAsia" w:hAnsiTheme="minorHAnsi" w:cstheme="minorHAnsi"/>
          <w:sz w:val="22"/>
        </w:rPr>
        <w:t xml:space="preserve"> </w:t>
      </w:r>
      <w:r w:rsidRPr="00C06AF3">
        <w:rPr>
          <w:rFonts w:asciiTheme="minorHAnsi" w:eastAsiaTheme="minorEastAsia" w:hAnsiTheme="minorHAnsi" w:cstheme="minorHAnsi"/>
          <w:sz w:val="22"/>
        </w:rPr>
        <w:t>centímetros) devem ter sua estabilidade garantida por meio de estruturas dimensionadas para este fim;</w:t>
      </w:r>
    </w:p>
    <w:p w14:paraId="5B0438ED"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 xml:space="preserve">As escavações com mais de 1,25m (um metro e vinte e cinco centímetros) </w:t>
      </w:r>
      <w:r>
        <w:rPr>
          <w:rFonts w:asciiTheme="minorHAnsi" w:eastAsiaTheme="minorEastAsia" w:hAnsiTheme="minorHAnsi" w:cstheme="minorHAnsi"/>
          <w:sz w:val="22"/>
        </w:rPr>
        <w:t xml:space="preserve">de profundidade devem dispor de </w:t>
      </w:r>
      <w:r w:rsidRPr="00C06AF3">
        <w:rPr>
          <w:rFonts w:asciiTheme="minorHAnsi" w:eastAsiaTheme="minorEastAsia" w:hAnsiTheme="minorHAnsi" w:cstheme="minorHAnsi"/>
          <w:sz w:val="22"/>
        </w:rPr>
        <w:t>escadas ou rampas, colocadas próximas aos postos de trabalho, a fim de permitir, em caso de emergência, a saída rápida dos trabalhadores;</w:t>
      </w:r>
    </w:p>
    <w:p w14:paraId="4C08B3FD" w14:textId="77777777" w:rsidR="00C06AF3"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Os materiais retirados da escavação devem ser depositados a uma distância superior à metade da</w:t>
      </w:r>
      <w:r>
        <w:rPr>
          <w:rFonts w:asciiTheme="minorHAnsi" w:eastAsiaTheme="minorEastAsia" w:hAnsiTheme="minorHAnsi" w:cstheme="minorHAnsi"/>
          <w:sz w:val="22"/>
        </w:rPr>
        <w:t xml:space="preserve"> </w:t>
      </w:r>
      <w:r w:rsidRPr="00C06AF3">
        <w:rPr>
          <w:rFonts w:asciiTheme="minorHAnsi" w:eastAsiaTheme="minorEastAsia" w:hAnsiTheme="minorHAnsi" w:cstheme="minorHAnsi"/>
          <w:sz w:val="22"/>
        </w:rPr>
        <w:t>profundidade, medida a partir da borda do talude;</w:t>
      </w:r>
    </w:p>
    <w:p w14:paraId="04EDCD3A" w14:textId="77777777" w:rsidR="000471FC" w:rsidRPr="00C06AF3" w:rsidRDefault="00C06AF3" w:rsidP="007B071D">
      <w:pPr>
        <w:pStyle w:val="PargrafodaLista"/>
        <w:numPr>
          <w:ilvl w:val="0"/>
          <w:numId w:val="51"/>
        </w:numPr>
        <w:spacing w:after="0" w:line="300" w:lineRule="auto"/>
        <w:ind w:left="851"/>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Os taludes com altura superior a 1,75m (um metro e setenta e cinco cent</w:t>
      </w:r>
      <w:r>
        <w:rPr>
          <w:rFonts w:asciiTheme="minorHAnsi" w:eastAsiaTheme="minorEastAsia" w:hAnsiTheme="minorHAnsi" w:cstheme="minorHAnsi"/>
          <w:sz w:val="22"/>
        </w:rPr>
        <w:t xml:space="preserve">ímetros) devem ter estabilidade </w:t>
      </w:r>
      <w:r w:rsidRPr="00C06AF3">
        <w:rPr>
          <w:rFonts w:asciiTheme="minorHAnsi" w:eastAsiaTheme="minorEastAsia" w:hAnsiTheme="minorHAnsi" w:cstheme="minorHAnsi"/>
          <w:sz w:val="22"/>
        </w:rPr>
        <w:t>garantida.</w:t>
      </w:r>
    </w:p>
    <w:p w14:paraId="31E6D528" w14:textId="77777777" w:rsidR="000471FC" w:rsidRDefault="000471FC" w:rsidP="00451BC8">
      <w:pPr>
        <w:spacing w:after="0" w:line="300" w:lineRule="auto"/>
        <w:jc w:val="both"/>
        <w:rPr>
          <w:rFonts w:asciiTheme="minorHAnsi" w:eastAsiaTheme="minorEastAsia" w:hAnsiTheme="minorHAnsi" w:cstheme="minorHAnsi"/>
          <w:sz w:val="22"/>
        </w:rPr>
      </w:pPr>
    </w:p>
    <w:p w14:paraId="7F8C2403" w14:textId="77777777" w:rsidR="00C06AF3" w:rsidRDefault="00C06AF3" w:rsidP="00451BC8">
      <w:pPr>
        <w:spacing w:after="0" w:line="300" w:lineRule="auto"/>
        <w:jc w:val="both"/>
        <w:rPr>
          <w:rFonts w:asciiTheme="minorHAnsi" w:eastAsiaTheme="minorEastAsia" w:hAnsiTheme="minorHAnsi" w:cstheme="minorHAnsi"/>
          <w:sz w:val="22"/>
        </w:rPr>
      </w:pPr>
      <w:r w:rsidRPr="00C06AF3">
        <w:rPr>
          <w:rFonts w:asciiTheme="minorHAnsi" w:eastAsiaTheme="minorEastAsia" w:hAnsiTheme="minorHAnsi" w:cstheme="minorHAnsi"/>
          <w:sz w:val="22"/>
        </w:rPr>
        <w:t>Toda atividade deve ser previamente planejada e todos os documentos de segurança devem ser divulgados aos seus executantes.</w:t>
      </w:r>
    </w:p>
    <w:p w14:paraId="3E4E880B" w14:textId="77777777" w:rsidR="00451BC8" w:rsidRDefault="00451BC8" w:rsidP="00451BC8">
      <w:pPr>
        <w:spacing w:after="0" w:line="300" w:lineRule="auto"/>
        <w:jc w:val="both"/>
        <w:rPr>
          <w:rFonts w:asciiTheme="minorHAnsi" w:eastAsiaTheme="minorEastAsia" w:hAnsiTheme="minorHAnsi" w:cstheme="minorHAnsi"/>
          <w:sz w:val="22"/>
        </w:rPr>
      </w:pPr>
    </w:p>
    <w:p w14:paraId="65C5D8B3" w14:textId="77777777" w:rsidR="007261B9" w:rsidRDefault="007261B9" w:rsidP="007B071D">
      <w:pPr>
        <w:pStyle w:val="PargrafodaLista"/>
        <w:numPr>
          <w:ilvl w:val="1"/>
          <w:numId w:val="32"/>
        </w:numPr>
        <w:spacing w:after="0" w:line="300" w:lineRule="auto"/>
        <w:jc w:val="both"/>
        <w:rPr>
          <w:rFonts w:asciiTheme="minorHAnsi" w:hAnsiTheme="minorHAnsi" w:cstheme="minorHAnsi"/>
          <w:b/>
          <w:sz w:val="22"/>
        </w:rPr>
      </w:pPr>
      <w:r>
        <w:rPr>
          <w:rFonts w:asciiTheme="minorHAnsi" w:hAnsiTheme="minorHAnsi" w:cstheme="minorHAnsi"/>
          <w:b/>
          <w:sz w:val="22"/>
        </w:rPr>
        <w:t xml:space="preserve">LOTE 1 - ORIENTAÇÕES RELATIVAS AO MEIO AMBIENTE </w:t>
      </w:r>
    </w:p>
    <w:p w14:paraId="72172889" w14:textId="77777777" w:rsidR="008D43B6" w:rsidRPr="009E7D97" w:rsidRDefault="008D43B6" w:rsidP="008D43B6">
      <w:pPr>
        <w:pStyle w:val="PargrafodaLista"/>
        <w:spacing w:after="0" w:line="300" w:lineRule="auto"/>
        <w:ind w:left="792"/>
        <w:jc w:val="both"/>
        <w:rPr>
          <w:rFonts w:asciiTheme="minorHAnsi" w:hAnsiTheme="minorHAnsi" w:cstheme="minorHAnsi"/>
          <w:b/>
          <w:sz w:val="22"/>
        </w:rPr>
      </w:pPr>
    </w:p>
    <w:p w14:paraId="7D7B03FB" w14:textId="77777777" w:rsidR="007261B9" w:rsidRDefault="007261B9"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7261B9">
        <w:rPr>
          <w:rFonts w:asciiTheme="minorHAnsi" w:hAnsiTheme="minorHAnsi" w:cstheme="minorHAnsi"/>
          <w:b/>
          <w:sz w:val="22"/>
        </w:rPr>
        <w:t>ATIVIDADE OFF SHORE</w:t>
      </w:r>
    </w:p>
    <w:p w14:paraId="7354A9E5" w14:textId="77777777" w:rsidR="007261B9" w:rsidRPr="007261B9" w:rsidRDefault="007261B9" w:rsidP="007261B9">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 xml:space="preserve">Requisitos legais: </w:t>
      </w:r>
      <w:r w:rsidRPr="007261B9">
        <w:rPr>
          <w:rFonts w:asciiTheme="minorHAnsi" w:hAnsiTheme="minorHAnsi" w:cstheme="minorHAnsi"/>
          <w:sz w:val="22"/>
        </w:rPr>
        <w:t>Art. 225; Lei nº 6.938/1981; Resolução CONAMA nº</w:t>
      </w:r>
      <w:r>
        <w:rPr>
          <w:rFonts w:asciiTheme="minorHAnsi" w:hAnsiTheme="minorHAnsi" w:cstheme="minorHAnsi"/>
          <w:sz w:val="22"/>
        </w:rPr>
        <w:t xml:space="preserve"> </w:t>
      </w:r>
      <w:r w:rsidRPr="007261B9">
        <w:rPr>
          <w:rFonts w:asciiTheme="minorHAnsi" w:hAnsiTheme="minorHAnsi" w:cstheme="minorHAnsi"/>
          <w:sz w:val="22"/>
        </w:rPr>
        <w:t>01/1986; 111 CONAMA 344/04</w:t>
      </w:r>
      <w:r>
        <w:rPr>
          <w:rFonts w:asciiTheme="minorHAnsi" w:hAnsiTheme="minorHAnsi" w:cstheme="minorHAnsi"/>
          <w:sz w:val="22"/>
        </w:rPr>
        <w:t>.</w:t>
      </w:r>
    </w:p>
    <w:p w14:paraId="12069DD2" w14:textId="77777777" w:rsidR="007261B9" w:rsidRPr="007261B9" w:rsidRDefault="007261B9" w:rsidP="007B071D">
      <w:pPr>
        <w:pStyle w:val="PargrafodaLista"/>
        <w:numPr>
          <w:ilvl w:val="0"/>
          <w:numId w:val="52"/>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 xml:space="preserve"> Plano de Gerenciamento de Resíduos Sólidos e Líquidos;</w:t>
      </w:r>
    </w:p>
    <w:p w14:paraId="22E13CDC" w14:textId="77777777" w:rsidR="007261B9" w:rsidRPr="007261B9" w:rsidRDefault="007261B9" w:rsidP="007B071D">
      <w:pPr>
        <w:pStyle w:val="PargrafodaLista"/>
        <w:numPr>
          <w:ilvl w:val="0"/>
          <w:numId w:val="52"/>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lastRenderedPageBreak/>
        <w:t>Apresentar outros documentos que a EMAP/COAMB julgar necessário para a boa execução da atividade.</w:t>
      </w:r>
    </w:p>
    <w:p w14:paraId="35E886E9" w14:textId="77777777" w:rsidR="007261B9" w:rsidRDefault="00267DD2" w:rsidP="007B071D">
      <w:pPr>
        <w:pStyle w:val="PargrafodaLista"/>
        <w:numPr>
          <w:ilvl w:val="0"/>
          <w:numId w:val="52"/>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Levantamento</w:t>
      </w:r>
      <w:r w:rsidR="007261B9" w:rsidRPr="007261B9">
        <w:rPr>
          <w:rFonts w:asciiTheme="minorHAnsi" w:eastAsiaTheme="minorEastAsia" w:hAnsiTheme="minorHAnsi" w:cstheme="minorHAnsi"/>
          <w:sz w:val="22"/>
        </w:rPr>
        <w:t xml:space="preserve"> de Aspectos e Impactos Ambientais (LAIA) da atividade desenvolvida pela empresa (quando necessário)</w:t>
      </w:r>
    </w:p>
    <w:p w14:paraId="348C5AF5" w14:textId="77777777" w:rsidR="00267DD2" w:rsidRDefault="00267DD2" w:rsidP="00267DD2">
      <w:pPr>
        <w:pStyle w:val="PargrafodaLista"/>
        <w:spacing w:after="0" w:line="300" w:lineRule="auto"/>
        <w:ind w:left="993"/>
        <w:jc w:val="both"/>
        <w:rPr>
          <w:rFonts w:asciiTheme="minorHAnsi" w:eastAsiaTheme="minorEastAsia" w:hAnsiTheme="minorHAnsi" w:cstheme="minorHAnsi"/>
          <w:sz w:val="22"/>
        </w:rPr>
      </w:pPr>
    </w:p>
    <w:p w14:paraId="078A3955" w14:textId="77777777" w:rsidR="007261B9" w:rsidRPr="00267DD2" w:rsidRDefault="007261B9"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267DD2">
        <w:rPr>
          <w:rFonts w:asciiTheme="minorHAnsi" w:hAnsiTheme="minorHAnsi" w:cstheme="minorHAnsi"/>
          <w:b/>
          <w:sz w:val="22"/>
        </w:rPr>
        <w:t>USO DE MÁQUINAS E EQUIPAMENTOS MOVIDOS A DIESEL</w:t>
      </w:r>
    </w:p>
    <w:p w14:paraId="5CC61A90" w14:textId="77777777" w:rsidR="007261B9" w:rsidRPr="007261B9" w:rsidRDefault="007261B9" w:rsidP="007261B9">
      <w:pPr>
        <w:spacing w:after="0" w:line="300" w:lineRule="auto"/>
        <w:ind w:firstLine="709"/>
        <w:jc w:val="both"/>
        <w:rPr>
          <w:rFonts w:asciiTheme="minorHAnsi" w:hAnsiTheme="minorHAnsi" w:cstheme="minorHAnsi"/>
          <w:sz w:val="22"/>
        </w:rPr>
      </w:pPr>
      <w:r w:rsidRPr="00451BC8">
        <w:rPr>
          <w:rFonts w:asciiTheme="minorHAnsi" w:hAnsiTheme="minorHAnsi" w:cstheme="minorHAnsi"/>
          <w:sz w:val="22"/>
        </w:rPr>
        <w:t xml:space="preserve">Requisitos legais: </w:t>
      </w:r>
      <w:r>
        <w:rPr>
          <w:rFonts w:asciiTheme="minorHAnsi" w:hAnsiTheme="minorHAnsi" w:cstheme="minorHAnsi"/>
          <w:sz w:val="22"/>
        </w:rPr>
        <w:t xml:space="preserve">Resolução </w:t>
      </w:r>
      <w:r w:rsidRPr="007261B9">
        <w:rPr>
          <w:rFonts w:asciiTheme="minorHAnsi" w:hAnsiTheme="minorHAnsi" w:cstheme="minorHAnsi"/>
          <w:sz w:val="22"/>
        </w:rPr>
        <w:t>CONAMA 450/2014 e Procedimento EMAP PO 28</w:t>
      </w:r>
      <w:r>
        <w:rPr>
          <w:rFonts w:asciiTheme="minorHAnsi" w:hAnsiTheme="minorHAnsi" w:cstheme="minorHAnsi"/>
          <w:sz w:val="22"/>
        </w:rPr>
        <w:t>.</w:t>
      </w:r>
    </w:p>
    <w:p w14:paraId="36F5F85B" w14:textId="77777777" w:rsidR="007261B9" w:rsidRPr="007261B9" w:rsidRDefault="007261B9" w:rsidP="007B071D">
      <w:pPr>
        <w:pStyle w:val="PargrafodaLista"/>
        <w:numPr>
          <w:ilvl w:val="0"/>
          <w:numId w:val="53"/>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 xml:space="preserve">Apresentar procedimento específico para todas as manutenções, destacando a necessidade de um sistema para </w:t>
      </w:r>
      <w:r w:rsidR="00267DD2" w:rsidRPr="007261B9">
        <w:rPr>
          <w:rFonts w:asciiTheme="minorHAnsi" w:eastAsiaTheme="minorEastAsia" w:hAnsiTheme="minorHAnsi" w:cstheme="minorHAnsi"/>
          <w:sz w:val="22"/>
        </w:rPr>
        <w:t>contenção</w:t>
      </w:r>
      <w:r w:rsidRPr="007261B9">
        <w:rPr>
          <w:rFonts w:asciiTheme="minorHAnsi" w:eastAsiaTheme="minorEastAsia" w:hAnsiTheme="minorHAnsi" w:cstheme="minorHAnsi"/>
          <w:sz w:val="22"/>
        </w:rPr>
        <w:t xml:space="preserve"> do óleo gerado;</w:t>
      </w:r>
    </w:p>
    <w:p w14:paraId="15458012" w14:textId="77777777" w:rsidR="007261B9" w:rsidRPr="007261B9" w:rsidRDefault="007261B9" w:rsidP="007B071D">
      <w:pPr>
        <w:pStyle w:val="PargrafodaLista"/>
        <w:numPr>
          <w:ilvl w:val="0"/>
          <w:numId w:val="53"/>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Comunicar ao setor de meio ambiente qualquer ocorrência ambiental que aconteça durante os trabalhos;</w:t>
      </w:r>
    </w:p>
    <w:p w14:paraId="264EF12E" w14:textId="77777777" w:rsidR="007261B9" w:rsidRPr="007261B9" w:rsidRDefault="007261B9" w:rsidP="007B071D">
      <w:pPr>
        <w:pStyle w:val="PargrafodaLista"/>
        <w:numPr>
          <w:ilvl w:val="0"/>
          <w:numId w:val="53"/>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 xml:space="preserve">A empresa deve garantir, através de evidências que todos os colaboradores são treinados para </w:t>
      </w:r>
      <w:r w:rsidR="00267DD2" w:rsidRPr="007261B9">
        <w:rPr>
          <w:rFonts w:asciiTheme="minorHAnsi" w:eastAsiaTheme="minorEastAsia" w:hAnsiTheme="minorHAnsi" w:cstheme="minorHAnsi"/>
          <w:sz w:val="22"/>
        </w:rPr>
        <w:t>quaisquer emergências ambientais</w:t>
      </w:r>
      <w:r w:rsidRPr="007261B9">
        <w:rPr>
          <w:rFonts w:asciiTheme="minorHAnsi" w:eastAsiaTheme="minorEastAsia" w:hAnsiTheme="minorHAnsi" w:cstheme="minorHAnsi"/>
          <w:sz w:val="22"/>
        </w:rPr>
        <w:t>;</w:t>
      </w:r>
    </w:p>
    <w:p w14:paraId="3D8745DB" w14:textId="77777777" w:rsidR="007261B9" w:rsidRPr="007261B9" w:rsidRDefault="007261B9" w:rsidP="007B071D">
      <w:pPr>
        <w:pStyle w:val="PargrafodaLista"/>
        <w:numPr>
          <w:ilvl w:val="0"/>
          <w:numId w:val="53"/>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Apresentar cronograma de monitoramento de fumaça preta de todos os veículos e máquinas movidos a óleo diesel;</w:t>
      </w:r>
    </w:p>
    <w:p w14:paraId="098FBBBA" w14:textId="77777777" w:rsidR="007261B9" w:rsidRDefault="007261B9" w:rsidP="007B071D">
      <w:pPr>
        <w:pStyle w:val="PargrafodaLista"/>
        <w:numPr>
          <w:ilvl w:val="0"/>
          <w:numId w:val="53"/>
        </w:numPr>
        <w:spacing w:after="0" w:line="300" w:lineRule="auto"/>
        <w:ind w:left="993"/>
        <w:jc w:val="both"/>
        <w:rPr>
          <w:rFonts w:asciiTheme="minorHAnsi" w:eastAsiaTheme="minorEastAsia" w:hAnsiTheme="minorHAnsi" w:cstheme="minorHAnsi"/>
          <w:sz w:val="22"/>
        </w:rPr>
      </w:pPr>
      <w:r w:rsidRPr="007261B9">
        <w:rPr>
          <w:rFonts w:asciiTheme="minorHAnsi" w:eastAsiaTheme="minorEastAsia" w:hAnsiTheme="minorHAnsi" w:cstheme="minorHAnsi"/>
          <w:sz w:val="22"/>
        </w:rPr>
        <w:t>Apresentar outros documentos que a EMAP/COAMB julgar necessário para a boa execução da atividade.</w:t>
      </w:r>
    </w:p>
    <w:p w14:paraId="6A2187E3" w14:textId="77777777" w:rsidR="00267DD2" w:rsidRDefault="00267DD2" w:rsidP="00267DD2">
      <w:pPr>
        <w:pStyle w:val="PargrafodaLista"/>
        <w:spacing w:after="0" w:line="300" w:lineRule="auto"/>
        <w:ind w:left="993"/>
        <w:jc w:val="both"/>
        <w:rPr>
          <w:rFonts w:asciiTheme="minorHAnsi" w:eastAsiaTheme="minorEastAsia" w:hAnsiTheme="minorHAnsi" w:cstheme="minorHAnsi"/>
          <w:sz w:val="22"/>
        </w:rPr>
      </w:pPr>
    </w:p>
    <w:p w14:paraId="23670DF2" w14:textId="77777777" w:rsidR="007261B9" w:rsidRPr="00267DD2" w:rsidRDefault="00267DD2"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267DD2">
        <w:rPr>
          <w:rFonts w:asciiTheme="minorHAnsi" w:hAnsiTheme="minorHAnsi" w:cstheme="minorHAnsi"/>
          <w:b/>
          <w:sz w:val="22"/>
        </w:rPr>
        <w:t>ABASTECIMENTO DE MÁQUINAS E EQUIPAMENTOS NA OBRA</w:t>
      </w:r>
    </w:p>
    <w:p w14:paraId="438EC7C4" w14:textId="77777777" w:rsidR="007261B9" w:rsidRDefault="00267DD2" w:rsidP="00267DD2">
      <w:pPr>
        <w:spacing w:after="0" w:line="300" w:lineRule="auto"/>
        <w:ind w:firstLine="709"/>
        <w:jc w:val="both"/>
        <w:rPr>
          <w:rFonts w:asciiTheme="minorHAnsi" w:eastAsiaTheme="minorEastAsia" w:hAnsiTheme="minorHAnsi" w:cstheme="minorHAnsi"/>
          <w:sz w:val="22"/>
        </w:rPr>
      </w:pPr>
      <w:r w:rsidRPr="00267DD2">
        <w:rPr>
          <w:rFonts w:asciiTheme="minorHAnsi" w:hAnsiTheme="minorHAnsi" w:cstheme="minorHAnsi"/>
          <w:sz w:val="22"/>
        </w:rPr>
        <w:t>Requisitos Legais: CONAMA 237/1997 Procedimento EMAP PO 29 e PO 28 Norma Técnica da ABNT</w:t>
      </w:r>
      <w:r w:rsidRPr="00267DD2">
        <w:rPr>
          <w:rFonts w:asciiTheme="minorHAnsi" w:eastAsiaTheme="minorEastAsia" w:hAnsiTheme="minorHAnsi" w:cstheme="minorHAnsi"/>
          <w:sz w:val="22"/>
        </w:rPr>
        <w:t xml:space="preserve">   15594-1/2008 NBR 17505/06</w:t>
      </w:r>
    </w:p>
    <w:p w14:paraId="579295A6" w14:textId="77777777" w:rsidR="00267DD2"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Apresentar licença ambiental do caminhão comboio;</w:t>
      </w:r>
    </w:p>
    <w:p w14:paraId="2D83ED47" w14:textId="77777777" w:rsidR="00267DD2"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Carteira do MOPP de todos os motoristas contratados pela empresa, com data de validade vigente;</w:t>
      </w:r>
    </w:p>
    <w:p w14:paraId="39328CD1" w14:textId="77777777" w:rsidR="00267DD2" w:rsidRPr="0035499D"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color w:val="000000" w:themeColor="text1"/>
          <w:sz w:val="22"/>
        </w:rPr>
      </w:pPr>
      <w:r w:rsidRPr="00267DD2">
        <w:rPr>
          <w:rFonts w:asciiTheme="minorHAnsi" w:eastAsiaTheme="minorEastAsia" w:hAnsiTheme="minorHAnsi" w:cstheme="minorHAnsi"/>
          <w:sz w:val="22"/>
        </w:rPr>
        <w:t>Comprovar a presença</w:t>
      </w:r>
      <w:r w:rsidR="00C068EF">
        <w:rPr>
          <w:rFonts w:asciiTheme="minorHAnsi" w:eastAsiaTheme="minorEastAsia" w:hAnsiTheme="minorHAnsi" w:cstheme="minorHAnsi"/>
          <w:sz w:val="22"/>
        </w:rPr>
        <w:t xml:space="preserve"> de KIT AMBIENTAL no </w:t>
      </w:r>
      <w:r w:rsidR="00C068EF" w:rsidRPr="0035499D">
        <w:rPr>
          <w:rFonts w:asciiTheme="minorHAnsi" w:eastAsiaTheme="minorEastAsia" w:hAnsiTheme="minorHAnsi" w:cstheme="minorHAnsi"/>
          <w:color w:val="000000" w:themeColor="text1"/>
          <w:sz w:val="22"/>
        </w:rPr>
        <w:t xml:space="preserve">caminhão </w:t>
      </w:r>
      <w:commentRangeStart w:id="883"/>
      <w:r w:rsidR="00C068EF" w:rsidRPr="0035499D">
        <w:rPr>
          <w:rFonts w:asciiTheme="minorHAnsi" w:eastAsiaTheme="minorEastAsia" w:hAnsiTheme="minorHAnsi" w:cstheme="minorHAnsi"/>
          <w:color w:val="000000" w:themeColor="text1"/>
          <w:sz w:val="22"/>
        </w:rPr>
        <w:t>co</w:t>
      </w:r>
      <w:r w:rsidRPr="0035499D">
        <w:rPr>
          <w:rFonts w:asciiTheme="minorHAnsi" w:eastAsiaTheme="minorEastAsia" w:hAnsiTheme="minorHAnsi" w:cstheme="minorHAnsi"/>
          <w:color w:val="000000" w:themeColor="text1"/>
          <w:sz w:val="22"/>
        </w:rPr>
        <w:t>mboio;</w:t>
      </w:r>
      <w:commentRangeEnd w:id="883"/>
      <w:r w:rsidR="00C068EF" w:rsidRPr="0035499D">
        <w:rPr>
          <w:rStyle w:val="Refdecomentrio"/>
          <w:color w:val="000000" w:themeColor="text1"/>
        </w:rPr>
        <w:commentReference w:id="883"/>
      </w:r>
    </w:p>
    <w:p w14:paraId="63510777" w14:textId="77777777" w:rsidR="00267DD2"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35499D">
        <w:rPr>
          <w:rFonts w:asciiTheme="minorHAnsi" w:eastAsiaTheme="minorEastAsia" w:hAnsiTheme="minorHAnsi" w:cstheme="minorHAnsi"/>
          <w:color w:val="000000" w:themeColor="text1"/>
          <w:sz w:val="22"/>
        </w:rPr>
        <w:t xml:space="preserve">Lista de treinamento para colaboradores referente ao combate às </w:t>
      </w:r>
      <w:commentRangeStart w:id="884"/>
      <w:r w:rsidR="00C068EF" w:rsidRPr="0035499D">
        <w:rPr>
          <w:rFonts w:asciiTheme="minorHAnsi" w:eastAsiaTheme="minorEastAsia" w:hAnsiTheme="minorHAnsi" w:cstheme="minorHAnsi"/>
          <w:color w:val="000000" w:themeColor="text1"/>
          <w:sz w:val="22"/>
        </w:rPr>
        <w:t>emergências</w:t>
      </w:r>
      <w:commentRangeEnd w:id="884"/>
      <w:r w:rsidR="00C068EF" w:rsidRPr="0035499D">
        <w:rPr>
          <w:rStyle w:val="Refdecomentrio"/>
          <w:color w:val="000000" w:themeColor="text1"/>
        </w:rPr>
        <w:commentReference w:id="884"/>
      </w:r>
      <w:r w:rsidRPr="0035499D">
        <w:rPr>
          <w:rFonts w:asciiTheme="minorHAnsi" w:eastAsiaTheme="minorEastAsia" w:hAnsiTheme="minorHAnsi" w:cstheme="minorHAnsi"/>
          <w:color w:val="000000" w:themeColor="text1"/>
          <w:sz w:val="22"/>
        </w:rPr>
        <w:t xml:space="preserve"> ambientais</w:t>
      </w:r>
      <w:r w:rsidRPr="00267DD2">
        <w:rPr>
          <w:rFonts w:asciiTheme="minorHAnsi" w:eastAsiaTheme="minorEastAsia" w:hAnsiTheme="minorHAnsi" w:cstheme="minorHAnsi"/>
          <w:sz w:val="22"/>
        </w:rPr>
        <w:t>;</w:t>
      </w:r>
    </w:p>
    <w:p w14:paraId="36983C65" w14:textId="77777777" w:rsidR="00267DD2"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Procedimento referente ao abastecimento de máquinas e equipamentos;</w:t>
      </w:r>
    </w:p>
    <w:p w14:paraId="0951B235" w14:textId="77777777" w:rsidR="00267DD2"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O caminhão comboio deverá possuir as Fichas de Informação de Segurança do Produto Químico (FISPQ) de todos os produtos transportados, rótulo, painel de segurança e ficha de emergência;</w:t>
      </w:r>
    </w:p>
    <w:p w14:paraId="1E2E419F" w14:textId="77777777" w:rsidR="00267DD2"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O transporte e abastecimento fracionado só poderá ser realizado em conformidade ao que determina a Norma Técnica da ABNT, 15594-1/2008 e NBR 17505/06;</w:t>
      </w:r>
    </w:p>
    <w:p w14:paraId="6F98243C" w14:textId="77777777" w:rsidR="007261B9" w:rsidRPr="00267DD2" w:rsidRDefault="00267DD2" w:rsidP="007B071D">
      <w:pPr>
        <w:pStyle w:val="PargrafodaLista"/>
        <w:numPr>
          <w:ilvl w:val="0"/>
          <w:numId w:val="54"/>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Apresentar plano de atendimento a  emergência do caminhão comboio;</w:t>
      </w:r>
    </w:p>
    <w:p w14:paraId="3AB309D5" w14:textId="77777777" w:rsidR="007261B9" w:rsidRDefault="007261B9" w:rsidP="00267DD2">
      <w:pPr>
        <w:spacing w:after="0" w:line="300" w:lineRule="auto"/>
        <w:ind w:left="633"/>
        <w:jc w:val="both"/>
        <w:rPr>
          <w:rFonts w:asciiTheme="minorHAnsi" w:eastAsiaTheme="minorEastAsia" w:hAnsiTheme="minorHAnsi" w:cstheme="minorHAnsi"/>
          <w:sz w:val="22"/>
        </w:rPr>
      </w:pPr>
    </w:p>
    <w:p w14:paraId="018D09EC" w14:textId="77777777" w:rsidR="007261B9" w:rsidRPr="00267DD2" w:rsidRDefault="00267DD2"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267DD2">
        <w:rPr>
          <w:rFonts w:asciiTheme="minorHAnsi" w:hAnsiTheme="minorHAnsi" w:cstheme="minorHAnsi"/>
          <w:b/>
          <w:sz w:val="22"/>
        </w:rPr>
        <w:t>GERAÇÃO DE RESÍDUOS CLASSE I e/ou CLASSE II A-B</w:t>
      </w:r>
    </w:p>
    <w:p w14:paraId="1AC25889" w14:textId="77777777" w:rsidR="00267DD2" w:rsidRPr="00267DD2" w:rsidRDefault="00267DD2" w:rsidP="00267DD2">
      <w:pPr>
        <w:spacing w:after="0" w:line="300" w:lineRule="auto"/>
        <w:ind w:firstLine="709"/>
        <w:jc w:val="both"/>
        <w:rPr>
          <w:rFonts w:asciiTheme="minorHAnsi" w:hAnsiTheme="minorHAnsi" w:cstheme="minorHAnsi"/>
          <w:sz w:val="22"/>
        </w:rPr>
      </w:pPr>
      <w:r w:rsidRPr="00267DD2">
        <w:rPr>
          <w:rFonts w:asciiTheme="minorHAnsi" w:hAnsiTheme="minorHAnsi" w:cstheme="minorHAnsi"/>
          <w:sz w:val="22"/>
        </w:rPr>
        <w:t>Requisitos Legais: Lei 12305/2010    Procedimento EMAP PO 18 e PO 28</w:t>
      </w:r>
    </w:p>
    <w:p w14:paraId="2CCB4348"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lastRenderedPageBreak/>
        <w:t xml:space="preserve">Apresentar o Plano de Gerenciamento de Resíduos Sólidos e </w:t>
      </w:r>
      <w:r w:rsidR="00C068EF" w:rsidRPr="00267DD2">
        <w:rPr>
          <w:rFonts w:asciiTheme="minorHAnsi" w:eastAsiaTheme="minorEastAsia" w:hAnsiTheme="minorHAnsi" w:cstheme="minorHAnsi"/>
          <w:sz w:val="22"/>
        </w:rPr>
        <w:t>Líquidos</w:t>
      </w:r>
      <w:r w:rsidRPr="00267DD2">
        <w:rPr>
          <w:rFonts w:asciiTheme="minorHAnsi" w:eastAsiaTheme="minorEastAsia" w:hAnsiTheme="minorHAnsi" w:cstheme="minorHAnsi"/>
          <w:sz w:val="22"/>
        </w:rPr>
        <w:t xml:space="preserve"> - PGRSL;</w:t>
      </w:r>
    </w:p>
    <w:p w14:paraId="0CE0F963" w14:textId="77777777" w:rsidR="00267DD2" w:rsidRPr="00267DD2" w:rsidRDefault="00C068EF"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Pr>
          <w:rFonts w:asciiTheme="minorHAnsi" w:eastAsiaTheme="minorEastAsia" w:hAnsiTheme="minorHAnsi" w:cstheme="minorHAnsi"/>
          <w:sz w:val="22"/>
        </w:rPr>
        <w:t>Anotação de Responsa</w:t>
      </w:r>
      <w:r w:rsidR="00267DD2" w:rsidRPr="00267DD2">
        <w:rPr>
          <w:rFonts w:asciiTheme="minorHAnsi" w:eastAsiaTheme="minorEastAsia" w:hAnsiTheme="minorHAnsi" w:cstheme="minorHAnsi"/>
          <w:sz w:val="22"/>
        </w:rPr>
        <w:t>bilidade Técnica - ART com comprovante de pagamento do PGRSL;</w:t>
      </w:r>
    </w:p>
    <w:p w14:paraId="2DCC0D17"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CTF/IBAMA do responsável técnico pela elaboração do PGRSL;</w:t>
      </w:r>
    </w:p>
    <w:p w14:paraId="081EFD71"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Apresentar os programas de capacitação e treinamentos voltados para a Gestão de Resíduos;</w:t>
      </w:r>
    </w:p>
    <w:p w14:paraId="27ED9E39" w14:textId="77777777" w:rsid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 xml:space="preserve">Apresentar procedimento para o Gerenciamento dos Resíduos; </w:t>
      </w:r>
    </w:p>
    <w:p w14:paraId="61DBBB72"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Cópia da Autorização para o deposito de resíduos no Aterro da Sanitário - CLASSE II A e CLASSE II B;</w:t>
      </w:r>
    </w:p>
    <w:p w14:paraId="45B2F897"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Apresentar contrato com empresa prestadora de serviço para  o gerenciamento de resíduos - CLASSE I, II A e II B;</w:t>
      </w:r>
    </w:p>
    <w:p w14:paraId="7DF797DC"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Enviar para a Coordenadoria de Meio Ambiente os comprovantes de tratamento dos resíduos gerados na atividade;</w:t>
      </w:r>
    </w:p>
    <w:p w14:paraId="1E89DF6A"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Layout  de todos os coletores que será utilizado no serviço e/ou obra;</w:t>
      </w:r>
    </w:p>
    <w:p w14:paraId="2A4CAF2A" w14:textId="77777777" w:rsidR="00267DD2" w:rsidRP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Apresentar comprovante de tratamento de todos os resíduos gerados nas atividades.</w:t>
      </w:r>
    </w:p>
    <w:p w14:paraId="5AE8A6F0" w14:textId="77777777" w:rsidR="00267DD2" w:rsidRDefault="00267DD2" w:rsidP="007B071D">
      <w:pPr>
        <w:pStyle w:val="PargrafodaLista"/>
        <w:numPr>
          <w:ilvl w:val="0"/>
          <w:numId w:val="55"/>
        </w:numPr>
        <w:spacing w:after="0" w:line="300" w:lineRule="auto"/>
        <w:ind w:left="993"/>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 rotograma do transporte de todos os resíduos gerados.</w:t>
      </w:r>
    </w:p>
    <w:p w14:paraId="2A59265F" w14:textId="77777777" w:rsidR="00267DD2" w:rsidRDefault="00267DD2" w:rsidP="007261B9">
      <w:pPr>
        <w:spacing w:after="0" w:line="300" w:lineRule="auto"/>
        <w:jc w:val="both"/>
        <w:rPr>
          <w:rFonts w:asciiTheme="minorHAnsi" w:eastAsiaTheme="minorEastAsia" w:hAnsiTheme="minorHAnsi" w:cstheme="minorHAnsi"/>
          <w:sz w:val="22"/>
        </w:rPr>
      </w:pPr>
    </w:p>
    <w:p w14:paraId="3921D48B" w14:textId="77777777" w:rsidR="00267DD2" w:rsidRPr="00267DD2" w:rsidRDefault="00267DD2"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267DD2">
        <w:rPr>
          <w:rFonts w:asciiTheme="minorHAnsi" w:hAnsiTheme="minorHAnsi" w:cstheme="minorHAnsi"/>
          <w:b/>
          <w:sz w:val="22"/>
        </w:rPr>
        <w:t>USO DE PRODUTOS QUÍMICOS</w:t>
      </w:r>
    </w:p>
    <w:p w14:paraId="61E39DA7" w14:textId="77777777" w:rsidR="00267DD2" w:rsidRPr="00267DD2" w:rsidRDefault="00267DD2" w:rsidP="00267DD2">
      <w:pPr>
        <w:spacing w:after="0" w:line="300" w:lineRule="auto"/>
        <w:ind w:firstLine="709"/>
        <w:jc w:val="both"/>
        <w:rPr>
          <w:rFonts w:asciiTheme="minorHAnsi" w:hAnsiTheme="minorHAnsi" w:cstheme="minorHAnsi"/>
          <w:sz w:val="22"/>
        </w:rPr>
      </w:pPr>
      <w:r w:rsidRPr="00267DD2">
        <w:rPr>
          <w:rFonts w:asciiTheme="minorHAnsi" w:hAnsiTheme="minorHAnsi" w:cstheme="minorHAnsi"/>
          <w:sz w:val="22"/>
        </w:rPr>
        <w:t>Requisitos Legais: CONAMA 237/1997 CONAMA 450/2014; RDC 72/09 alterada pela nº10/2012; Procedimento EMAP PO 29 e 28</w:t>
      </w:r>
    </w:p>
    <w:p w14:paraId="7424029B"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 contratada deve informar através de inventário todos os produtos químicos armazenados e utilizados durante as suas atividades;</w:t>
      </w:r>
    </w:p>
    <w:p w14:paraId="2484E694"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 contratada deve apresentar Ficha de Informação de Segurança de Produtos Químicos – FISPQ de todos os produtos químicos armazenados;</w:t>
      </w:r>
    </w:p>
    <w:p w14:paraId="198E6F65"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Todos os produtos químicos devem ser acondicionados e transportados considerando os requisitos definidos nas FISPQ´s. A Contratada deve apresentar para a Coordenadoria de Meio Ambiente como será armazenado dos produtos químicos e os resíduos perigosos;</w:t>
      </w:r>
    </w:p>
    <w:p w14:paraId="08542EF1"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O transporte de produtos químicos só deve ocorrer quando acompanhado da respectiva Ficha de Emergência;</w:t>
      </w:r>
    </w:p>
    <w:p w14:paraId="20997E56"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Quando aplicável, as embalagens utilizadas no transporte terrestre de produtos perigosos fracionados deverão ser certificadas por Organismos de Certificação de Produtos (OCP), acreditados pelo INMETRO ou outras organizações acreditadoras;</w:t>
      </w:r>
    </w:p>
    <w:p w14:paraId="3B907838"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O transporte terrestre de produtos perigosos deve atender aos requisitos especificados em legislação pertinente;</w:t>
      </w:r>
    </w:p>
    <w:p w14:paraId="3060C10E"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Utilizar KIT DE EMERGÊNCIA AMBIENTAL composto de pá, enxada, serragem de madeira, sacos plásticos, bandeja de contenção para a realização da atividade;</w:t>
      </w:r>
    </w:p>
    <w:p w14:paraId="0ADAFF38" w14:textId="77777777" w:rsidR="00267DD2" w:rsidRP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lastRenderedPageBreak/>
        <w:t>Para transporte dos resíduos perigosos os motoristas contratados devem apresentar a carteira de Movimentação e Operação de Produtos Perigosos (MOPP);</w:t>
      </w:r>
    </w:p>
    <w:p w14:paraId="0E7DC59D" w14:textId="77777777" w:rsidR="00267DD2" w:rsidRDefault="00267DD2" w:rsidP="007B071D">
      <w:pPr>
        <w:pStyle w:val="PargrafodaLista"/>
        <w:numPr>
          <w:ilvl w:val="0"/>
          <w:numId w:val="56"/>
        </w:numPr>
        <w:spacing w:after="0" w:line="300" w:lineRule="auto"/>
        <w:ind w:left="851"/>
        <w:jc w:val="both"/>
        <w:rPr>
          <w:rFonts w:asciiTheme="minorHAnsi" w:eastAsiaTheme="minorEastAsia" w:hAnsiTheme="minorHAnsi" w:cstheme="minorHAnsi"/>
          <w:sz w:val="22"/>
        </w:rPr>
      </w:pPr>
      <w:r w:rsidRPr="00267DD2">
        <w:rPr>
          <w:rFonts w:asciiTheme="minorHAnsi" w:eastAsiaTheme="minorEastAsia" w:hAnsiTheme="minorHAnsi" w:cstheme="minorHAnsi"/>
          <w:sz w:val="22"/>
        </w:rPr>
        <w:t>Apresentar outros documentos que a EMAP/COAMB julgar necessário para a boa execução da atividade.</w:t>
      </w:r>
    </w:p>
    <w:p w14:paraId="0A12C957" w14:textId="77777777" w:rsidR="00267DD2" w:rsidRDefault="00267DD2" w:rsidP="00267DD2">
      <w:pPr>
        <w:pStyle w:val="PargrafodaLista"/>
        <w:spacing w:after="0" w:line="300" w:lineRule="auto"/>
        <w:ind w:left="851"/>
        <w:jc w:val="both"/>
        <w:rPr>
          <w:rFonts w:asciiTheme="minorHAnsi" w:eastAsiaTheme="minorEastAsia" w:hAnsiTheme="minorHAnsi" w:cstheme="minorHAnsi"/>
          <w:sz w:val="22"/>
        </w:rPr>
      </w:pPr>
    </w:p>
    <w:p w14:paraId="0DC2D604" w14:textId="77777777" w:rsidR="002E2FF8" w:rsidRDefault="002E2FF8" w:rsidP="00267DD2">
      <w:pPr>
        <w:pStyle w:val="PargrafodaLista"/>
        <w:spacing w:after="0" w:line="300" w:lineRule="auto"/>
        <w:ind w:left="851"/>
        <w:jc w:val="both"/>
        <w:rPr>
          <w:rFonts w:asciiTheme="minorHAnsi" w:eastAsiaTheme="minorEastAsia" w:hAnsiTheme="minorHAnsi" w:cstheme="minorHAnsi"/>
          <w:sz w:val="22"/>
        </w:rPr>
      </w:pPr>
    </w:p>
    <w:p w14:paraId="06990EE7" w14:textId="77777777" w:rsidR="00267DD2" w:rsidRPr="007261B9" w:rsidRDefault="008D43B6" w:rsidP="007B071D">
      <w:pPr>
        <w:pStyle w:val="PargrafodaLista"/>
        <w:numPr>
          <w:ilvl w:val="1"/>
          <w:numId w:val="32"/>
        </w:numPr>
        <w:spacing w:after="0" w:line="300" w:lineRule="auto"/>
        <w:jc w:val="both"/>
        <w:rPr>
          <w:rFonts w:asciiTheme="minorHAnsi" w:hAnsiTheme="minorHAnsi" w:cstheme="minorHAnsi"/>
          <w:b/>
          <w:sz w:val="22"/>
        </w:rPr>
      </w:pPr>
      <w:r>
        <w:rPr>
          <w:rFonts w:asciiTheme="minorHAnsi" w:hAnsiTheme="minorHAnsi" w:cstheme="minorHAnsi"/>
          <w:b/>
          <w:sz w:val="22"/>
        </w:rPr>
        <w:t xml:space="preserve">LOTE 1 - </w:t>
      </w:r>
      <w:r w:rsidR="00267DD2" w:rsidRPr="00267DD2">
        <w:rPr>
          <w:rFonts w:asciiTheme="minorHAnsi" w:hAnsiTheme="minorHAnsi" w:cstheme="minorHAnsi"/>
          <w:b/>
          <w:sz w:val="22"/>
        </w:rPr>
        <w:t>INFORMAÇÕES RELATIVAS À SAÚDE OCUPACIONAL</w:t>
      </w:r>
    </w:p>
    <w:p w14:paraId="38DD7747" w14:textId="77777777" w:rsidR="00267DD2" w:rsidRDefault="00267DD2" w:rsidP="00267DD2">
      <w:pPr>
        <w:pStyle w:val="PargrafodaLista"/>
        <w:spacing w:after="0" w:line="300" w:lineRule="auto"/>
        <w:ind w:left="851"/>
        <w:jc w:val="both"/>
        <w:rPr>
          <w:rFonts w:asciiTheme="minorHAnsi" w:eastAsiaTheme="minorEastAsia" w:hAnsiTheme="minorHAnsi" w:cstheme="minorHAnsi"/>
          <w:sz w:val="22"/>
        </w:rPr>
      </w:pPr>
    </w:p>
    <w:tbl>
      <w:tblPr>
        <w:tblW w:w="0" w:type="auto"/>
        <w:tblCellMar>
          <w:left w:w="70" w:type="dxa"/>
          <w:right w:w="70" w:type="dxa"/>
        </w:tblCellMar>
        <w:tblLook w:val="04A0" w:firstRow="1" w:lastRow="0" w:firstColumn="1" w:lastColumn="0" w:noHBand="0" w:noVBand="1"/>
      </w:tblPr>
      <w:tblGrid>
        <w:gridCol w:w="2433"/>
        <w:gridCol w:w="2152"/>
        <w:gridCol w:w="3196"/>
        <w:gridCol w:w="1279"/>
      </w:tblGrid>
      <w:tr w:rsidR="00267DD2" w:rsidRPr="00DA4EFF" w14:paraId="7A9841AC" w14:textId="77777777" w:rsidTr="00267DD2">
        <w:trPr>
          <w:trHeight w:val="300"/>
        </w:trPr>
        <w:tc>
          <w:tcPr>
            <w:tcW w:w="22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335C3F3" w14:textId="77777777" w:rsidR="00267DD2" w:rsidRPr="00267DD2" w:rsidRDefault="00267DD2" w:rsidP="00267DD2">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Atividade</w:t>
            </w:r>
          </w:p>
        </w:tc>
        <w:tc>
          <w:tcPr>
            <w:tcW w:w="210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0AAFCFE" w14:textId="77777777" w:rsidR="00267DD2" w:rsidRPr="00267DD2" w:rsidRDefault="00267DD2" w:rsidP="00267DD2">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Documentos obrigatórios</w:t>
            </w:r>
          </w:p>
        </w:tc>
        <w:tc>
          <w:tcPr>
            <w:tcW w:w="304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1AB89390" w14:textId="77777777" w:rsidR="00267DD2" w:rsidRPr="00267DD2" w:rsidRDefault="00267DD2" w:rsidP="00267DD2">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Exames obrigatórios</w:t>
            </w:r>
          </w:p>
        </w:tc>
        <w:tc>
          <w:tcPr>
            <w:tcW w:w="0" w:type="auto"/>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601B562" w14:textId="77777777" w:rsidR="00267DD2" w:rsidRPr="00267DD2" w:rsidRDefault="00267DD2" w:rsidP="00267DD2">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 xml:space="preserve">Periodicidade de realização dos exames </w:t>
            </w:r>
          </w:p>
        </w:tc>
      </w:tr>
      <w:tr w:rsidR="0029176C" w:rsidRPr="00DA4EFF" w14:paraId="696197C4" w14:textId="77777777" w:rsidTr="00267DD2">
        <w:trPr>
          <w:trHeight w:val="273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E1C51DB"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1.0 </w:t>
            </w:r>
            <w:r w:rsidRPr="00DA4EFF">
              <w:rPr>
                <w:rFonts w:asciiTheme="minorHAnsi" w:hAnsiTheme="minorHAnsi" w:cstheme="minorHAnsi"/>
                <w:color w:val="000000"/>
                <w:sz w:val="20"/>
                <w:szCs w:val="20"/>
              </w:rPr>
              <w:t xml:space="preserve">Serviços Em Eletricidade </w:t>
            </w:r>
            <w:r w:rsidRPr="00267DD2">
              <w:rPr>
                <w:rFonts w:asciiTheme="minorHAnsi" w:hAnsiTheme="minorHAnsi" w:cstheme="minorHAnsi"/>
                <w:color w:val="000000"/>
                <w:sz w:val="20"/>
                <w:szCs w:val="20"/>
              </w:rPr>
              <w:br/>
              <w:t>(NR 10)</w:t>
            </w:r>
          </w:p>
        </w:tc>
        <w:tc>
          <w:tcPr>
            <w:tcW w:w="2100" w:type="dxa"/>
            <w:tcBorders>
              <w:top w:val="nil"/>
              <w:left w:val="nil"/>
              <w:bottom w:val="single" w:sz="4" w:space="0" w:color="auto"/>
              <w:right w:val="single" w:sz="4" w:space="0" w:color="auto"/>
            </w:tcBorders>
            <w:shd w:val="clear" w:color="auto" w:fill="auto"/>
            <w:vAlign w:val="center"/>
            <w:hideMark/>
          </w:tcPr>
          <w:p w14:paraId="5F7D0776" w14:textId="77777777" w:rsidR="00267DD2" w:rsidRPr="00267DD2" w:rsidRDefault="00267DD2" w:rsidP="0029176C">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Ficha Clínica</w:t>
            </w:r>
            <w:r w:rsidRPr="00267DD2">
              <w:rPr>
                <w:rFonts w:asciiTheme="minorHAnsi" w:hAnsiTheme="minorHAnsi" w:cstheme="minorHAnsi"/>
                <w:color w:val="000000"/>
                <w:sz w:val="20"/>
                <w:szCs w:val="20"/>
              </w:rPr>
              <w:t xml:space="preserve">. </w:t>
            </w:r>
            <w:r w:rsidRPr="00DA4EFF">
              <w:rPr>
                <w:rFonts w:asciiTheme="minorHAnsi" w:hAnsiTheme="minorHAnsi" w:cstheme="minorHAnsi"/>
                <w:color w:val="000000"/>
                <w:sz w:val="20"/>
                <w:szCs w:val="20"/>
              </w:rP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5A942FF4"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00267DD2"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 xml:space="preserve">de tórax </w:t>
            </w:r>
            <w:r w:rsidR="00267DD2" w:rsidRPr="00267DD2">
              <w:rPr>
                <w:rFonts w:asciiTheme="minorHAnsi" w:hAnsiTheme="minorHAnsi" w:cstheme="minorHAnsi"/>
                <w:color w:val="000000"/>
                <w:sz w:val="20"/>
                <w:szCs w:val="20"/>
              </w:rPr>
              <w:t>AP;</w:t>
            </w:r>
            <w:r w:rsidR="00267DD2"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acuidade visual</w:t>
            </w:r>
            <w:r w:rsidR="00267DD2" w:rsidRPr="00267DD2">
              <w:rPr>
                <w:rFonts w:asciiTheme="minorHAnsi" w:hAnsiTheme="minorHAnsi" w:cstheme="minorHAnsi"/>
                <w:color w:val="000000"/>
                <w:sz w:val="20"/>
                <w:szCs w:val="20"/>
              </w:rPr>
              <w:t>;</w:t>
            </w:r>
            <w:r w:rsidR="00267DD2"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 xml:space="preserve">Gama GT. </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0087AD"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50447C96" w14:textId="77777777" w:rsidTr="00267DD2">
        <w:trPr>
          <w:trHeight w:val="288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0082294"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2.0 </w:t>
            </w:r>
            <w:r w:rsidR="0029176C" w:rsidRPr="00DA4EFF">
              <w:rPr>
                <w:rFonts w:asciiTheme="minorHAnsi" w:hAnsiTheme="minorHAnsi" w:cstheme="minorHAnsi"/>
                <w:color w:val="000000"/>
                <w:sz w:val="20"/>
                <w:szCs w:val="20"/>
              </w:rPr>
              <w:t>Serviços de transporte, movimentação, armazenagem e manuseio de material</w:t>
            </w:r>
            <w:r w:rsidR="0029176C" w:rsidRPr="00DA4EFF">
              <w:rPr>
                <w:rFonts w:asciiTheme="minorHAnsi" w:hAnsiTheme="minorHAnsi" w:cstheme="minorHAnsi"/>
                <w:color w:val="000000"/>
                <w:sz w:val="20"/>
                <w:szCs w:val="20"/>
              </w:rPr>
              <w:br/>
              <w:t>(NR 11)</w:t>
            </w:r>
          </w:p>
        </w:tc>
        <w:tc>
          <w:tcPr>
            <w:tcW w:w="2100" w:type="dxa"/>
            <w:tcBorders>
              <w:top w:val="nil"/>
              <w:left w:val="nil"/>
              <w:bottom w:val="single" w:sz="4" w:space="0" w:color="auto"/>
              <w:right w:val="single" w:sz="4" w:space="0" w:color="auto"/>
            </w:tcBorders>
            <w:shd w:val="clear" w:color="auto" w:fill="auto"/>
            <w:vAlign w:val="center"/>
            <w:hideMark/>
          </w:tcPr>
          <w:p w14:paraId="33237995"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0029176C" w:rsidRPr="00DA4EFF">
              <w:rPr>
                <w:rFonts w:asciiTheme="minorHAnsi" w:hAnsiTheme="minorHAnsi" w:cstheme="minorHAnsi"/>
                <w:color w:val="000000"/>
                <w:sz w:val="20"/>
                <w:szCs w:val="20"/>
              </w:rPr>
              <w:t xml:space="preserve">Ficha clínica. </w:t>
            </w:r>
            <w:r w:rsidR="0029176C"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72FC1F98"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00267DD2"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t xml:space="preserve">Obs.: </w:t>
            </w:r>
            <w:r w:rsidRPr="00DA4EFF">
              <w:rPr>
                <w:rFonts w:asciiTheme="minorHAnsi" w:hAnsiTheme="minorHAnsi" w:cstheme="minorHAnsi"/>
                <w:i/>
                <w:iCs/>
                <w:color w:val="000000"/>
                <w:sz w:val="20"/>
                <w:szCs w:val="20"/>
              </w:rPr>
              <w:t>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54FB96"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67DD2" w:rsidRPr="00267DD2" w14:paraId="513F3174" w14:textId="77777777" w:rsidTr="00267DD2">
        <w:trPr>
          <w:trHeight w:val="30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E6C7130" w14:textId="77777777" w:rsidR="00267DD2" w:rsidRPr="00267DD2" w:rsidRDefault="00267DD2" w:rsidP="00267DD2">
            <w:pPr>
              <w:spacing w:after="0" w:line="240" w:lineRule="auto"/>
              <w:jc w:val="center"/>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3.0 </w:t>
            </w:r>
            <w:r w:rsidR="0029176C" w:rsidRPr="00DA4EFF">
              <w:rPr>
                <w:rFonts w:asciiTheme="minorHAnsi" w:hAnsiTheme="minorHAnsi" w:cstheme="minorHAnsi"/>
                <w:color w:val="000000"/>
                <w:sz w:val="20"/>
                <w:szCs w:val="20"/>
              </w:rPr>
              <w:t>Serviços Insalubres</w:t>
            </w:r>
            <w:r w:rsidRPr="00267DD2">
              <w:rPr>
                <w:rFonts w:asciiTheme="minorHAnsi" w:hAnsiTheme="minorHAnsi" w:cstheme="minorHAnsi"/>
                <w:color w:val="000000"/>
                <w:sz w:val="20"/>
                <w:szCs w:val="20"/>
              </w:rPr>
              <w:t xml:space="preserve"> (NR 15)</w:t>
            </w:r>
          </w:p>
        </w:tc>
      </w:tr>
      <w:tr w:rsidR="0029176C" w:rsidRPr="00DA4EFF" w14:paraId="00DF01B6" w14:textId="77777777" w:rsidTr="00267DD2">
        <w:trPr>
          <w:trHeight w:val="228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0590217"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3.2 </w:t>
            </w:r>
            <w:r w:rsidR="0029176C" w:rsidRPr="00DA4EFF">
              <w:rPr>
                <w:rFonts w:asciiTheme="minorHAnsi" w:hAnsiTheme="minorHAnsi" w:cstheme="minorHAnsi"/>
                <w:color w:val="000000"/>
                <w:sz w:val="20"/>
                <w:szCs w:val="20"/>
              </w:rPr>
              <w:t>Ruído</w:t>
            </w:r>
          </w:p>
        </w:tc>
        <w:tc>
          <w:tcPr>
            <w:tcW w:w="2100" w:type="dxa"/>
            <w:tcBorders>
              <w:top w:val="nil"/>
              <w:left w:val="nil"/>
              <w:bottom w:val="single" w:sz="4" w:space="0" w:color="auto"/>
              <w:right w:val="single" w:sz="4" w:space="0" w:color="auto"/>
            </w:tcBorders>
            <w:shd w:val="clear" w:color="auto" w:fill="auto"/>
            <w:vAlign w:val="center"/>
            <w:hideMark/>
          </w:tcPr>
          <w:p w14:paraId="71B1E2C0"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0029176C" w:rsidRPr="00DA4EFF">
              <w:rPr>
                <w:rFonts w:asciiTheme="minorHAnsi" w:hAnsiTheme="minorHAnsi" w:cstheme="minorHAnsi"/>
                <w:color w:val="000000"/>
                <w:sz w:val="20"/>
                <w:szCs w:val="20"/>
              </w:rPr>
              <w:t xml:space="preserve">Ficha clínica. </w:t>
            </w:r>
            <w:r w:rsidR="0029176C"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5054DB02"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Audiometria tonal e vocal;</w:t>
            </w:r>
            <w:r w:rsidRPr="00DA4EFF">
              <w:rPr>
                <w:rFonts w:asciiTheme="minorHAnsi" w:hAnsiTheme="minorHAnsi" w:cstheme="minorHAnsi"/>
                <w:color w:val="000000"/>
                <w:sz w:val="20"/>
                <w:szCs w:val="20"/>
              </w:rPr>
              <w:br/>
              <w:t>Raio X 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62BC4F"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38F4FEBD" w14:textId="77777777" w:rsidTr="00267DD2">
        <w:trPr>
          <w:trHeight w:val="2265"/>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65162E3"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lastRenderedPageBreak/>
              <w:t xml:space="preserve">3.3 </w:t>
            </w:r>
            <w:r w:rsidR="0029176C" w:rsidRPr="00DA4EFF">
              <w:rPr>
                <w:rFonts w:asciiTheme="minorHAnsi" w:hAnsiTheme="minorHAnsi" w:cstheme="minorHAnsi"/>
                <w:color w:val="000000"/>
                <w:sz w:val="20"/>
                <w:szCs w:val="20"/>
              </w:rPr>
              <w:t>Poeiras minerais/particulados</w:t>
            </w:r>
          </w:p>
        </w:tc>
        <w:tc>
          <w:tcPr>
            <w:tcW w:w="2100" w:type="dxa"/>
            <w:tcBorders>
              <w:top w:val="nil"/>
              <w:left w:val="nil"/>
              <w:bottom w:val="single" w:sz="4" w:space="0" w:color="auto"/>
              <w:right w:val="single" w:sz="4" w:space="0" w:color="auto"/>
            </w:tcBorders>
            <w:shd w:val="clear" w:color="auto" w:fill="auto"/>
            <w:vAlign w:val="center"/>
            <w:hideMark/>
          </w:tcPr>
          <w:p w14:paraId="7B4B41AE"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0029176C" w:rsidRPr="00DA4EFF">
              <w:rPr>
                <w:rFonts w:asciiTheme="minorHAnsi" w:hAnsiTheme="minorHAnsi" w:cstheme="minorHAnsi"/>
                <w:color w:val="000000"/>
                <w:sz w:val="20"/>
                <w:szCs w:val="20"/>
              </w:rPr>
              <w:t xml:space="preserve">Ficha clínica. </w:t>
            </w:r>
            <w:r w:rsidR="0029176C"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1123A3C9"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00267DD2"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t>Espirometria.</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4F1C14"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51574BF4" w14:textId="77777777" w:rsidTr="00267DD2">
        <w:trPr>
          <w:trHeight w:val="306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9DD597A"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3.4 Vibração</w:t>
            </w:r>
          </w:p>
        </w:tc>
        <w:tc>
          <w:tcPr>
            <w:tcW w:w="2100" w:type="dxa"/>
            <w:tcBorders>
              <w:top w:val="nil"/>
              <w:left w:val="nil"/>
              <w:bottom w:val="single" w:sz="4" w:space="0" w:color="auto"/>
              <w:right w:val="single" w:sz="4" w:space="0" w:color="auto"/>
            </w:tcBorders>
            <w:shd w:val="clear" w:color="auto" w:fill="auto"/>
            <w:vAlign w:val="center"/>
            <w:hideMark/>
          </w:tcPr>
          <w:p w14:paraId="2BBE555E"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ASO;</w:t>
            </w:r>
            <w:r w:rsidRPr="00DA4EFF">
              <w:rPr>
                <w:rFonts w:asciiTheme="minorHAnsi" w:hAnsiTheme="minorHAnsi" w:cstheme="minorHAnsi"/>
                <w:color w:val="000000"/>
                <w:sz w:val="20"/>
                <w:szCs w:val="20"/>
              </w:rPr>
              <w:b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3FDDCBE5"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Raio X de tórax AP;</w:t>
            </w:r>
            <w:r w:rsidRPr="00DA4EFF">
              <w:rPr>
                <w:rFonts w:asciiTheme="minorHAnsi" w:hAnsiTheme="minorHAnsi" w:cstheme="minorHAnsi"/>
                <w:color w:val="000000"/>
                <w:sz w:val="20"/>
                <w:szCs w:val="20"/>
              </w:rPr>
              <w:br/>
              <w:t>Raio X de punho;</w:t>
            </w:r>
            <w:r w:rsidRPr="00DA4EFF">
              <w:rPr>
                <w:rFonts w:asciiTheme="minorHAnsi" w:hAnsiTheme="minorHAnsi" w:cstheme="minorHAnsi"/>
                <w:color w:val="000000"/>
                <w:sz w:val="20"/>
                <w:szCs w:val="20"/>
              </w:rPr>
              <w:br/>
              <w:t>Raio X da coluna vertebral;</w:t>
            </w:r>
            <w:r w:rsidRPr="00DA4EFF">
              <w:rPr>
                <w:rFonts w:asciiTheme="minorHAnsi" w:hAnsiTheme="minorHAnsi" w:cstheme="minorHAnsi"/>
                <w:color w:val="000000"/>
                <w:sz w:val="20"/>
                <w:szCs w:val="20"/>
              </w:rPr>
              <w:br/>
              <w:t>Audiometria tonal e vocal; Eletroencefalograma(eeg);</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sanguinea (somente no admissional).</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E3D460"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1DF67677" w14:textId="77777777" w:rsidTr="00267DD2">
        <w:trPr>
          <w:trHeight w:val="303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09AAC2"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3.5 Agentes químicos </w:t>
            </w:r>
            <w:r w:rsidRPr="00DA4EFF">
              <w:rPr>
                <w:rFonts w:asciiTheme="minorHAnsi" w:hAnsiTheme="minorHAnsi" w:cstheme="minorHAnsi"/>
                <w:color w:val="000000"/>
                <w:sz w:val="20"/>
                <w:szCs w:val="20"/>
              </w:rPr>
              <w:br/>
              <w:t>(solventes, tintas e gases)</w:t>
            </w:r>
          </w:p>
        </w:tc>
        <w:tc>
          <w:tcPr>
            <w:tcW w:w="2100" w:type="dxa"/>
            <w:tcBorders>
              <w:top w:val="nil"/>
              <w:left w:val="nil"/>
              <w:bottom w:val="single" w:sz="4" w:space="0" w:color="auto"/>
              <w:right w:val="single" w:sz="4" w:space="0" w:color="auto"/>
            </w:tcBorders>
            <w:shd w:val="clear" w:color="auto" w:fill="auto"/>
            <w:vAlign w:val="center"/>
            <w:hideMark/>
          </w:tcPr>
          <w:p w14:paraId="16E88329"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ASO;</w:t>
            </w:r>
            <w:r w:rsidRPr="00DA4EFF">
              <w:rPr>
                <w:rFonts w:asciiTheme="minorHAnsi" w:hAnsiTheme="minorHAnsi" w:cstheme="minorHAnsi"/>
                <w:color w:val="000000"/>
                <w:sz w:val="20"/>
                <w:szCs w:val="20"/>
              </w:rPr>
              <w:b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70FC7596"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Raio X de tórax AP;                            Audiometria tonal e vocal</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sanguinea (somente no admissional);</w:t>
            </w:r>
            <w:r w:rsidRPr="00DA4EFF">
              <w:rPr>
                <w:rFonts w:asciiTheme="minorHAnsi" w:hAnsiTheme="minorHAnsi" w:cstheme="minorHAnsi"/>
                <w:color w:val="000000"/>
                <w:sz w:val="20"/>
                <w:szCs w:val="20"/>
              </w:rPr>
              <w:br/>
              <w:t xml:space="preserve">Urinálise; </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t>Espirometria.</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37F674"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09FEF4BA" w14:textId="77777777" w:rsidTr="00267DD2">
        <w:trPr>
          <w:trHeight w:val="2535"/>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32B8129"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6.0 </w:t>
            </w:r>
            <w:r w:rsidR="0029176C" w:rsidRPr="00DA4EFF">
              <w:rPr>
                <w:rFonts w:asciiTheme="minorHAnsi" w:hAnsiTheme="minorHAnsi" w:cstheme="minorHAnsi"/>
                <w:color w:val="000000"/>
                <w:sz w:val="20"/>
                <w:szCs w:val="20"/>
              </w:rPr>
              <w:t xml:space="preserve">Trabalho em espaço confinado </w:t>
            </w:r>
            <w:r w:rsidRPr="00267DD2">
              <w:rPr>
                <w:rFonts w:asciiTheme="minorHAnsi" w:hAnsiTheme="minorHAnsi" w:cstheme="minorHAnsi"/>
                <w:color w:val="000000"/>
                <w:sz w:val="20"/>
                <w:szCs w:val="20"/>
              </w:rPr>
              <w:t xml:space="preserve">(NR 33) </w:t>
            </w:r>
            <w:r w:rsidRPr="00267DD2">
              <w:rPr>
                <w:rFonts w:asciiTheme="minorHAnsi" w:hAnsiTheme="minorHAnsi" w:cstheme="minorHAnsi"/>
                <w:color w:val="000000"/>
                <w:sz w:val="20"/>
                <w:szCs w:val="20"/>
              </w:rPr>
              <w:br/>
            </w:r>
            <w:r w:rsidRPr="00267DD2">
              <w:rPr>
                <w:rFonts w:asciiTheme="minorHAnsi" w:hAnsiTheme="minorHAnsi" w:cstheme="minorHAnsi"/>
                <w:b/>
                <w:bCs/>
                <w:i/>
                <w:iCs/>
                <w:color w:val="000000"/>
                <w:sz w:val="20"/>
                <w:szCs w:val="20"/>
              </w:rPr>
              <w:t>(</w:t>
            </w:r>
            <w:r w:rsidR="0029176C" w:rsidRPr="00DA4EFF">
              <w:rPr>
                <w:rFonts w:asciiTheme="minorHAnsi" w:hAnsiTheme="minorHAnsi" w:cstheme="minorHAnsi"/>
                <w:b/>
                <w:bCs/>
                <w:i/>
                <w:iCs/>
                <w:color w:val="000000"/>
                <w:sz w:val="20"/>
                <w:szCs w:val="20"/>
              </w:rPr>
              <w:t>indicar aptidão no ASO)</w:t>
            </w:r>
          </w:p>
        </w:tc>
        <w:tc>
          <w:tcPr>
            <w:tcW w:w="2100" w:type="dxa"/>
            <w:tcBorders>
              <w:top w:val="nil"/>
              <w:left w:val="nil"/>
              <w:bottom w:val="single" w:sz="4" w:space="0" w:color="auto"/>
              <w:right w:val="single" w:sz="4" w:space="0" w:color="auto"/>
            </w:tcBorders>
            <w:shd w:val="clear" w:color="auto" w:fill="auto"/>
            <w:vAlign w:val="center"/>
            <w:hideMark/>
          </w:tcPr>
          <w:p w14:paraId="0706B1C7"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0029176C" w:rsidRPr="00DA4EFF">
              <w:rPr>
                <w:rFonts w:asciiTheme="minorHAnsi" w:hAnsiTheme="minorHAnsi" w:cstheme="minorHAnsi"/>
                <w:color w:val="000000"/>
                <w:sz w:val="20"/>
                <w:szCs w:val="20"/>
              </w:rPr>
              <w:t xml:space="preserve">Ficha clínica. </w:t>
            </w:r>
            <w:r w:rsidR="0029176C"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26DED565"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00267DD2"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 xml:space="preserve">Tipagem sanguinea (somente no admissional); </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AD3CB6"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7FE6E6DF" w14:textId="77777777" w:rsidTr="00267DD2">
        <w:trPr>
          <w:trHeight w:val="279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4FF388C"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lastRenderedPageBreak/>
              <w:t xml:space="preserve">7.0 </w:t>
            </w:r>
            <w:r w:rsidR="0029176C" w:rsidRPr="00DA4EFF">
              <w:rPr>
                <w:rFonts w:asciiTheme="minorHAnsi" w:hAnsiTheme="minorHAnsi" w:cstheme="minorHAnsi"/>
                <w:color w:val="000000"/>
                <w:sz w:val="20"/>
                <w:szCs w:val="20"/>
              </w:rPr>
              <w:t xml:space="preserve">Trabalho em altura </w:t>
            </w:r>
            <w:r w:rsidRPr="00267DD2">
              <w:rPr>
                <w:rFonts w:asciiTheme="minorHAnsi" w:hAnsiTheme="minorHAnsi" w:cstheme="minorHAnsi"/>
                <w:color w:val="000000"/>
                <w:sz w:val="20"/>
                <w:szCs w:val="20"/>
              </w:rPr>
              <w:t xml:space="preserve">(NR 35) </w:t>
            </w:r>
            <w:r w:rsidRPr="00267DD2">
              <w:rPr>
                <w:rFonts w:asciiTheme="minorHAnsi" w:hAnsiTheme="minorHAnsi" w:cstheme="minorHAnsi"/>
                <w:b/>
                <w:bCs/>
                <w:i/>
                <w:iCs/>
                <w:color w:val="000000"/>
                <w:sz w:val="20"/>
                <w:szCs w:val="20"/>
              </w:rPr>
              <w:t>(</w:t>
            </w:r>
            <w:r w:rsidR="0029176C" w:rsidRPr="00DA4EFF">
              <w:rPr>
                <w:rFonts w:asciiTheme="minorHAnsi" w:hAnsiTheme="minorHAnsi" w:cstheme="minorHAnsi"/>
                <w:b/>
                <w:bCs/>
                <w:i/>
                <w:iCs/>
                <w:color w:val="000000"/>
                <w:sz w:val="20"/>
                <w:szCs w:val="20"/>
              </w:rPr>
              <w:t xml:space="preserve">indicar aptidão no </w:t>
            </w:r>
            <w:r w:rsidRPr="00267DD2">
              <w:rPr>
                <w:rFonts w:asciiTheme="minorHAnsi" w:hAnsiTheme="minorHAnsi" w:cstheme="minorHAnsi"/>
                <w:b/>
                <w:bCs/>
                <w:i/>
                <w:iCs/>
                <w:color w:val="000000"/>
                <w:sz w:val="20"/>
                <w:szCs w:val="20"/>
              </w:rPr>
              <w:t>ASO)</w:t>
            </w:r>
          </w:p>
        </w:tc>
        <w:tc>
          <w:tcPr>
            <w:tcW w:w="2100" w:type="dxa"/>
            <w:tcBorders>
              <w:top w:val="nil"/>
              <w:left w:val="nil"/>
              <w:bottom w:val="single" w:sz="4" w:space="0" w:color="auto"/>
              <w:right w:val="single" w:sz="4" w:space="0" w:color="auto"/>
            </w:tcBorders>
            <w:shd w:val="clear" w:color="auto" w:fill="auto"/>
            <w:vAlign w:val="center"/>
            <w:hideMark/>
          </w:tcPr>
          <w:p w14:paraId="1E291672"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0029176C" w:rsidRPr="00DA4EFF">
              <w:rPr>
                <w:rFonts w:asciiTheme="minorHAnsi" w:hAnsiTheme="minorHAnsi" w:cstheme="minorHAnsi"/>
                <w:color w:val="000000"/>
                <w:sz w:val="20"/>
                <w:szCs w:val="20"/>
              </w:rPr>
              <w:t xml:space="preserve">Ficha clínica. </w:t>
            </w:r>
            <w:r w:rsidR="0029176C"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294EE71C"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00267DD2"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sanguinea (somente no admissional);</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t>Parasitológico de fezes.</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r w:rsidRPr="00DA4EFF">
              <w:rPr>
                <w:rFonts w:asciiTheme="minorHAnsi" w:hAnsiTheme="minorHAnsi" w:cstheme="minorHAnsi"/>
                <w:color w:val="00000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04F2E4"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9176C" w:rsidRPr="00DA4EFF" w14:paraId="1DB3EF74" w14:textId="77777777" w:rsidTr="00267DD2">
        <w:trPr>
          <w:trHeight w:val="2055"/>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833F53E"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9.0 </w:t>
            </w:r>
            <w:r w:rsidR="0029176C" w:rsidRPr="00DA4EFF">
              <w:rPr>
                <w:rFonts w:asciiTheme="minorHAnsi" w:hAnsiTheme="minorHAnsi" w:cstheme="minorHAnsi"/>
                <w:color w:val="000000"/>
                <w:sz w:val="20"/>
                <w:szCs w:val="20"/>
              </w:rPr>
              <w:t xml:space="preserve">Administrativa  </w:t>
            </w:r>
            <w:r w:rsidRPr="00267DD2">
              <w:rPr>
                <w:rFonts w:asciiTheme="minorHAnsi" w:hAnsiTheme="minorHAnsi" w:cstheme="minorHAnsi"/>
                <w:color w:val="000000"/>
                <w:sz w:val="20"/>
                <w:szCs w:val="20"/>
              </w:rPr>
              <w:t>(NR 7)</w:t>
            </w:r>
          </w:p>
        </w:tc>
        <w:tc>
          <w:tcPr>
            <w:tcW w:w="2100" w:type="dxa"/>
            <w:tcBorders>
              <w:top w:val="nil"/>
              <w:left w:val="nil"/>
              <w:bottom w:val="single" w:sz="4" w:space="0" w:color="auto"/>
              <w:right w:val="single" w:sz="4" w:space="0" w:color="auto"/>
            </w:tcBorders>
            <w:shd w:val="clear" w:color="auto" w:fill="auto"/>
            <w:vAlign w:val="center"/>
            <w:hideMark/>
          </w:tcPr>
          <w:p w14:paraId="5C542BA8" w14:textId="77777777" w:rsidR="00267DD2" w:rsidRPr="00267DD2" w:rsidRDefault="00267DD2" w:rsidP="00267DD2">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0029176C" w:rsidRPr="00DA4EFF">
              <w:rPr>
                <w:rFonts w:asciiTheme="minorHAnsi" w:hAnsiTheme="minorHAnsi" w:cstheme="minorHAnsi"/>
                <w:color w:val="000000"/>
                <w:sz w:val="20"/>
                <w:szCs w:val="20"/>
              </w:rPr>
              <w:t xml:space="preserve">Ficha clínica. </w:t>
            </w:r>
            <w:r w:rsidR="0029176C"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241BA798"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00267DD2"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F94AB5" w14:textId="77777777" w:rsidR="00267DD2" w:rsidRPr="00267DD2" w:rsidRDefault="0029176C" w:rsidP="00267DD2">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267DD2" w:rsidRPr="00267DD2" w14:paraId="6676CC3E" w14:textId="77777777" w:rsidTr="00267DD2">
        <w:trPr>
          <w:trHeight w:val="330"/>
        </w:trPr>
        <w:tc>
          <w:tcPr>
            <w:tcW w:w="0" w:type="auto"/>
            <w:gridSpan w:val="4"/>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1AF5E59F" w14:textId="77777777" w:rsidR="00267DD2" w:rsidRPr="00267DD2" w:rsidRDefault="00267DD2" w:rsidP="00267DD2">
            <w:pPr>
              <w:spacing w:after="0" w:line="240" w:lineRule="auto"/>
              <w:jc w:val="center"/>
              <w:rPr>
                <w:rFonts w:asciiTheme="minorHAnsi" w:hAnsiTheme="minorHAnsi" w:cstheme="minorHAnsi"/>
                <w:b/>
                <w:bCs/>
                <w:color w:val="000000"/>
                <w:sz w:val="20"/>
                <w:szCs w:val="20"/>
              </w:rPr>
            </w:pPr>
            <w:r w:rsidRPr="00267DD2">
              <w:rPr>
                <w:rFonts w:asciiTheme="minorHAnsi" w:hAnsiTheme="minorHAnsi" w:cstheme="minorHAnsi"/>
                <w:b/>
                <w:bCs/>
                <w:color w:val="000000"/>
                <w:sz w:val="20"/>
                <w:szCs w:val="20"/>
              </w:rPr>
              <w:t>OBSERVAÇÕES</w:t>
            </w:r>
          </w:p>
        </w:tc>
      </w:tr>
      <w:tr w:rsidR="00267DD2" w:rsidRPr="00267DD2" w14:paraId="6340C6CE" w14:textId="77777777" w:rsidTr="00267DD2">
        <w:trPr>
          <w:trHeight w:val="3450"/>
        </w:trPr>
        <w:tc>
          <w:tcPr>
            <w:tcW w:w="0" w:type="auto"/>
            <w:gridSpan w:val="4"/>
            <w:tcBorders>
              <w:top w:val="single" w:sz="4" w:space="0" w:color="auto"/>
              <w:left w:val="single" w:sz="4" w:space="0" w:color="auto"/>
              <w:bottom w:val="single" w:sz="4" w:space="0" w:color="auto"/>
              <w:right w:val="single" w:sz="4" w:space="0" w:color="auto"/>
            </w:tcBorders>
            <w:shd w:val="clear" w:color="auto" w:fill="auto"/>
            <w:hideMark/>
          </w:tcPr>
          <w:p w14:paraId="76864B4D" w14:textId="77777777" w:rsidR="0029176C" w:rsidRPr="00DA4EFF" w:rsidRDefault="00DA4EFF" w:rsidP="0029176C">
            <w:pPr>
              <w:spacing w:after="0" w:line="240" w:lineRule="auto"/>
              <w:jc w:val="both"/>
              <w:rPr>
                <w:rFonts w:asciiTheme="minorHAnsi" w:hAnsiTheme="minorHAnsi" w:cstheme="minorHAnsi"/>
                <w:color w:val="000000"/>
                <w:sz w:val="20"/>
                <w:szCs w:val="20"/>
              </w:rPr>
            </w:pPr>
            <w:r w:rsidRPr="00DA4EFF">
              <w:rPr>
                <w:rFonts w:asciiTheme="minorHAnsi" w:hAnsiTheme="minorHAnsi" w:cstheme="minorHAnsi"/>
                <w:color w:val="000000"/>
                <w:sz w:val="20"/>
                <w:szCs w:val="20"/>
              </w:rPr>
              <w:t>Obs</w:t>
            </w:r>
            <w:r w:rsidR="0029176C" w:rsidRPr="00DA4EFF">
              <w:rPr>
                <w:rFonts w:asciiTheme="minorHAnsi" w:hAnsiTheme="minorHAnsi" w:cstheme="minorHAnsi"/>
                <w:color w:val="000000"/>
                <w:sz w:val="20"/>
                <w:szCs w:val="20"/>
              </w:rPr>
              <w:t>. 1: O exame de audiometria deverá ser realizado no admissional , no 6º mês após este, anualmente e no demissional.</w:t>
            </w:r>
          </w:p>
          <w:p w14:paraId="1903AE94" w14:textId="77777777" w:rsidR="0029176C" w:rsidRPr="00DA4EFF" w:rsidRDefault="0029176C" w:rsidP="0029176C">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Obs. 2: Todos os empregados com mais de 40 anos que realizam atividades administrativas ou operacionais, deverão realizar o exame de eletrocardiograma. </w:t>
            </w:r>
          </w:p>
          <w:p w14:paraId="3D4D22EE" w14:textId="77777777" w:rsidR="0029176C" w:rsidRPr="00DA4EFF" w:rsidRDefault="0029176C" w:rsidP="0029176C">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3: Todos os empregados acima de 50 anos que realizam atividades administrativas ou operacionais deverão realizar teste ergométrico.</w:t>
            </w:r>
          </w:p>
          <w:p w14:paraId="5341E305" w14:textId="77777777" w:rsidR="0029176C" w:rsidRPr="00DA4EFF" w:rsidRDefault="0029176C" w:rsidP="0029176C">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4: Todos os empregados homens &gt; 50 anos que realizam atividades administrativas ou operacionais deverão realizar PSA total e livre.</w:t>
            </w:r>
          </w:p>
          <w:p w14:paraId="21AF1980" w14:textId="77777777" w:rsidR="0029176C" w:rsidRPr="00DA4EFF" w:rsidRDefault="0029176C" w:rsidP="0029176C">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Obs. 5: Todos os exames citados acima deverão ser realizados no admissional e anualmente.   </w:t>
            </w:r>
            <w:r w:rsidRPr="00DA4EFF">
              <w:rPr>
                <w:rFonts w:asciiTheme="minorHAnsi" w:hAnsiTheme="minorHAnsi" w:cstheme="minorHAnsi"/>
                <w:color w:val="000000"/>
                <w:sz w:val="20"/>
                <w:szCs w:val="20"/>
              </w:rPr>
              <w:br/>
              <w:t>Obs. 6: O prazo para entrega de toda a documentação para a COMED será antes da assinatura da Ordem de Serviço e anualmente conforme necessidade/obrigatoriedade.</w:t>
            </w:r>
          </w:p>
          <w:p w14:paraId="5571FF71" w14:textId="77777777" w:rsidR="0029176C" w:rsidRPr="00DA4EFF" w:rsidRDefault="0029176C" w:rsidP="0029176C">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7: Toda documentação (PCMSO, Ficha Clínica, ASOs e exames complementares) serão encaminhados à COMED via e-mail.</w:t>
            </w:r>
          </w:p>
          <w:p w14:paraId="116177E2" w14:textId="77777777" w:rsidR="00267DD2" w:rsidRPr="00267DD2" w:rsidRDefault="0029176C" w:rsidP="0029176C">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8: No caso da documentação (ficha clínica, aso e exames complementares), estas serão separadas por empregados e encaminhadas à COMED de maneira individual.</w:t>
            </w:r>
          </w:p>
        </w:tc>
      </w:tr>
    </w:tbl>
    <w:p w14:paraId="4717C565" w14:textId="77777777" w:rsidR="00267DD2" w:rsidRDefault="00267DD2" w:rsidP="007261B9">
      <w:pPr>
        <w:spacing w:after="0" w:line="300" w:lineRule="auto"/>
        <w:jc w:val="both"/>
        <w:rPr>
          <w:rFonts w:asciiTheme="minorHAnsi" w:eastAsiaTheme="minorEastAsia" w:hAnsiTheme="minorHAnsi" w:cstheme="minorHAnsi"/>
          <w:sz w:val="20"/>
          <w:szCs w:val="20"/>
        </w:rPr>
      </w:pPr>
    </w:p>
    <w:p w14:paraId="75FC977E" w14:textId="77777777" w:rsidR="008D43B6" w:rsidRDefault="008D43B6" w:rsidP="00377DCF">
      <w:pPr>
        <w:spacing w:after="0" w:line="300" w:lineRule="auto"/>
        <w:jc w:val="both"/>
        <w:rPr>
          <w:rFonts w:asciiTheme="minorHAnsi" w:eastAsiaTheme="minorEastAsia" w:hAnsiTheme="minorHAnsi" w:cstheme="minorHAnsi"/>
          <w:sz w:val="20"/>
          <w:szCs w:val="20"/>
        </w:rPr>
      </w:pPr>
    </w:p>
    <w:p w14:paraId="764CBAE0"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78AA182F"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306ECA2C"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254EC0A5"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5941386E"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361EC088"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54CD02D0" w14:textId="77777777" w:rsidR="00377DCF" w:rsidRDefault="00377DCF" w:rsidP="00377DCF">
      <w:pPr>
        <w:spacing w:after="0" w:line="300" w:lineRule="auto"/>
        <w:jc w:val="both"/>
        <w:rPr>
          <w:rFonts w:asciiTheme="minorHAnsi" w:eastAsiaTheme="minorEastAsia" w:hAnsiTheme="minorHAnsi" w:cstheme="minorHAnsi"/>
          <w:sz w:val="20"/>
          <w:szCs w:val="20"/>
        </w:rPr>
      </w:pPr>
    </w:p>
    <w:tbl>
      <w:tblPr>
        <w:tblW w:w="0" w:type="auto"/>
        <w:tblCellMar>
          <w:left w:w="70" w:type="dxa"/>
          <w:right w:w="70" w:type="dxa"/>
        </w:tblCellMar>
        <w:tblLook w:val="04A0" w:firstRow="1" w:lastRow="0" w:firstColumn="1" w:lastColumn="0" w:noHBand="0" w:noVBand="1"/>
      </w:tblPr>
      <w:tblGrid>
        <w:gridCol w:w="391"/>
        <w:gridCol w:w="8669"/>
      </w:tblGrid>
      <w:tr w:rsidR="0029176C" w:rsidRPr="0029176C" w14:paraId="710C1B4B" w14:textId="77777777" w:rsidTr="0029176C">
        <w:trPr>
          <w:trHeight w:val="345"/>
        </w:trPr>
        <w:tc>
          <w:tcPr>
            <w:tcW w:w="0" w:type="auto"/>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57F1C47F" w14:textId="77777777" w:rsidR="0029176C" w:rsidRPr="0029176C" w:rsidRDefault="0029176C" w:rsidP="0029176C">
            <w:pPr>
              <w:spacing w:after="0" w:line="240" w:lineRule="auto"/>
              <w:jc w:val="center"/>
              <w:rPr>
                <w:rFonts w:asciiTheme="minorHAnsi" w:hAnsiTheme="minorHAnsi" w:cstheme="minorHAnsi"/>
                <w:b/>
                <w:bCs/>
                <w:color w:val="000000"/>
                <w:sz w:val="20"/>
                <w:szCs w:val="20"/>
              </w:rPr>
            </w:pPr>
            <w:r w:rsidRPr="0029176C">
              <w:rPr>
                <w:rFonts w:asciiTheme="minorHAnsi" w:hAnsiTheme="minorHAnsi" w:cstheme="minorHAnsi"/>
                <w:b/>
                <w:bCs/>
                <w:color w:val="000000"/>
                <w:sz w:val="20"/>
                <w:szCs w:val="20"/>
              </w:rPr>
              <w:lastRenderedPageBreak/>
              <w:t>EXIGÊNCIAS DA DOCUMENTAÇÃO DE SAÚDE</w:t>
            </w:r>
          </w:p>
        </w:tc>
      </w:tr>
      <w:tr w:rsidR="0029176C" w:rsidRPr="0029176C" w14:paraId="3BD017D3" w14:textId="77777777" w:rsidTr="008D43B6">
        <w:trPr>
          <w:trHeight w:val="7461"/>
        </w:trPr>
        <w:tc>
          <w:tcPr>
            <w:tcW w:w="0" w:type="auto"/>
            <w:tcBorders>
              <w:top w:val="nil"/>
              <w:left w:val="single" w:sz="4" w:space="0" w:color="auto"/>
              <w:bottom w:val="single" w:sz="4" w:space="0" w:color="auto"/>
              <w:right w:val="single" w:sz="4" w:space="0" w:color="auto"/>
            </w:tcBorders>
            <w:shd w:val="clear" w:color="auto" w:fill="auto"/>
            <w:noWrap/>
            <w:textDirection w:val="btLr"/>
            <w:vAlign w:val="center"/>
            <w:hideMark/>
          </w:tcPr>
          <w:p w14:paraId="7880004F" w14:textId="77777777" w:rsidR="0029176C" w:rsidRPr="0029176C" w:rsidRDefault="0029176C" w:rsidP="0029176C">
            <w:pPr>
              <w:spacing w:after="0" w:line="240" w:lineRule="auto"/>
              <w:jc w:val="center"/>
              <w:rPr>
                <w:rFonts w:asciiTheme="minorHAnsi" w:hAnsiTheme="minorHAnsi" w:cstheme="minorHAnsi"/>
                <w:b/>
                <w:bCs/>
                <w:color w:val="000000"/>
                <w:sz w:val="20"/>
                <w:szCs w:val="20"/>
              </w:rPr>
            </w:pPr>
            <w:r w:rsidRPr="0029176C">
              <w:rPr>
                <w:rFonts w:asciiTheme="minorHAnsi" w:hAnsiTheme="minorHAnsi" w:cstheme="minorHAnsi"/>
                <w:b/>
                <w:bCs/>
                <w:color w:val="000000"/>
                <w:sz w:val="20"/>
                <w:szCs w:val="20"/>
              </w:rPr>
              <w:t>PCMSO</w:t>
            </w:r>
          </w:p>
        </w:tc>
        <w:tc>
          <w:tcPr>
            <w:tcW w:w="0" w:type="auto"/>
            <w:tcBorders>
              <w:top w:val="single" w:sz="4" w:space="0" w:color="auto"/>
              <w:left w:val="nil"/>
              <w:bottom w:val="single" w:sz="4" w:space="0" w:color="auto"/>
              <w:right w:val="single" w:sz="4" w:space="0" w:color="000000"/>
            </w:tcBorders>
            <w:shd w:val="clear" w:color="auto" w:fill="auto"/>
            <w:hideMark/>
          </w:tcPr>
          <w:p w14:paraId="6198BE79" w14:textId="77777777" w:rsidR="0029176C" w:rsidRPr="0029176C" w:rsidRDefault="0029176C" w:rsidP="0029176C">
            <w:pPr>
              <w:spacing w:after="0" w:line="240" w:lineRule="auto"/>
              <w:rPr>
                <w:rFonts w:asciiTheme="minorHAnsi" w:hAnsiTheme="minorHAnsi" w:cstheme="minorHAnsi"/>
                <w:color w:val="000000"/>
                <w:sz w:val="20"/>
                <w:szCs w:val="20"/>
              </w:rPr>
            </w:pPr>
            <w:r w:rsidRPr="0029176C">
              <w:rPr>
                <w:rFonts w:asciiTheme="minorHAnsi" w:hAnsiTheme="minorHAnsi" w:cstheme="minorHAnsi"/>
                <w:color w:val="000000"/>
                <w:sz w:val="20"/>
                <w:szCs w:val="20"/>
              </w:rPr>
              <w:t>4.1 No PCMSO deverão constar os itens obrigatórios descritos abaixo:</w:t>
            </w:r>
            <w:r w:rsidRPr="0029176C">
              <w:rPr>
                <w:rFonts w:asciiTheme="minorHAnsi" w:hAnsiTheme="minorHAnsi" w:cstheme="minorHAnsi"/>
                <w:color w:val="000000"/>
                <w:sz w:val="20"/>
                <w:szCs w:val="20"/>
              </w:rPr>
              <w:br/>
              <w:t>4.1.1 CAPA:</w:t>
            </w:r>
            <w:r w:rsidRPr="0029176C">
              <w:rPr>
                <w:rFonts w:asciiTheme="minorHAnsi" w:hAnsiTheme="minorHAnsi" w:cstheme="minorHAnsi"/>
                <w:color w:val="000000"/>
                <w:sz w:val="20"/>
                <w:szCs w:val="20"/>
              </w:rPr>
              <w:br/>
              <w:t>• Logomarca; • Nome da empresa • Data da elaboração do PCMSO; • Validade: • Nome do Médico Elaborador e Coordenador do PCMSO, com CRM e telefone;</w:t>
            </w:r>
            <w:r w:rsidRPr="0029176C">
              <w:rPr>
                <w:rFonts w:asciiTheme="minorHAnsi" w:hAnsiTheme="minorHAnsi" w:cstheme="minorHAnsi"/>
                <w:color w:val="000000"/>
                <w:sz w:val="20"/>
                <w:szCs w:val="20"/>
              </w:rPr>
              <w:br/>
              <w:t>4.1.2 ÍNIDICE (PAGINADO)</w:t>
            </w:r>
            <w:r w:rsidRPr="0029176C">
              <w:rPr>
                <w:rFonts w:asciiTheme="minorHAnsi" w:hAnsiTheme="minorHAnsi" w:cstheme="minorHAnsi"/>
                <w:color w:val="000000"/>
                <w:sz w:val="20"/>
                <w:szCs w:val="20"/>
              </w:rPr>
              <w:br/>
              <w:t>4.1.3 IDENTIFICAÇÃO DA EMPRESA:</w:t>
            </w:r>
            <w:r w:rsidRPr="0029176C">
              <w:rPr>
                <w:rFonts w:asciiTheme="minorHAnsi" w:hAnsiTheme="minorHAnsi" w:cstheme="minorHAnsi"/>
                <w:color w:val="000000"/>
                <w:sz w:val="20"/>
                <w:szCs w:val="20"/>
              </w:rPr>
              <w:br/>
              <w:t>• Razão social; • CNPJ; • Endereço completo (rua ou avenida, número, bairro, cidade, Estado, CEP, telefones e e-mail); • Ramo de Atividade Principal;</w:t>
            </w:r>
            <w:r w:rsidRPr="0029176C">
              <w:rPr>
                <w:rFonts w:asciiTheme="minorHAnsi" w:hAnsiTheme="minorHAnsi" w:cstheme="minorHAnsi"/>
                <w:color w:val="000000"/>
                <w:sz w:val="20"/>
                <w:szCs w:val="20"/>
              </w:rPr>
              <w:br/>
              <w:t>• CNAE Principal; • CNAE´s Secundários; • Grau de Risco; • Nº de trabalhadores ( homens e mulheres); • Horário de Trabalho; • Contato na Empresa ( nome, telefone, celular e e-mail); • Dados da Contratante (nome, ramo de atividade, endereço) • Dados do Contrato (Objeto do Contrato, Gestor do Contrato, início e término, local da execução da obra nas áreas administradas pela EMAP).</w:t>
            </w:r>
            <w:r w:rsidRPr="0029176C">
              <w:rPr>
                <w:rFonts w:asciiTheme="minorHAnsi" w:hAnsiTheme="minorHAnsi" w:cstheme="minorHAnsi"/>
                <w:color w:val="000000"/>
                <w:sz w:val="20"/>
                <w:szCs w:val="20"/>
              </w:rPr>
              <w:br/>
              <w:t>4.1.4 OBJETIVOS DO PCMSO (DESCREVER):</w:t>
            </w:r>
            <w:r w:rsidRPr="0029176C">
              <w:rPr>
                <w:rFonts w:asciiTheme="minorHAnsi" w:hAnsiTheme="minorHAnsi" w:cstheme="minorHAnsi"/>
                <w:color w:val="000000"/>
                <w:sz w:val="20"/>
                <w:szCs w:val="20"/>
              </w:rPr>
              <w:br/>
              <w:t>4.1.5 RESPONSABILIDADES</w:t>
            </w:r>
            <w:r w:rsidRPr="0029176C">
              <w:rPr>
                <w:rFonts w:asciiTheme="minorHAnsi" w:hAnsiTheme="minorHAnsi" w:cstheme="minorHAnsi"/>
                <w:color w:val="000000"/>
                <w:sz w:val="20"/>
                <w:szCs w:val="20"/>
              </w:rPr>
              <w:br/>
              <w:t>• Empregador; • Empregado; • Médico Coordenador.</w:t>
            </w:r>
            <w:r w:rsidRPr="0029176C">
              <w:rPr>
                <w:rFonts w:asciiTheme="minorHAnsi" w:hAnsiTheme="minorHAnsi" w:cstheme="minorHAnsi"/>
                <w:color w:val="000000"/>
                <w:sz w:val="20"/>
                <w:szCs w:val="20"/>
              </w:rPr>
              <w:br/>
              <w:t>4.1.6 EXAMES MÉDICOS OCUPACIONAIS EXIGIDOS DE ACORDO COM A FUNÇÃO:</w:t>
            </w:r>
            <w:r w:rsidRPr="0029176C">
              <w:rPr>
                <w:rFonts w:asciiTheme="minorHAnsi" w:hAnsiTheme="minorHAnsi" w:cstheme="minorHAnsi"/>
                <w:color w:val="000000"/>
                <w:sz w:val="20"/>
                <w:szCs w:val="20"/>
              </w:rPr>
              <w:br/>
              <w:t>• Admissional; • Demissional; • Periódico; • Mudança de função e Retorno ao Trabalho.</w:t>
            </w:r>
            <w:r w:rsidRPr="0029176C">
              <w:rPr>
                <w:rFonts w:asciiTheme="minorHAnsi" w:hAnsiTheme="minorHAnsi" w:cstheme="minorHAnsi"/>
                <w:color w:val="000000"/>
                <w:sz w:val="20"/>
                <w:szCs w:val="20"/>
              </w:rPr>
              <w:br/>
              <w:t>4.1.7 MATERIAIS E MEDICAMENTOS PARA CAIXA DOS PRIMEIROS SOCORROS</w:t>
            </w:r>
            <w:r w:rsidRPr="0029176C">
              <w:rPr>
                <w:rFonts w:asciiTheme="minorHAnsi" w:hAnsiTheme="minorHAnsi" w:cstheme="minorHAnsi"/>
                <w:color w:val="000000"/>
                <w:sz w:val="20"/>
                <w:szCs w:val="20"/>
              </w:rPr>
              <w:br/>
              <w:t>4.1.8 FLUXOGRAMA OPERACIONAL EM CASOS DE URGÊNCIA E MERGÊNCIA</w:t>
            </w:r>
            <w:r w:rsidRPr="0029176C">
              <w:rPr>
                <w:rFonts w:asciiTheme="minorHAnsi" w:hAnsiTheme="minorHAnsi" w:cstheme="minorHAnsi"/>
                <w:color w:val="000000"/>
                <w:sz w:val="20"/>
                <w:szCs w:val="20"/>
              </w:rPr>
              <w:br/>
              <w:t>4.1.9 FICHA CLINICA</w:t>
            </w:r>
            <w:r w:rsidRPr="0029176C">
              <w:rPr>
                <w:rFonts w:asciiTheme="minorHAnsi" w:hAnsiTheme="minorHAnsi" w:cstheme="minorHAnsi"/>
                <w:color w:val="000000"/>
                <w:sz w:val="20"/>
                <w:szCs w:val="20"/>
              </w:rPr>
              <w:br/>
              <w:t>• Modelo; • Responsabilidades; • Manutenção de Arquivos; • Transferência de Arquivos.</w:t>
            </w:r>
            <w:r w:rsidRPr="0029176C">
              <w:rPr>
                <w:rFonts w:asciiTheme="minorHAnsi" w:hAnsiTheme="minorHAnsi" w:cstheme="minorHAnsi"/>
                <w:color w:val="000000"/>
                <w:sz w:val="20"/>
                <w:szCs w:val="20"/>
              </w:rPr>
              <w:br/>
              <w:t xml:space="preserve">4.1.10 MODELO DE ASO USADO </w:t>
            </w:r>
            <w:r w:rsidRPr="0029176C">
              <w:rPr>
                <w:rFonts w:asciiTheme="minorHAnsi" w:hAnsiTheme="minorHAnsi" w:cstheme="minorHAnsi"/>
                <w:color w:val="000000"/>
                <w:sz w:val="20"/>
                <w:szCs w:val="20"/>
              </w:rPr>
              <w:br/>
              <w:t>4.1.11 DESCRIÇÃO DE TODOS OS MÉDICOS EXAMINADORES (da empresa ou de clínica credenciada):</w:t>
            </w:r>
            <w:r w:rsidRPr="0029176C">
              <w:rPr>
                <w:rFonts w:asciiTheme="minorHAnsi" w:hAnsiTheme="minorHAnsi" w:cstheme="minorHAnsi"/>
                <w:color w:val="000000"/>
                <w:sz w:val="20"/>
                <w:szCs w:val="20"/>
              </w:rPr>
              <w:br/>
              <w:t>• Nome; • CRM; • Fone.</w:t>
            </w:r>
            <w:r w:rsidRPr="0029176C">
              <w:rPr>
                <w:rFonts w:asciiTheme="minorHAnsi" w:hAnsiTheme="minorHAnsi" w:cstheme="minorHAnsi"/>
                <w:color w:val="000000"/>
                <w:sz w:val="20"/>
                <w:szCs w:val="20"/>
              </w:rPr>
              <w:br/>
              <w:t>4.1.12 MODELO DE QUADRO III DA NR 7</w:t>
            </w:r>
            <w:r w:rsidRPr="0029176C">
              <w:rPr>
                <w:rFonts w:asciiTheme="minorHAnsi" w:hAnsiTheme="minorHAnsi" w:cstheme="minorHAnsi"/>
                <w:color w:val="000000"/>
                <w:sz w:val="20"/>
                <w:szCs w:val="20"/>
              </w:rPr>
              <w:br/>
              <w:t>4.1.13 CRONOGRAMA DE AÇÃO DO PCMSO</w:t>
            </w:r>
            <w:r w:rsidRPr="0029176C">
              <w:rPr>
                <w:rFonts w:asciiTheme="minorHAnsi" w:hAnsiTheme="minorHAnsi" w:cstheme="minorHAnsi"/>
                <w:color w:val="000000"/>
                <w:sz w:val="20"/>
                <w:szCs w:val="20"/>
              </w:rPr>
              <w:br/>
              <w:t xml:space="preserve">4.1.14 ASSINATURAS: </w:t>
            </w:r>
            <w:r w:rsidRPr="0029176C">
              <w:rPr>
                <w:rFonts w:asciiTheme="minorHAnsi" w:hAnsiTheme="minorHAnsi" w:cstheme="minorHAnsi"/>
                <w:color w:val="000000"/>
                <w:sz w:val="20"/>
                <w:szCs w:val="20"/>
              </w:rPr>
              <w:br/>
              <w:t>• Médico Elaborador do PCMSO; • Médico Coordenador do PCMSO (quadro exigido pela NR 7 ou da empresa contratante); • Responsável Legal da Empresa;</w:t>
            </w:r>
            <w:r w:rsidRPr="0029176C">
              <w:rPr>
                <w:rFonts w:asciiTheme="minorHAnsi" w:hAnsiTheme="minorHAnsi" w:cstheme="minorHAnsi"/>
                <w:color w:val="000000"/>
                <w:sz w:val="20"/>
                <w:szCs w:val="20"/>
              </w:rPr>
              <w:br/>
              <w:t>• Local e Data.</w:t>
            </w:r>
          </w:p>
        </w:tc>
      </w:tr>
      <w:tr w:rsidR="0029176C" w:rsidRPr="0029176C" w14:paraId="576CC032" w14:textId="77777777" w:rsidTr="008D43B6">
        <w:trPr>
          <w:trHeight w:val="3917"/>
        </w:trPr>
        <w:tc>
          <w:tcPr>
            <w:tcW w:w="0" w:type="auto"/>
            <w:tcBorders>
              <w:top w:val="nil"/>
              <w:left w:val="single" w:sz="4" w:space="0" w:color="auto"/>
              <w:bottom w:val="single" w:sz="4" w:space="0" w:color="auto"/>
              <w:right w:val="single" w:sz="4" w:space="0" w:color="auto"/>
            </w:tcBorders>
            <w:shd w:val="clear" w:color="auto" w:fill="auto"/>
            <w:noWrap/>
            <w:textDirection w:val="btLr"/>
            <w:vAlign w:val="center"/>
            <w:hideMark/>
          </w:tcPr>
          <w:p w14:paraId="392EDAC3" w14:textId="77777777" w:rsidR="0029176C" w:rsidRPr="0029176C" w:rsidRDefault="0029176C" w:rsidP="0029176C">
            <w:pPr>
              <w:spacing w:after="0" w:line="240" w:lineRule="auto"/>
              <w:jc w:val="center"/>
              <w:rPr>
                <w:rFonts w:asciiTheme="minorHAnsi" w:hAnsiTheme="minorHAnsi" w:cstheme="minorHAnsi"/>
                <w:b/>
                <w:bCs/>
                <w:color w:val="000000"/>
                <w:sz w:val="20"/>
                <w:szCs w:val="20"/>
              </w:rPr>
            </w:pPr>
            <w:r w:rsidRPr="0029176C">
              <w:rPr>
                <w:rFonts w:asciiTheme="minorHAnsi" w:hAnsiTheme="minorHAnsi" w:cstheme="minorHAnsi"/>
                <w:b/>
                <w:bCs/>
                <w:color w:val="000000"/>
                <w:sz w:val="20"/>
                <w:szCs w:val="20"/>
              </w:rPr>
              <w:t>RELATÓRIO ANUAL DO PCMSO</w:t>
            </w:r>
          </w:p>
        </w:tc>
        <w:tc>
          <w:tcPr>
            <w:tcW w:w="0" w:type="auto"/>
            <w:tcBorders>
              <w:top w:val="single" w:sz="4" w:space="0" w:color="auto"/>
              <w:left w:val="nil"/>
              <w:bottom w:val="single" w:sz="4" w:space="0" w:color="auto"/>
              <w:right w:val="single" w:sz="4" w:space="0" w:color="000000"/>
            </w:tcBorders>
            <w:shd w:val="clear" w:color="auto" w:fill="auto"/>
            <w:hideMark/>
          </w:tcPr>
          <w:p w14:paraId="558B2DE6" w14:textId="77777777" w:rsidR="0029176C" w:rsidRPr="0029176C" w:rsidRDefault="0029176C" w:rsidP="008D43B6">
            <w:pPr>
              <w:spacing w:after="0" w:line="240" w:lineRule="auto"/>
              <w:rPr>
                <w:rFonts w:asciiTheme="minorHAnsi" w:hAnsiTheme="minorHAnsi" w:cstheme="minorHAnsi"/>
                <w:color w:val="000000"/>
                <w:sz w:val="20"/>
                <w:szCs w:val="20"/>
              </w:rPr>
            </w:pPr>
            <w:r w:rsidRPr="0029176C">
              <w:rPr>
                <w:rFonts w:asciiTheme="minorHAnsi" w:hAnsiTheme="minorHAnsi" w:cstheme="minorHAnsi"/>
                <w:color w:val="000000"/>
                <w:sz w:val="20"/>
                <w:szCs w:val="20"/>
              </w:rPr>
              <w:t>No Relatório anual do PCMSO deverão constar os itens obrigatórios descritos abaixo:</w:t>
            </w:r>
            <w:r w:rsidRPr="0029176C">
              <w:rPr>
                <w:rFonts w:asciiTheme="minorHAnsi" w:hAnsiTheme="minorHAnsi" w:cstheme="minorHAnsi"/>
                <w:color w:val="000000"/>
                <w:sz w:val="20"/>
                <w:szCs w:val="20"/>
              </w:rPr>
              <w:br/>
              <w:t>4.2.1 NÚMERO DE EXAMES MÉDICOS PERIÓDICOS (EXAME FÍSICO), ASSINALANDO OS ANORMAIS;</w:t>
            </w:r>
            <w:r w:rsidRPr="0029176C">
              <w:rPr>
                <w:rFonts w:asciiTheme="minorHAnsi" w:hAnsiTheme="minorHAnsi" w:cstheme="minorHAnsi"/>
                <w:color w:val="000000"/>
                <w:sz w:val="20"/>
                <w:szCs w:val="20"/>
              </w:rPr>
              <w:br/>
              <w:t>4.2.2 NÚMEROS DE EXAMES COMPLEMENTARES (LABORATÓRIO, AUDIOMETRIA ETC), ASSINALANDO OS ANORMAIS;</w:t>
            </w:r>
            <w:r w:rsidRPr="0029176C">
              <w:rPr>
                <w:rFonts w:asciiTheme="minorHAnsi" w:hAnsiTheme="minorHAnsi" w:cstheme="minorHAnsi"/>
                <w:color w:val="000000"/>
                <w:sz w:val="20"/>
                <w:szCs w:val="20"/>
              </w:rPr>
              <w:br/>
              <w:t>4.2.3 NÚMEROS DE ATESTADOS MÉDICOS NOS ÚLTIMOS 12 MESES;</w:t>
            </w:r>
            <w:r w:rsidRPr="0029176C">
              <w:rPr>
                <w:rFonts w:asciiTheme="minorHAnsi" w:hAnsiTheme="minorHAnsi" w:cstheme="minorHAnsi"/>
                <w:color w:val="000000"/>
                <w:sz w:val="20"/>
                <w:szCs w:val="20"/>
              </w:rPr>
              <w:br/>
              <w:t>• Número de Atestados x Número de Empregados; • Número de Atestados x Dias de Atestado; • Dias de Atestados x Número de Empregados.</w:t>
            </w:r>
            <w:r w:rsidRPr="0029176C">
              <w:rPr>
                <w:rFonts w:asciiTheme="minorHAnsi" w:hAnsiTheme="minorHAnsi" w:cstheme="minorHAnsi"/>
                <w:color w:val="000000"/>
                <w:sz w:val="20"/>
                <w:szCs w:val="20"/>
              </w:rPr>
              <w:br/>
              <w:t>4.2.4 AFASTAMENTOS PELO INSS</w:t>
            </w:r>
            <w:r w:rsidRPr="0029176C">
              <w:rPr>
                <w:rFonts w:asciiTheme="minorHAnsi" w:hAnsiTheme="minorHAnsi" w:cstheme="minorHAnsi"/>
                <w:color w:val="000000"/>
                <w:sz w:val="20"/>
                <w:szCs w:val="20"/>
              </w:rPr>
              <w:br/>
              <w:t>• Gravidez/parto; • Doença Ocupacional; • Doença Não Ocupacional; • Acidente de Trabalho.</w:t>
            </w:r>
            <w:r w:rsidRPr="0029176C">
              <w:rPr>
                <w:rFonts w:asciiTheme="minorHAnsi" w:hAnsiTheme="minorHAnsi" w:cstheme="minorHAnsi"/>
                <w:color w:val="000000"/>
                <w:sz w:val="20"/>
                <w:szCs w:val="20"/>
              </w:rPr>
              <w:br/>
              <w:t xml:space="preserve"> 4.2.5 CAMPANHAS DE VACINAÇÃO</w:t>
            </w:r>
            <w:r w:rsidRPr="0029176C">
              <w:rPr>
                <w:rFonts w:asciiTheme="minorHAnsi" w:hAnsiTheme="minorHAnsi" w:cstheme="minorHAnsi"/>
                <w:color w:val="000000"/>
                <w:sz w:val="20"/>
                <w:szCs w:val="20"/>
              </w:rPr>
              <w:br/>
              <w:t xml:space="preserve"> Vacinação antitetânica será de caráter obrigatório para todos os empregados</w:t>
            </w:r>
            <w:r w:rsidRPr="0029176C">
              <w:rPr>
                <w:rFonts w:asciiTheme="minorHAnsi" w:hAnsiTheme="minorHAnsi" w:cstheme="minorHAnsi"/>
                <w:color w:val="000000"/>
                <w:sz w:val="20"/>
                <w:szCs w:val="20"/>
              </w:rPr>
              <w:br/>
              <w:t>4.2.6 EVIDENCIAS DE PALESTRAS EDUCATIVAS</w:t>
            </w:r>
            <w:r w:rsidRPr="0029176C">
              <w:rPr>
                <w:rFonts w:asciiTheme="minorHAnsi" w:hAnsiTheme="minorHAnsi" w:cstheme="minorHAnsi"/>
                <w:color w:val="000000"/>
                <w:sz w:val="20"/>
                <w:szCs w:val="20"/>
              </w:rPr>
              <w:br/>
              <w:t xml:space="preserve">4.2.7 EVIDENCIAS DE CAMPANHAS EM SAÚDE </w:t>
            </w:r>
            <w:r w:rsidRPr="0029176C">
              <w:rPr>
                <w:rFonts w:asciiTheme="minorHAnsi" w:hAnsiTheme="minorHAnsi" w:cstheme="minorHAnsi"/>
                <w:color w:val="000000"/>
                <w:sz w:val="20"/>
                <w:szCs w:val="20"/>
              </w:rPr>
              <w:br/>
              <w:t>4.2.8 QUADRO DE EXAMES</w:t>
            </w:r>
            <w:r w:rsidRPr="0029176C">
              <w:rPr>
                <w:rFonts w:asciiTheme="minorHAnsi" w:hAnsiTheme="minorHAnsi" w:cstheme="minorHAnsi"/>
                <w:color w:val="000000"/>
                <w:sz w:val="20"/>
                <w:szCs w:val="20"/>
              </w:rPr>
              <w:br/>
              <w:t>NOTA: Todas as ações de saúde deverão ser registradas e guardadas para fins de fiscalização e/ou auditoria interna.</w:t>
            </w:r>
          </w:p>
        </w:tc>
      </w:tr>
    </w:tbl>
    <w:p w14:paraId="021630BC" w14:textId="77777777" w:rsidR="00267DD2" w:rsidRDefault="00267DD2" w:rsidP="007261B9">
      <w:pPr>
        <w:spacing w:after="0" w:line="300" w:lineRule="auto"/>
        <w:jc w:val="both"/>
        <w:rPr>
          <w:rFonts w:asciiTheme="minorHAnsi" w:eastAsiaTheme="minorEastAsia" w:hAnsiTheme="minorHAnsi" w:cstheme="minorHAnsi"/>
          <w:sz w:val="22"/>
        </w:rPr>
      </w:pPr>
    </w:p>
    <w:p w14:paraId="2858455C" w14:textId="77777777" w:rsidR="00267DD2" w:rsidRDefault="00267DD2" w:rsidP="007261B9">
      <w:pPr>
        <w:spacing w:after="0" w:line="300" w:lineRule="auto"/>
        <w:jc w:val="both"/>
        <w:rPr>
          <w:rFonts w:asciiTheme="minorHAnsi" w:eastAsiaTheme="minorEastAsia" w:hAnsiTheme="minorHAnsi" w:cstheme="minorHAnsi"/>
          <w:sz w:val="22"/>
        </w:rPr>
      </w:pPr>
    </w:p>
    <w:p w14:paraId="5D69A294" w14:textId="77777777" w:rsidR="00692331" w:rsidRDefault="00692331" w:rsidP="007B071D">
      <w:pPr>
        <w:pStyle w:val="PargrafodaLista"/>
        <w:numPr>
          <w:ilvl w:val="1"/>
          <w:numId w:val="32"/>
        </w:numPr>
        <w:spacing w:after="0" w:line="300" w:lineRule="auto"/>
        <w:jc w:val="both"/>
        <w:rPr>
          <w:rFonts w:asciiTheme="minorHAnsi" w:hAnsiTheme="minorHAnsi" w:cstheme="minorHAnsi"/>
          <w:b/>
          <w:sz w:val="22"/>
        </w:rPr>
      </w:pPr>
      <w:r>
        <w:rPr>
          <w:rFonts w:asciiTheme="minorHAnsi" w:hAnsiTheme="minorHAnsi" w:cstheme="minorHAnsi"/>
          <w:b/>
          <w:sz w:val="22"/>
        </w:rPr>
        <w:t xml:space="preserve">LOTE 2 - </w:t>
      </w:r>
      <w:r w:rsidRPr="009E7D97">
        <w:rPr>
          <w:rFonts w:asciiTheme="minorHAnsi" w:hAnsiTheme="minorHAnsi" w:cstheme="minorHAnsi"/>
          <w:b/>
          <w:sz w:val="22"/>
        </w:rPr>
        <w:t>ORIENTAÇÕES RELATIVAS À SEGURANÇA DO TRABALHO</w:t>
      </w:r>
    </w:p>
    <w:p w14:paraId="388EF589" w14:textId="77777777" w:rsidR="009429A7" w:rsidRDefault="009429A7" w:rsidP="007B071D">
      <w:pPr>
        <w:pStyle w:val="PargrafodaLista"/>
        <w:numPr>
          <w:ilvl w:val="2"/>
          <w:numId w:val="32"/>
        </w:numPr>
        <w:spacing w:after="0" w:line="300" w:lineRule="auto"/>
        <w:ind w:left="1134" w:hanging="787"/>
        <w:jc w:val="both"/>
        <w:rPr>
          <w:rFonts w:asciiTheme="minorHAnsi" w:hAnsiTheme="minorHAnsi" w:cstheme="minorHAnsi"/>
          <w:b/>
          <w:sz w:val="22"/>
        </w:rPr>
      </w:pPr>
      <w:r>
        <w:rPr>
          <w:rFonts w:asciiTheme="minorHAnsi" w:hAnsiTheme="minorHAnsi" w:cstheme="minorHAnsi"/>
          <w:b/>
          <w:sz w:val="22"/>
        </w:rPr>
        <w:t>TRABALHO EM ALTURA</w:t>
      </w:r>
    </w:p>
    <w:p w14:paraId="5F6E6694" w14:textId="77777777" w:rsidR="009429A7" w:rsidRDefault="009429A7" w:rsidP="009429A7">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2962257E" w14:textId="77777777" w:rsidR="009429A7" w:rsidRPr="00143AEB" w:rsidRDefault="009429A7" w:rsidP="009429A7">
      <w:pPr>
        <w:pStyle w:val="PargrafodaLista"/>
        <w:spacing w:after="0" w:line="300" w:lineRule="auto"/>
        <w:ind w:left="1134"/>
        <w:jc w:val="both"/>
        <w:rPr>
          <w:rFonts w:asciiTheme="minorHAnsi" w:hAnsiTheme="minorHAnsi" w:cstheme="minorHAnsi"/>
          <w:sz w:val="22"/>
        </w:rPr>
      </w:pPr>
    </w:p>
    <w:p w14:paraId="35451190" w14:textId="77777777" w:rsidR="009429A7" w:rsidRPr="001E15F1" w:rsidRDefault="009429A7" w:rsidP="007B071D">
      <w:pPr>
        <w:pStyle w:val="PargrafodaLista"/>
        <w:numPr>
          <w:ilvl w:val="0"/>
          <w:numId w:val="57"/>
        </w:numPr>
        <w:spacing w:after="0" w:line="300" w:lineRule="auto"/>
        <w:ind w:left="709"/>
        <w:jc w:val="both"/>
        <w:rPr>
          <w:rFonts w:asciiTheme="minorHAnsi" w:hAnsiTheme="minorHAnsi" w:cstheme="minorHAnsi"/>
          <w:b/>
          <w:sz w:val="22"/>
        </w:rPr>
      </w:pPr>
      <w:r w:rsidRPr="001E15F1">
        <w:rPr>
          <w:rFonts w:asciiTheme="minorHAnsi" w:hAnsiTheme="minorHAnsi" w:cstheme="minorHAnsi"/>
          <w:b/>
          <w:sz w:val="22"/>
        </w:rPr>
        <w:t>E.P.I´s</w:t>
      </w:r>
    </w:p>
    <w:p w14:paraId="35BFA365"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Utilizar os EPI’s específicos para a função e riscos da atividade, atendendo aos requisitos da NR 06.</w:t>
      </w:r>
    </w:p>
    <w:p w14:paraId="13EC2A9E"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 xml:space="preserve">Uso de cinto de segurança tipo pára-quedista com talabarte duplo para trabalhos em altura, </w:t>
      </w:r>
    </w:p>
    <w:p w14:paraId="662BA977"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 xml:space="preserve">Para eletricista prevalece a mesma determinação não sendo permitido o uso do cinto abdominal (cinturão). </w:t>
      </w:r>
    </w:p>
    <w:p w14:paraId="341131AB"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Os  cintos não poderão ser fixos na mesma estrutura de trabalho, sendo necessária a fixação de cabos guias (linha de vida), implementado por profissional devidamente habilitado.</w:t>
      </w:r>
    </w:p>
    <w:p w14:paraId="12AB3521"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Todo e qualquer funcionário deverá receber treinamento específico para realização da atividade;</w:t>
      </w:r>
    </w:p>
    <w:p w14:paraId="4D21FBD1"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Os exames médicos deverão ser realizados conforme PCMSO da empresa e exposição ocupacional dos empregados.</w:t>
      </w:r>
    </w:p>
    <w:p w14:paraId="2BC6700C"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O sistema de proteção contra queda deverá ser constituída de anteparos rígidos, em sistemas de guarda-corpo e rodapé devendo o mesmo atender os requisitos de dimensionamento de 1,20 m de altura para travessão superior, 0,70 cm para travessão intermediário e ter rodapé com 0,20 cm de altura, conforme NR 18.</w:t>
      </w:r>
    </w:p>
    <w:p w14:paraId="76C53E25"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Emissão de Permissão de Trabalho para trabalhos em altura.</w:t>
      </w:r>
    </w:p>
    <w:p w14:paraId="07EDFDB7" w14:textId="77777777" w:rsidR="009429A7" w:rsidRPr="001E15F1" w:rsidRDefault="009429A7" w:rsidP="007B071D">
      <w:pPr>
        <w:pStyle w:val="PargrafodaLista"/>
        <w:numPr>
          <w:ilvl w:val="0"/>
          <w:numId w:val="58"/>
        </w:numPr>
        <w:spacing w:line="300" w:lineRule="auto"/>
        <w:ind w:left="1134" w:hanging="141"/>
        <w:jc w:val="both"/>
        <w:rPr>
          <w:rFonts w:asciiTheme="minorHAnsi" w:hAnsiTheme="minorHAnsi" w:cstheme="minorHAnsi"/>
          <w:sz w:val="22"/>
        </w:rPr>
      </w:pPr>
      <w:r w:rsidRPr="001E15F1">
        <w:rPr>
          <w:rFonts w:asciiTheme="minorHAnsi" w:hAnsiTheme="minorHAnsi" w:cstheme="minorHAnsi"/>
          <w:sz w:val="22"/>
        </w:rPr>
        <w:t>Todos os empregados executantes de trabalhos em altura deverão realizar treinamento APR (Avaliação Preliminar de Risco).</w:t>
      </w:r>
    </w:p>
    <w:p w14:paraId="502B1B17" w14:textId="77777777" w:rsidR="009429A7" w:rsidRPr="009E7D97" w:rsidRDefault="009429A7" w:rsidP="007B071D">
      <w:pPr>
        <w:pStyle w:val="PargrafodaLista"/>
        <w:numPr>
          <w:ilvl w:val="0"/>
          <w:numId w:val="57"/>
        </w:numPr>
        <w:spacing w:after="0" w:line="300" w:lineRule="auto"/>
        <w:ind w:left="993"/>
        <w:jc w:val="both"/>
        <w:rPr>
          <w:rFonts w:asciiTheme="minorHAnsi" w:hAnsiTheme="minorHAnsi" w:cstheme="minorHAnsi"/>
          <w:b/>
          <w:sz w:val="22"/>
        </w:rPr>
      </w:pPr>
      <w:r w:rsidRPr="009E7D97">
        <w:rPr>
          <w:rFonts w:asciiTheme="minorHAnsi" w:hAnsiTheme="minorHAnsi" w:cstheme="minorHAnsi"/>
          <w:b/>
          <w:sz w:val="22"/>
        </w:rPr>
        <w:t>USO DE ANDAIME:</w:t>
      </w:r>
    </w:p>
    <w:p w14:paraId="20BB1162" w14:textId="77777777" w:rsidR="009429A7" w:rsidRPr="009E7D97" w:rsidRDefault="009429A7" w:rsidP="007B071D">
      <w:pPr>
        <w:pStyle w:val="PargrafodaLista"/>
        <w:numPr>
          <w:ilvl w:val="0"/>
          <w:numId w:val="59"/>
        </w:numPr>
        <w:spacing w:line="300" w:lineRule="auto"/>
        <w:ind w:left="1134"/>
        <w:jc w:val="both"/>
        <w:rPr>
          <w:rFonts w:asciiTheme="minorHAnsi" w:hAnsiTheme="minorHAnsi" w:cstheme="minorHAnsi"/>
          <w:sz w:val="22"/>
        </w:rPr>
      </w:pPr>
      <w:r w:rsidRPr="009E7D97">
        <w:rPr>
          <w:rFonts w:asciiTheme="minorHAnsi" w:hAnsiTheme="minorHAnsi" w:cstheme="minorHAnsi"/>
          <w:sz w:val="22"/>
        </w:rPr>
        <w:t xml:space="preserve"> As estruturas de andaimes devem ser metálicas, sendo proibido o uso de andaimes de madeira.</w:t>
      </w:r>
    </w:p>
    <w:p w14:paraId="43968FC7" w14:textId="77777777" w:rsidR="009429A7" w:rsidRPr="009E7D97" w:rsidRDefault="009429A7" w:rsidP="007B071D">
      <w:pPr>
        <w:pStyle w:val="PargrafodaLista"/>
        <w:numPr>
          <w:ilvl w:val="0"/>
          <w:numId w:val="59"/>
        </w:numPr>
        <w:spacing w:line="300" w:lineRule="auto"/>
        <w:ind w:left="1134"/>
        <w:jc w:val="both"/>
        <w:rPr>
          <w:rFonts w:asciiTheme="minorHAnsi" w:hAnsiTheme="minorHAnsi" w:cstheme="minorHAnsi"/>
          <w:sz w:val="22"/>
        </w:rPr>
      </w:pPr>
      <w:r w:rsidRPr="009E7D97">
        <w:rPr>
          <w:rFonts w:asciiTheme="minorHAnsi" w:hAnsiTheme="minorHAnsi" w:cstheme="minorHAnsi"/>
          <w:sz w:val="22"/>
        </w:rPr>
        <w:t xml:space="preserve"> Os andaimes devem possuir assoalho completo e contraventamento a partir de 6m e depois a cada 3m.</w:t>
      </w:r>
    </w:p>
    <w:p w14:paraId="0216A175" w14:textId="77777777" w:rsidR="009429A7" w:rsidRPr="009E7D97" w:rsidRDefault="009429A7" w:rsidP="007B071D">
      <w:pPr>
        <w:pStyle w:val="PargrafodaLista"/>
        <w:numPr>
          <w:ilvl w:val="0"/>
          <w:numId w:val="59"/>
        </w:numPr>
        <w:spacing w:line="300" w:lineRule="auto"/>
        <w:ind w:left="1134"/>
        <w:jc w:val="both"/>
        <w:rPr>
          <w:rFonts w:asciiTheme="minorHAnsi" w:hAnsiTheme="minorHAnsi" w:cstheme="minorHAnsi"/>
          <w:sz w:val="22"/>
        </w:rPr>
      </w:pPr>
      <w:r w:rsidRPr="009E7D97">
        <w:rPr>
          <w:rFonts w:asciiTheme="minorHAnsi" w:hAnsiTheme="minorHAnsi" w:cstheme="minorHAnsi"/>
          <w:sz w:val="22"/>
        </w:rPr>
        <w:t xml:space="preserve"> deverá dispor de escada fixa ao andaime para acesso ao assoalho, portinhola que abre para dentro, roda pé com 0,2 m de altura, travessa a 0,7 m e travessa superior a 1,20m do assoalho .</w:t>
      </w:r>
    </w:p>
    <w:p w14:paraId="393CC904" w14:textId="77777777" w:rsidR="009429A7" w:rsidRDefault="009429A7" w:rsidP="007B071D">
      <w:pPr>
        <w:pStyle w:val="PargrafodaLista"/>
        <w:numPr>
          <w:ilvl w:val="0"/>
          <w:numId w:val="59"/>
        </w:numPr>
        <w:spacing w:line="300" w:lineRule="auto"/>
        <w:ind w:left="1134"/>
        <w:jc w:val="both"/>
        <w:rPr>
          <w:rFonts w:asciiTheme="minorHAnsi" w:hAnsiTheme="minorHAnsi" w:cstheme="minorHAnsi"/>
          <w:sz w:val="22"/>
        </w:rPr>
      </w:pPr>
      <w:r w:rsidRPr="009E7D97">
        <w:rPr>
          <w:rFonts w:asciiTheme="minorHAnsi" w:hAnsiTheme="minorHAnsi" w:cstheme="minorHAnsi"/>
          <w:sz w:val="22"/>
        </w:rPr>
        <w:t xml:space="preserve"> Deverá ser apresentado memorial de cálculo e ART das linhas de vida instaladas na obra.</w:t>
      </w:r>
    </w:p>
    <w:p w14:paraId="6BF86B2E" w14:textId="77777777" w:rsidR="009429A7" w:rsidRPr="009E7D97" w:rsidRDefault="009429A7" w:rsidP="009429A7">
      <w:pPr>
        <w:pStyle w:val="PargrafodaLista"/>
        <w:spacing w:line="300" w:lineRule="auto"/>
        <w:ind w:left="1134"/>
        <w:jc w:val="both"/>
        <w:rPr>
          <w:rFonts w:asciiTheme="minorHAnsi" w:hAnsiTheme="minorHAnsi" w:cstheme="minorHAnsi"/>
          <w:sz w:val="22"/>
        </w:rPr>
      </w:pPr>
    </w:p>
    <w:p w14:paraId="3434B48E" w14:textId="77777777" w:rsidR="009429A7" w:rsidRPr="001E15F1" w:rsidRDefault="009429A7" w:rsidP="007B071D">
      <w:pPr>
        <w:pStyle w:val="PargrafodaLista"/>
        <w:numPr>
          <w:ilvl w:val="0"/>
          <w:numId w:val="57"/>
        </w:numPr>
        <w:spacing w:after="0" w:line="300" w:lineRule="auto"/>
        <w:ind w:left="993"/>
        <w:jc w:val="both"/>
        <w:rPr>
          <w:rFonts w:asciiTheme="minorHAnsi" w:hAnsiTheme="minorHAnsi" w:cstheme="minorHAnsi"/>
          <w:b/>
          <w:sz w:val="22"/>
        </w:rPr>
      </w:pPr>
      <w:r w:rsidRPr="001E15F1">
        <w:rPr>
          <w:rFonts w:asciiTheme="minorHAnsi" w:hAnsiTheme="minorHAnsi" w:cstheme="minorHAnsi"/>
          <w:b/>
          <w:sz w:val="22"/>
        </w:rPr>
        <w:t>USO DE PLATAFORMA ELEVATÓRIA - PTA:</w:t>
      </w:r>
    </w:p>
    <w:p w14:paraId="64FF7457" w14:textId="77777777" w:rsidR="009429A7" w:rsidRPr="0035499D" w:rsidRDefault="00543CBC"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Pr>
          <w:rFonts w:asciiTheme="minorHAnsi" w:hAnsiTheme="minorHAnsi" w:cstheme="minorHAnsi"/>
          <w:sz w:val="22"/>
        </w:rPr>
        <w:t xml:space="preserve"> </w:t>
      </w:r>
      <w:r w:rsidRPr="0035499D">
        <w:rPr>
          <w:rFonts w:asciiTheme="minorHAnsi" w:hAnsiTheme="minorHAnsi" w:cstheme="minorHAnsi"/>
          <w:color w:val="000000" w:themeColor="text1"/>
          <w:sz w:val="22"/>
        </w:rPr>
        <w:t xml:space="preserve">Os </w:t>
      </w:r>
      <w:commentRangeStart w:id="885"/>
      <w:r w:rsidRPr="0035499D">
        <w:rPr>
          <w:rFonts w:asciiTheme="minorHAnsi" w:hAnsiTheme="minorHAnsi" w:cstheme="minorHAnsi"/>
          <w:color w:val="000000" w:themeColor="text1"/>
          <w:sz w:val="22"/>
        </w:rPr>
        <w:t>opera</w:t>
      </w:r>
      <w:r w:rsidR="009429A7" w:rsidRPr="0035499D">
        <w:rPr>
          <w:rFonts w:asciiTheme="minorHAnsi" w:hAnsiTheme="minorHAnsi" w:cstheme="minorHAnsi"/>
          <w:color w:val="000000" w:themeColor="text1"/>
          <w:sz w:val="22"/>
        </w:rPr>
        <w:t>dores</w:t>
      </w:r>
      <w:commentRangeEnd w:id="885"/>
      <w:r w:rsidRPr="0035499D">
        <w:rPr>
          <w:rStyle w:val="Refdecomentrio"/>
          <w:color w:val="000000" w:themeColor="text1"/>
        </w:rPr>
        <w:commentReference w:id="885"/>
      </w:r>
      <w:r w:rsidR="009429A7" w:rsidRPr="0035499D">
        <w:rPr>
          <w:rFonts w:asciiTheme="minorHAnsi" w:hAnsiTheme="minorHAnsi" w:cstheme="minorHAnsi"/>
          <w:color w:val="000000" w:themeColor="text1"/>
          <w:sz w:val="22"/>
        </w:rPr>
        <w:t xml:space="preserve"> devem ser treinados pelo fabricante ou por pessoa por pessoa autorizado pelo fabricante.</w:t>
      </w:r>
    </w:p>
    <w:p w14:paraId="371F15C2" w14:textId="77777777" w:rsidR="009429A7" w:rsidRPr="0035499D" w:rsidRDefault="009429A7"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 Deverá ser mantido outro empregado habilitado para operadr a plataforma em caso de emergência.</w:t>
      </w:r>
    </w:p>
    <w:p w14:paraId="3E927963" w14:textId="77777777" w:rsidR="009429A7" w:rsidRPr="0035499D" w:rsidRDefault="00543CBC"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  O cinto de </w:t>
      </w:r>
      <w:commentRangeStart w:id="886"/>
      <w:r w:rsidRPr="0035499D">
        <w:rPr>
          <w:rFonts w:asciiTheme="minorHAnsi" w:hAnsiTheme="minorHAnsi" w:cstheme="minorHAnsi"/>
          <w:color w:val="000000" w:themeColor="text1"/>
          <w:sz w:val="22"/>
        </w:rPr>
        <w:t>segur</w:t>
      </w:r>
      <w:r w:rsidR="009429A7" w:rsidRPr="0035499D">
        <w:rPr>
          <w:rFonts w:asciiTheme="minorHAnsi" w:hAnsiTheme="minorHAnsi" w:cstheme="minorHAnsi"/>
          <w:color w:val="000000" w:themeColor="text1"/>
          <w:sz w:val="22"/>
        </w:rPr>
        <w:t>a</w:t>
      </w:r>
      <w:r w:rsidRPr="0035499D">
        <w:rPr>
          <w:rFonts w:asciiTheme="minorHAnsi" w:hAnsiTheme="minorHAnsi" w:cstheme="minorHAnsi"/>
          <w:color w:val="000000" w:themeColor="text1"/>
          <w:sz w:val="22"/>
        </w:rPr>
        <w:t>n</w:t>
      </w:r>
      <w:r w:rsidR="009429A7" w:rsidRPr="0035499D">
        <w:rPr>
          <w:rFonts w:asciiTheme="minorHAnsi" w:hAnsiTheme="minorHAnsi" w:cstheme="minorHAnsi"/>
          <w:color w:val="000000" w:themeColor="text1"/>
          <w:sz w:val="22"/>
        </w:rPr>
        <w:t>ça</w:t>
      </w:r>
      <w:commentRangeEnd w:id="886"/>
      <w:r w:rsidRPr="0035499D">
        <w:rPr>
          <w:rStyle w:val="Refdecomentrio"/>
          <w:color w:val="000000" w:themeColor="text1"/>
        </w:rPr>
        <w:commentReference w:id="886"/>
      </w:r>
      <w:r w:rsidR="009429A7" w:rsidRPr="0035499D">
        <w:rPr>
          <w:rFonts w:asciiTheme="minorHAnsi" w:hAnsiTheme="minorHAnsi" w:cstheme="minorHAnsi"/>
          <w:color w:val="000000" w:themeColor="text1"/>
          <w:sz w:val="22"/>
        </w:rPr>
        <w:t xml:space="preserve"> deverá estar afixado no local correto;</w:t>
      </w:r>
    </w:p>
    <w:p w14:paraId="14479080" w14:textId="77777777" w:rsidR="009429A7" w:rsidRPr="0035499D" w:rsidRDefault="009429A7"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 Deverá ter um operador reserva habilitado no piso para auxiliar na operação em </w:t>
      </w:r>
      <w:commentRangeStart w:id="887"/>
      <w:r w:rsidR="00543CBC" w:rsidRPr="0035499D">
        <w:rPr>
          <w:rFonts w:asciiTheme="minorHAnsi" w:hAnsiTheme="minorHAnsi" w:cstheme="minorHAnsi"/>
          <w:color w:val="000000" w:themeColor="text1"/>
          <w:sz w:val="22"/>
        </w:rPr>
        <w:t>emergência</w:t>
      </w:r>
      <w:commentRangeEnd w:id="887"/>
      <w:r w:rsidR="00543CBC" w:rsidRPr="0035499D">
        <w:rPr>
          <w:rStyle w:val="Refdecomentrio"/>
          <w:color w:val="000000" w:themeColor="text1"/>
        </w:rPr>
        <w:commentReference w:id="887"/>
      </w:r>
      <w:r w:rsidRPr="0035499D">
        <w:rPr>
          <w:rFonts w:asciiTheme="minorHAnsi" w:hAnsiTheme="minorHAnsi" w:cstheme="minorHAnsi"/>
          <w:color w:val="000000" w:themeColor="text1"/>
          <w:sz w:val="22"/>
        </w:rPr>
        <w:t>,</w:t>
      </w:r>
    </w:p>
    <w:p w14:paraId="187F478F" w14:textId="77777777" w:rsidR="009429A7" w:rsidRPr="0035499D" w:rsidRDefault="009429A7"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  Não colocar membros superiores em posição de prensamento,</w:t>
      </w:r>
    </w:p>
    <w:p w14:paraId="65E8F03F" w14:textId="77777777" w:rsidR="009429A7" w:rsidRPr="0035499D" w:rsidRDefault="009429A7"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  Durante o deslocamento da TPA somente o operador poderá estar no cesto,</w:t>
      </w:r>
    </w:p>
    <w:p w14:paraId="34557CAD" w14:textId="77777777" w:rsidR="009429A7" w:rsidRPr="0035499D" w:rsidRDefault="009429A7" w:rsidP="007B071D">
      <w:pPr>
        <w:pStyle w:val="PargrafodaLista"/>
        <w:numPr>
          <w:ilvl w:val="0"/>
          <w:numId w:val="60"/>
        </w:numPr>
        <w:spacing w:line="300" w:lineRule="auto"/>
        <w:ind w:left="1134"/>
        <w:jc w:val="both"/>
        <w:rPr>
          <w:rFonts w:asciiTheme="minorHAnsi" w:hAnsiTheme="minorHAnsi" w:cstheme="minorHAnsi"/>
          <w:color w:val="000000" w:themeColor="text1"/>
          <w:sz w:val="22"/>
        </w:rPr>
      </w:pPr>
      <w:r w:rsidRPr="0035499D">
        <w:rPr>
          <w:rFonts w:asciiTheme="minorHAnsi" w:hAnsiTheme="minorHAnsi" w:cstheme="minorHAnsi"/>
          <w:color w:val="000000" w:themeColor="text1"/>
          <w:sz w:val="22"/>
        </w:rPr>
        <w:t xml:space="preserve">  A PTA deverá ter extintor de </w:t>
      </w:r>
      <w:commentRangeStart w:id="888"/>
      <w:r w:rsidR="00543CBC" w:rsidRPr="0035499D">
        <w:rPr>
          <w:rFonts w:asciiTheme="minorHAnsi" w:hAnsiTheme="minorHAnsi" w:cstheme="minorHAnsi"/>
          <w:color w:val="000000" w:themeColor="text1"/>
          <w:sz w:val="22"/>
        </w:rPr>
        <w:t>incêndio</w:t>
      </w:r>
      <w:commentRangeEnd w:id="888"/>
      <w:r w:rsidR="00543CBC" w:rsidRPr="0035499D">
        <w:rPr>
          <w:rStyle w:val="Refdecomentrio"/>
          <w:color w:val="000000" w:themeColor="text1"/>
        </w:rPr>
        <w:commentReference w:id="888"/>
      </w:r>
      <w:r w:rsidRPr="0035499D">
        <w:rPr>
          <w:rFonts w:asciiTheme="minorHAnsi" w:hAnsiTheme="minorHAnsi" w:cstheme="minorHAnsi"/>
          <w:color w:val="000000" w:themeColor="text1"/>
          <w:sz w:val="22"/>
        </w:rPr>
        <w:t xml:space="preserve"> no cesto, </w:t>
      </w:r>
    </w:p>
    <w:p w14:paraId="4E9CBFE1" w14:textId="77777777" w:rsidR="009429A7" w:rsidRDefault="009429A7" w:rsidP="007B071D">
      <w:pPr>
        <w:pStyle w:val="PargrafodaLista"/>
        <w:numPr>
          <w:ilvl w:val="0"/>
          <w:numId w:val="60"/>
        </w:numPr>
        <w:spacing w:line="300" w:lineRule="auto"/>
        <w:ind w:left="1134"/>
        <w:jc w:val="both"/>
        <w:rPr>
          <w:rFonts w:asciiTheme="minorHAnsi" w:hAnsiTheme="minorHAnsi" w:cstheme="minorHAnsi"/>
          <w:sz w:val="22"/>
        </w:rPr>
      </w:pPr>
      <w:r w:rsidRPr="0035499D">
        <w:rPr>
          <w:rFonts w:asciiTheme="minorHAnsi" w:hAnsiTheme="minorHAnsi" w:cstheme="minorHAnsi"/>
          <w:color w:val="000000" w:themeColor="text1"/>
          <w:sz w:val="22"/>
        </w:rPr>
        <w:t xml:space="preserve">  A PTA deverá trabalhar isolada em toda a sua </w:t>
      </w:r>
      <w:r w:rsidRPr="009E7D97">
        <w:rPr>
          <w:rFonts w:asciiTheme="minorHAnsi" w:hAnsiTheme="minorHAnsi" w:cstheme="minorHAnsi"/>
          <w:sz w:val="22"/>
        </w:rPr>
        <w:t>área de alcance</w:t>
      </w:r>
    </w:p>
    <w:p w14:paraId="6E79FC11" w14:textId="77777777" w:rsidR="009429A7" w:rsidRPr="009E7D97" w:rsidRDefault="009429A7" w:rsidP="009429A7">
      <w:pPr>
        <w:pStyle w:val="PargrafodaLista"/>
        <w:spacing w:line="300" w:lineRule="auto"/>
        <w:ind w:left="1134"/>
        <w:jc w:val="both"/>
        <w:rPr>
          <w:rFonts w:asciiTheme="minorHAnsi" w:hAnsiTheme="minorHAnsi" w:cstheme="minorHAnsi"/>
          <w:sz w:val="22"/>
        </w:rPr>
      </w:pPr>
    </w:p>
    <w:p w14:paraId="58C81681" w14:textId="77777777" w:rsidR="009429A7" w:rsidRPr="009E7D97" w:rsidRDefault="009429A7" w:rsidP="007B071D">
      <w:pPr>
        <w:pStyle w:val="PargrafodaLista"/>
        <w:numPr>
          <w:ilvl w:val="0"/>
          <w:numId w:val="57"/>
        </w:numPr>
        <w:spacing w:after="0" w:line="300" w:lineRule="auto"/>
        <w:ind w:left="993"/>
        <w:jc w:val="both"/>
        <w:rPr>
          <w:rFonts w:asciiTheme="minorHAnsi" w:hAnsiTheme="minorHAnsi" w:cstheme="minorHAnsi"/>
          <w:b/>
          <w:sz w:val="22"/>
        </w:rPr>
      </w:pPr>
      <w:r w:rsidRPr="009E7D97">
        <w:rPr>
          <w:rFonts w:asciiTheme="minorHAnsi" w:hAnsiTheme="minorHAnsi" w:cstheme="minorHAnsi"/>
          <w:b/>
          <w:sz w:val="22"/>
        </w:rPr>
        <w:t>USO DE ESCADA:</w:t>
      </w:r>
    </w:p>
    <w:p w14:paraId="0F14364C"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A escada móvel não deve ultrapassar 7m.</w:t>
      </w:r>
    </w:p>
    <w:p w14:paraId="1573B683"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.As escadas devem possuir sapatas antiderrapantes.</w:t>
      </w:r>
    </w:p>
    <w:p w14:paraId="132D7C36"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Não utilizar escadas metálicas para atividades com eletricidade;</w:t>
      </w:r>
    </w:p>
    <w:p w14:paraId="5302D512"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Ao se utilizar escada de mão para acessar um local de trabalho mais elevado, a extremidade superior da escada deve ultrapassar pelo menos 1 metro o piso deste local.</w:t>
      </w:r>
    </w:p>
    <w:p w14:paraId="2EB4E8E2"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14:paraId="6D56FBAB"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A empresa deverá manter relação atualizada com os nomes de todos os colaboradores que estarão autorizados a realizar trabalho em altura e manter uma cópia do documento na frente de serviço.</w:t>
      </w:r>
    </w:p>
    <w:p w14:paraId="3D01B998"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A empresa deverá apresentar certificado de treinamento de trabalho em altura, conforme NR-35 de todos os executantes de trabalho em altura.</w:t>
      </w:r>
    </w:p>
    <w:p w14:paraId="0639DA68" w14:textId="77777777" w:rsidR="009429A7" w:rsidRPr="009E7D9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Emitir circular a todos os colaboradores proibindo a realização de atividades sob efeito de drogas (álcool, etc.). </w:t>
      </w:r>
    </w:p>
    <w:p w14:paraId="747C879E" w14:textId="77777777" w:rsidR="009429A7" w:rsidRDefault="009429A7" w:rsidP="007B071D">
      <w:pPr>
        <w:pStyle w:val="PargrafodaLista"/>
        <w:numPr>
          <w:ilvl w:val="0"/>
          <w:numId w:val="61"/>
        </w:numPr>
        <w:spacing w:line="300" w:lineRule="auto"/>
        <w:ind w:left="993"/>
        <w:jc w:val="both"/>
        <w:rPr>
          <w:rFonts w:asciiTheme="minorHAnsi" w:hAnsiTheme="minorHAnsi" w:cstheme="minorHAnsi"/>
          <w:sz w:val="22"/>
        </w:rPr>
      </w:pPr>
      <w:r w:rsidRPr="009E7D97">
        <w:rPr>
          <w:rFonts w:asciiTheme="minorHAnsi" w:hAnsiTheme="minorHAnsi" w:cstheme="minorHAnsi"/>
          <w:sz w:val="22"/>
        </w:rPr>
        <w:t xml:space="preserve"> 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14:paraId="686BAF4F" w14:textId="77777777" w:rsidR="004E44A5" w:rsidRPr="009E7D97" w:rsidRDefault="004E44A5" w:rsidP="004E44A5">
      <w:pPr>
        <w:pStyle w:val="PargrafodaLista"/>
        <w:spacing w:after="0" w:line="300" w:lineRule="auto"/>
        <w:ind w:left="792"/>
        <w:jc w:val="both"/>
        <w:rPr>
          <w:rFonts w:asciiTheme="minorHAnsi" w:hAnsiTheme="minorHAnsi" w:cstheme="minorHAnsi"/>
          <w:b/>
          <w:sz w:val="22"/>
        </w:rPr>
      </w:pPr>
    </w:p>
    <w:p w14:paraId="06314DBB" w14:textId="77777777" w:rsidR="007261B9" w:rsidRPr="003744EA" w:rsidRDefault="003744EA"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3744EA">
        <w:rPr>
          <w:rFonts w:asciiTheme="minorHAnsi" w:hAnsiTheme="minorHAnsi" w:cstheme="minorHAnsi"/>
          <w:b/>
          <w:sz w:val="22"/>
        </w:rPr>
        <w:lastRenderedPageBreak/>
        <w:t>CONDUÇÃO DE VEÍCULOS AUTOMOTORES</w:t>
      </w:r>
    </w:p>
    <w:p w14:paraId="2C7FC538" w14:textId="77777777" w:rsidR="003744EA" w:rsidRDefault="003744EA" w:rsidP="003744EA">
      <w:pPr>
        <w:spacing w:after="0" w:line="300" w:lineRule="auto"/>
        <w:jc w:val="both"/>
        <w:rPr>
          <w:rFonts w:asciiTheme="minorHAnsi" w:eastAsiaTheme="minorEastAsia"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3744EA">
        <w:rPr>
          <w:rFonts w:asciiTheme="minorHAnsi" w:eastAsiaTheme="minorEastAsia" w:hAnsiTheme="minorHAnsi" w:cstheme="minorHAnsi"/>
          <w:sz w:val="22"/>
        </w:rPr>
        <w:t>Portaria nº 3.214/78/MTE. Procedimentos e Normas Internas EMAP/Porto do Itaqui.</w:t>
      </w:r>
      <w:r>
        <w:rPr>
          <w:rFonts w:asciiTheme="minorHAnsi" w:eastAsiaTheme="minorEastAsia" w:hAnsiTheme="minorHAnsi" w:cstheme="minorHAnsi"/>
          <w:sz w:val="22"/>
        </w:rPr>
        <w:t xml:space="preserve"> </w:t>
      </w:r>
      <w:r w:rsidRPr="003744EA">
        <w:rPr>
          <w:rFonts w:asciiTheme="minorHAnsi" w:eastAsiaTheme="minorEastAsia" w:hAnsiTheme="minorHAnsi" w:cstheme="minorHAnsi"/>
          <w:sz w:val="22"/>
        </w:rPr>
        <w:t>Código de Trânsito Brasileiro - CTB.</w:t>
      </w:r>
    </w:p>
    <w:p w14:paraId="3CBDB75B"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Receber treinamento de normas internas (PROAPI).</w:t>
      </w:r>
    </w:p>
    <w:p w14:paraId="552FF8DF"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Apresentar cópia da Habilitação de todos os condutores de veículo, conforme categoria dos veículos a serem conduzidos.</w:t>
      </w:r>
    </w:p>
    <w:p w14:paraId="2C6B628C"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 xml:space="preserve">Os exames médicos deverão ser realizados conforme PCMSO da empresa e exposição ocupacional dos empregados. </w:t>
      </w:r>
    </w:p>
    <w:p w14:paraId="2EB05F0A"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 xml:space="preserve">Cumprimento das Regras de Trânsito do Itaqui. </w:t>
      </w:r>
    </w:p>
    <w:p w14:paraId="3F3AD5BB"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Todos os veículos deverão ser identificados com logomarca da empresa nas laterais do veiculo.</w:t>
      </w:r>
    </w:p>
    <w:p w14:paraId="4F262B45"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Os veículos deverão passar por inspeções e manutenções periódicas.</w:t>
      </w:r>
    </w:p>
    <w:p w14:paraId="0656C2B9"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Todos os veículos que estiverem transportando carga com excesso lateral e longitudinal deverão ser conduzidos com escolta.</w:t>
      </w:r>
    </w:p>
    <w:p w14:paraId="4978DFB7"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Todos os veículos deverão passar por inspeção antes de acessar a área operacional para verificação de regularidade.</w:t>
      </w:r>
    </w:p>
    <w:p w14:paraId="3D2B4546"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Nos canteiros de obras - deverá ser instalada sinalização de trânsito no entorno da obra a fim de orientar os motoristas sobre as condições das vias e regulamentar a velocidade permitida para a via.</w:t>
      </w:r>
    </w:p>
    <w:p w14:paraId="400D6772"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Elaborar procedimento específico para condução dos veículos e treinar os condutores de veículos no mesmo;</w:t>
      </w:r>
    </w:p>
    <w:p w14:paraId="5D465229" w14:textId="77777777" w:rsidR="003744EA" w:rsidRP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Deverá ser elaborado inventário dos veículos, além de plano de manutenção preventiva.</w:t>
      </w:r>
    </w:p>
    <w:p w14:paraId="6DCACF40" w14:textId="77777777" w:rsidR="003744EA" w:rsidRDefault="003744EA" w:rsidP="007B071D">
      <w:pPr>
        <w:pStyle w:val="PargrafodaLista"/>
        <w:numPr>
          <w:ilvl w:val="0"/>
          <w:numId w:val="62"/>
        </w:numPr>
        <w:spacing w:line="300" w:lineRule="auto"/>
        <w:ind w:left="993"/>
        <w:jc w:val="both"/>
        <w:rPr>
          <w:rFonts w:asciiTheme="minorHAnsi" w:hAnsiTheme="minorHAnsi" w:cstheme="minorHAnsi"/>
          <w:sz w:val="22"/>
        </w:rPr>
      </w:pPr>
      <w:r w:rsidRPr="003744EA">
        <w:rPr>
          <w:rFonts w:asciiTheme="minorHAnsi" w:hAnsiTheme="minorHAnsi" w:cstheme="minorHAnsi"/>
          <w:sz w:val="22"/>
        </w:rPr>
        <w:t>Não transportar carga dentro da cabine do veículo</w:t>
      </w:r>
    </w:p>
    <w:p w14:paraId="187DBAB8" w14:textId="77777777" w:rsidR="00DF0B11" w:rsidRPr="003744EA" w:rsidRDefault="00DF0B11" w:rsidP="00DF0B11">
      <w:pPr>
        <w:pStyle w:val="PargrafodaLista"/>
        <w:spacing w:line="300" w:lineRule="auto"/>
        <w:ind w:left="851"/>
        <w:jc w:val="both"/>
        <w:rPr>
          <w:rFonts w:asciiTheme="minorHAnsi" w:hAnsiTheme="minorHAnsi" w:cstheme="minorHAnsi"/>
          <w:sz w:val="22"/>
        </w:rPr>
      </w:pPr>
    </w:p>
    <w:p w14:paraId="2A70F10C" w14:textId="77777777" w:rsidR="007261B9" w:rsidRPr="003744EA" w:rsidRDefault="003744EA"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3744EA">
        <w:rPr>
          <w:rFonts w:asciiTheme="minorHAnsi" w:hAnsiTheme="minorHAnsi" w:cstheme="minorHAnsi"/>
          <w:b/>
          <w:sz w:val="22"/>
        </w:rPr>
        <w:t>CONTATO COM AGENTES BIOLÓGICOS</w:t>
      </w:r>
    </w:p>
    <w:p w14:paraId="49DC28C8" w14:textId="77777777" w:rsidR="003744EA" w:rsidRDefault="003744EA" w:rsidP="003744EA">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1E156F2E" w14:textId="77777777" w:rsidR="003744EA" w:rsidRPr="003744EA" w:rsidRDefault="003744EA" w:rsidP="007B071D">
      <w:pPr>
        <w:pStyle w:val="PargrafodaLista"/>
        <w:numPr>
          <w:ilvl w:val="0"/>
          <w:numId w:val="63"/>
        </w:numPr>
        <w:spacing w:line="300" w:lineRule="auto"/>
        <w:ind w:left="851"/>
        <w:jc w:val="both"/>
        <w:rPr>
          <w:rFonts w:asciiTheme="minorHAnsi" w:hAnsiTheme="minorHAnsi" w:cstheme="minorHAnsi"/>
          <w:sz w:val="22"/>
        </w:rPr>
      </w:pPr>
      <w:r w:rsidRPr="003744EA">
        <w:rPr>
          <w:rFonts w:asciiTheme="minorHAnsi" w:hAnsiTheme="minorHAnsi" w:cstheme="minorHAnsi"/>
          <w:sz w:val="22"/>
        </w:rPr>
        <w:t>Utilizar os EPI’s específicos para a função e riscos da atividade, atendendo aos requisitos da NR 06.</w:t>
      </w:r>
    </w:p>
    <w:p w14:paraId="3756E81E" w14:textId="77777777" w:rsidR="003744EA" w:rsidRPr="003744EA" w:rsidRDefault="003744EA" w:rsidP="007B071D">
      <w:pPr>
        <w:pStyle w:val="PargrafodaLista"/>
        <w:numPr>
          <w:ilvl w:val="0"/>
          <w:numId w:val="63"/>
        </w:numPr>
        <w:spacing w:line="300" w:lineRule="auto"/>
        <w:ind w:left="851"/>
        <w:jc w:val="both"/>
        <w:rPr>
          <w:rFonts w:asciiTheme="minorHAnsi" w:hAnsiTheme="minorHAnsi" w:cstheme="minorHAnsi"/>
          <w:sz w:val="22"/>
        </w:rPr>
      </w:pPr>
      <w:r w:rsidRPr="003744EA">
        <w:rPr>
          <w:rFonts w:asciiTheme="minorHAnsi" w:hAnsiTheme="minorHAnsi" w:cstheme="minorHAnsi"/>
          <w:sz w:val="22"/>
        </w:rPr>
        <w:t>Os exames médicos deverão ser realizados conforme PCMSO da empresa e exposição ocupacional dos empregados.</w:t>
      </w:r>
    </w:p>
    <w:p w14:paraId="1C13876A" w14:textId="77777777" w:rsidR="003744EA" w:rsidRPr="003744EA" w:rsidRDefault="003744EA" w:rsidP="007B071D">
      <w:pPr>
        <w:pStyle w:val="PargrafodaLista"/>
        <w:numPr>
          <w:ilvl w:val="0"/>
          <w:numId w:val="63"/>
        </w:numPr>
        <w:spacing w:line="300" w:lineRule="auto"/>
        <w:ind w:left="851"/>
        <w:jc w:val="both"/>
        <w:rPr>
          <w:rFonts w:asciiTheme="minorHAnsi" w:hAnsiTheme="minorHAnsi" w:cstheme="minorHAnsi"/>
          <w:sz w:val="22"/>
        </w:rPr>
      </w:pPr>
      <w:r w:rsidRPr="003744EA">
        <w:rPr>
          <w:rFonts w:asciiTheme="minorHAnsi"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343EB00C" w14:textId="77777777" w:rsidR="003744EA" w:rsidRDefault="003744EA" w:rsidP="007261B9">
      <w:pPr>
        <w:spacing w:after="0" w:line="300" w:lineRule="auto"/>
        <w:jc w:val="both"/>
        <w:rPr>
          <w:rFonts w:asciiTheme="minorHAnsi" w:eastAsiaTheme="minorEastAsia" w:hAnsiTheme="minorHAnsi" w:cstheme="minorHAnsi"/>
          <w:sz w:val="22"/>
        </w:rPr>
      </w:pPr>
    </w:p>
    <w:p w14:paraId="63F47B39" w14:textId="77777777" w:rsidR="003744EA" w:rsidRPr="00DF0B11" w:rsidRDefault="00DF0B1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DF0B11">
        <w:rPr>
          <w:rFonts w:asciiTheme="minorHAnsi" w:hAnsiTheme="minorHAnsi" w:cstheme="minorHAnsi"/>
          <w:b/>
          <w:sz w:val="22"/>
        </w:rPr>
        <w:lastRenderedPageBreak/>
        <w:t>EXPOSIÇÃO A EQUIPAMENTOS / FLUÍDOS SOB PRESSÃO (COMPRESSORES, CILINDROS, PNEUS, SISTEMA HIDRÁULICO, ETC.)</w:t>
      </w:r>
    </w:p>
    <w:p w14:paraId="352822C2" w14:textId="77777777" w:rsidR="00DF0B11" w:rsidRDefault="00DF0B11" w:rsidP="00DF0B1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5FCA3947" w14:textId="77777777" w:rsidR="00DF0B11"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Utilizar os EPI’s específicos para a função e riscos da atividade, atendendo aos requisitos da NR 06.</w:t>
      </w:r>
    </w:p>
    <w:p w14:paraId="6C043999" w14:textId="77777777" w:rsidR="00DF0B11"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Os exames médicos deverão ser realizados conforme PCMSO da empresa e exposição ocupacional dos empregados.</w:t>
      </w:r>
    </w:p>
    <w:p w14:paraId="7922967E" w14:textId="77777777" w:rsidR="00DF0B11"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3EF45FFA" w14:textId="77777777" w:rsidR="00DF0B11"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Despressurizar o sistema antes da realização das atividades. </w:t>
      </w:r>
    </w:p>
    <w:p w14:paraId="4012CB91" w14:textId="77777777" w:rsidR="00DF0B11"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Não provocar aumento de temperatura e choques mecânicos aos recipientes. </w:t>
      </w:r>
    </w:p>
    <w:p w14:paraId="2C185A09" w14:textId="77777777" w:rsidR="00DF0B11"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Evitar exposição desnecessária às áreas de risco.</w:t>
      </w:r>
    </w:p>
    <w:p w14:paraId="3D42D560" w14:textId="77777777" w:rsidR="007261B9" w:rsidRPr="00DF0B11" w:rsidRDefault="00DF0B11" w:rsidP="007B071D">
      <w:pPr>
        <w:pStyle w:val="PargrafodaLista"/>
        <w:numPr>
          <w:ilvl w:val="0"/>
          <w:numId w:val="64"/>
        </w:numPr>
        <w:spacing w:line="300" w:lineRule="auto"/>
        <w:ind w:left="851"/>
        <w:jc w:val="both"/>
        <w:rPr>
          <w:rFonts w:asciiTheme="minorHAnsi" w:hAnsiTheme="minorHAnsi" w:cstheme="minorHAnsi"/>
          <w:sz w:val="22"/>
        </w:rPr>
      </w:pPr>
      <w:r w:rsidRPr="00DF0B11">
        <w:rPr>
          <w:rFonts w:asciiTheme="minorHAnsi" w:hAnsiTheme="minorHAnsi" w:cstheme="minorHAnsi"/>
          <w:sz w:val="22"/>
        </w:rPr>
        <w:t>Disposição dos cilindros em gaiolas com a devida separação entre os cilindros de gases diferentes e entre os cheios e os vazios, devidamente sinalizados e com a FISPQ disponível.</w:t>
      </w:r>
    </w:p>
    <w:p w14:paraId="48009001" w14:textId="77777777" w:rsidR="007261B9" w:rsidRDefault="007261B9" w:rsidP="007261B9">
      <w:pPr>
        <w:spacing w:after="0" w:line="300" w:lineRule="auto"/>
        <w:jc w:val="both"/>
        <w:rPr>
          <w:rFonts w:asciiTheme="minorHAnsi" w:eastAsiaTheme="minorEastAsia" w:hAnsiTheme="minorHAnsi" w:cstheme="minorHAnsi"/>
          <w:sz w:val="22"/>
        </w:rPr>
      </w:pPr>
    </w:p>
    <w:p w14:paraId="58A13ED1" w14:textId="77777777" w:rsidR="00DF0B11" w:rsidRPr="00DF0B11" w:rsidRDefault="00DF0B1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DF0B11">
        <w:rPr>
          <w:rFonts w:asciiTheme="minorHAnsi" w:hAnsiTheme="minorHAnsi" w:cstheme="minorHAnsi"/>
          <w:b/>
          <w:sz w:val="22"/>
        </w:rPr>
        <w:t>EXPOSIÇÃO A POEIRA, PARTICULADOS, RUÍDO OU UMIDADE</w:t>
      </w:r>
    </w:p>
    <w:p w14:paraId="3CF3CA91" w14:textId="77777777" w:rsidR="00DF0B11" w:rsidRDefault="00DF0B11" w:rsidP="00DF0B1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6FAEF311"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Utilizar os EPI’s específicos para a função e riscos da atividade, atendendo aos requisitos da NR 06.</w:t>
      </w:r>
    </w:p>
    <w:p w14:paraId="25AFBD93"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Os exames médicos deverão ser realizados conforme PCMSO da empresa e exposição ocupacional dos empregados.</w:t>
      </w:r>
    </w:p>
    <w:p w14:paraId="6208878B"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7C44C2D9"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Avaliação ambiental para a função. </w:t>
      </w:r>
    </w:p>
    <w:p w14:paraId="74F3F97D"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Implantar Programa de Proteção Respiratória. </w:t>
      </w:r>
    </w:p>
    <w:p w14:paraId="4EB71796"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Em pátios abertos, onde não haja pavimentação, deverá haver umectação das vias de acesso, a fim de eliminar a emissão de particulados. </w:t>
      </w:r>
    </w:p>
    <w:p w14:paraId="6110B3FA"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Implantar Programa de Conservação Auditiva.</w:t>
      </w:r>
    </w:p>
    <w:p w14:paraId="58D55988" w14:textId="77777777" w:rsidR="00DF0B11" w:rsidRPr="00DF0B11" w:rsidRDefault="00DF0B11" w:rsidP="007B071D">
      <w:pPr>
        <w:pStyle w:val="PargrafodaLista"/>
        <w:numPr>
          <w:ilvl w:val="0"/>
          <w:numId w:val="65"/>
        </w:numPr>
        <w:spacing w:line="300" w:lineRule="auto"/>
        <w:ind w:left="851"/>
        <w:jc w:val="both"/>
        <w:rPr>
          <w:rFonts w:asciiTheme="minorHAnsi" w:hAnsiTheme="minorHAnsi" w:cstheme="minorHAnsi"/>
          <w:sz w:val="22"/>
        </w:rPr>
      </w:pPr>
      <w:r w:rsidRPr="00DF0B11">
        <w:rPr>
          <w:rFonts w:asciiTheme="minorHAnsi" w:hAnsiTheme="minorHAnsi" w:cstheme="minorHAnsi"/>
          <w:sz w:val="22"/>
        </w:rPr>
        <w:t>Para realização de atividades com exposição à água, deverá ser considerada a necessidade do uso de roupas especiais, que o proteja os colaboradores contra umidade.</w:t>
      </w:r>
    </w:p>
    <w:p w14:paraId="0BD89CD6" w14:textId="77777777" w:rsidR="00DF0B11" w:rsidRDefault="00DF0B11" w:rsidP="007261B9">
      <w:pPr>
        <w:spacing w:after="0" w:line="300" w:lineRule="auto"/>
        <w:jc w:val="both"/>
        <w:rPr>
          <w:rFonts w:asciiTheme="minorHAnsi" w:eastAsiaTheme="minorEastAsia" w:hAnsiTheme="minorHAnsi" w:cstheme="minorHAnsi"/>
          <w:sz w:val="22"/>
        </w:rPr>
      </w:pPr>
    </w:p>
    <w:p w14:paraId="10057CD6" w14:textId="77777777" w:rsidR="00DF0B11" w:rsidRPr="00DF0B11" w:rsidRDefault="00DF0B1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DF0B11">
        <w:rPr>
          <w:rFonts w:asciiTheme="minorHAnsi" w:hAnsiTheme="minorHAnsi" w:cstheme="minorHAnsi"/>
          <w:b/>
          <w:sz w:val="22"/>
        </w:rPr>
        <w:t>UTILIZAÇÃO DE FERRAMENTAS, MÁQUINAS OU EQUIPAMENTOS PRÓPRIOS (MÁQUINA DE SOLDA, ESMERILHADEIRA, SERRAS, ETC.)</w:t>
      </w:r>
    </w:p>
    <w:p w14:paraId="3D92CEF8" w14:textId="77777777" w:rsidR="00DF0B11" w:rsidRDefault="00DF0B11" w:rsidP="00DF0B1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441AE6E5"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Utilizar os EPI’s específicos para a função e riscos da atividade, atendendo aos requisitos da NR 06.</w:t>
      </w:r>
    </w:p>
    <w:p w14:paraId="5718C11F"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Os exames médicos deverão ser realizados conforme PCMSO da empresa e exposição ocupacional dos empregados.</w:t>
      </w:r>
    </w:p>
    <w:p w14:paraId="6BB5AB9C"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33856859"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Pessoal com treinamento específico no uso de ferramentas/máquinas e experiência comprovada.</w:t>
      </w:r>
    </w:p>
    <w:p w14:paraId="2000EEBB"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Equipamentos aterrados e com partes móveis protegidas. </w:t>
      </w:r>
    </w:p>
    <w:p w14:paraId="5ED351F3"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Ferramentas elétricas manuais com duplo isolamento comprovado pelo fabricante ou pino terra.</w:t>
      </w:r>
    </w:p>
    <w:p w14:paraId="6BFBC532"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Ferramentas adequadas e em perfeito estado de conservação. </w:t>
      </w:r>
    </w:p>
    <w:p w14:paraId="34C8FAE9"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Uso de lista de verificação das máquinas e ferramentas antes do uso do equipamento.</w:t>
      </w:r>
    </w:p>
    <w:p w14:paraId="1D4E9E47"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Evidência de treinamento dos empregados no manuseio de máquina, equipamentos e ferramentas.</w:t>
      </w:r>
    </w:p>
    <w:p w14:paraId="6C1AD744" w14:textId="77777777" w:rsidR="00DF0B11" w:rsidRPr="00DF0B11" w:rsidRDefault="00DF0B11" w:rsidP="007B071D">
      <w:pPr>
        <w:pStyle w:val="PargrafodaLista"/>
        <w:numPr>
          <w:ilvl w:val="0"/>
          <w:numId w:val="66"/>
        </w:numPr>
        <w:spacing w:line="300" w:lineRule="auto"/>
        <w:ind w:left="851"/>
        <w:jc w:val="both"/>
        <w:rPr>
          <w:rFonts w:asciiTheme="minorHAnsi" w:hAnsiTheme="minorHAnsi" w:cstheme="minorHAnsi"/>
          <w:sz w:val="22"/>
        </w:rPr>
      </w:pPr>
      <w:r w:rsidRPr="00DF0B11">
        <w:rPr>
          <w:rFonts w:asciiTheme="minorHAnsi" w:hAnsiTheme="minorHAnsi" w:cstheme="minorHAnsi"/>
          <w:sz w:val="22"/>
        </w:rPr>
        <w:t>As extensões elétricas deverão possuir DR</w:t>
      </w:r>
    </w:p>
    <w:p w14:paraId="5CC144DC" w14:textId="77777777" w:rsidR="00DF0B11" w:rsidRDefault="00DF0B11" w:rsidP="007261B9">
      <w:pPr>
        <w:spacing w:after="0" w:line="300" w:lineRule="auto"/>
        <w:jc w:val="both"/>
        <w:rPr>
          <w:rFonts w:asciiTheme="minorHAnsi" w:eastAsiaTheme="minorEastAsia" w:hAnsiTheme="minorHAnsi" w:cstheme="minorHAnsi"/>
          <w:sz w:val="22"/>
        </w:rPr>
      </w:pPr>
    </w:p>
    <w:p w14:paraId="7D7BA12E" w14:textId="77777777" w:rsidR="00DF0B11" w:rsidRPr="00DF0B11" w:rsidRDefault="00DF0B1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DF0B11">
        <w:rPr>
          <w:rFonts w:asciiTheme="minorHAnsi" w:hAnsiTheme="minorHAnsi" w:cstheme="minorHAnsi"/>
          <w:b/>
          <w:sz w:val="22"/>
        </w:rPr>
        <w:t>TRABALHO PRÓXIMO A ÁGUA (PIER, CAIS, ETC.)</w:t>
      </w:r>
    </w:p>
    <w:p w14:paraId="0AE36C2F" w14:textId="77777777" w:rsidR="00DF0B11" w:rsidRDefault="00DF0B11" w:rsidP="00DF0B1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51B9EDF6" w14:textId="77777777" w:rsidR="00DF0B11" w:rsidRPr="00DF0B11" w:rsidRDefault="00DF0B11" w:rsidP="007B071D">
      <w:pPr>
        <w:pStyle w:val="PargrafodaLista"/>
        <w:numPr>
          <w:ilvl w:val="0"/>
          <w:numId w:val="67"/>
        </w:numPr>
        <w:spacing w:line="300" w:lineRule="auto"/>
        <w:ind w:left="851"/>
        <w:jc w:val="both"/>
        <w:rPr>
          <w:rFonts w:asciiTheme="minorHAnsi" w:hAnsiTheme="minorHAnsi" w:cstheme="minorHAnsi"/>
          <w:sz w:val="22"/>
        </w:rPr>
      </w:pPr>
      <w:r w:rsidRPr="00DF0B11">
        <w:rPr>
          <w:rFonts w:asciiTheme="minorHAnsi" w:hAnsiTheme="minorHAnsi" w:cstheme="minorHAnsi"/>
          <w:sz w:val="22"/>
        </w:rPr>
        <w:t>Utilizar os EPI’s específicos para a função e riscos da atividade, atendendo aos requisitos da NR 06, (Uso obrigatório de colete salva-vidas)</w:t>
      </w:r>
    </w:p>
    <w:p w14:paraId="64EADA9F" w14:textId="77777777" w:rsidR="00DF0B11" w:rsidRPr="00DF0B11" w:rsidRDefault="00DF0B11" w:rsidP="007B071D">
      <w:pPr>
        <w:pStyle w:val="PargrafodaLista"/>
        <w:numPr>
          <w:ilvl w:val="0"/>
          <w:numId w:val="67"/>
        </w:numPr>
        <w:spacing w:line="300" w:lineRule="auto"/>
        <w:ind w:left="851"/>
        <w:jc w:val="both"/>
        <w:rPr>
          <w:rFonts w:asciiTheme="minorHAnsi" w:hAnsiTheme="minorHAnsi" w:cstheme="minorHAnsi"/>
          <w:sz w:val="22"/>
        </w:rPr>
      </w:pPr>
      <w:r w:rsidRPr="00DF0B11">
        <w:rPr>
          <w:rFonts w:asciiTheme="minorHAnsi" w:hAnsiTheme="minorHAnsi" w:cstheme="minorHAnsi"/>
          <w:sz w:val="22"/>
        </w:rPr>
        <w:t>Os exames médicos deverão ser realizados conforme PCMSO da empresa e exposição ocupacional dos empregados.</w:t>
      </w:r>
    </w:p>
    <w:p w14:paraId="20D1E0F4" w14:textId="77777777" w:rsidR="00DF0B11" w:rsidRPr="00DF0B11" w:rsidRDefault="00DF0B11" w:rsidP="007B071D">
      <w:pPr>
        <w:pStyle w:val="PargrafodaLista"/>
        <w:numPr>
          <w:ilvl w:val="0"/>
          <w:numId w:val="67"/>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2EAFA64A" w14:textId="77777777" w:rsidR="00DF0B11" w:rsidRPr="00DF0B11" w:rsidRDefault="00DF0B11" w:rsidP="007B071D">
      <w:pPr>
        <w:pStyle w:val="PargrafodaLista"/>
        <w:numPr>
          <w:ilvl w:val="0"/>
          <w:numId w:val="67"/>
        </w:numPr>
        <w:spacing w:line="300" w:lineRule="auto"/>
        <w:ind w:left="851"/>
        <w:jc w:val="both"/>
        <w:rPr>
          <w:rFonts w:asciiTheme="minorHAnsi" w:hAnsiTheme="minorHAnsi" w:cstheme="minorHAnsi"/>
          <w:sz w:val="22"/>
        </w:rPr>
      </w:pPr>
      <w:r w:rsidRPr="00DF0B11">
        <w:rPr>
          <w:rFonts w:asciiTheme="minorHAnsi" w:hAnsiTheme="minorHAnsi" w:cstheme="minorHAnsi"/>
          <w:sz w:val="22"/>
        </w:rPr>
        <w:t>Uso de colete salva-vidas a partir de 2m da borda do cais</w:t>
      </w:r>
    </w:p>
    <w:p w14:paraId="238B40D2" w14:textId="77777777" w:rsidR="00DF0B11" w:rsidRPr="00DF0B11" w:rsidRDefault="00DF0B11" w:rsidP="007B071D">
      <w:pPr>
        <w:pStyle w:val="PargrafodaLista"/>
        <w:numPr>
          <w:ilvl w:val="0"/>
          <w:numId w:val="67"/>
        </w:numPr>
        <w:spacing w:line="300" w:lineRule="auto"/>
        <w:ind w:left="851"/>
        <w:jc w:val="both"/>
        <w:rPr>
          <w:rFonts w:asciiTheme="minorHAnsi" w:hAnsiTheme="minorHAnsi" w:cstheme="minorHAnsi"/>
          <w:sz w:val="22"/>
        </w:rPr>
      </w:pPr>
      <w:r w:rsidRPr="00DF0B11">
        <w:rPr>
          <w:rFonts w:asciiTheme="minorHAnsi" w:hAnsiTheme="minorHAnsi" w:cstheme="minorHAnsi"/>
          <w:sz w:val="22"/>
        </w:rPr>
        <w:lastRenderedPageBreak/>
        <w:t>Proteção contra quedas.</w:t>
      </w:r>
    </w:p>
    <w:p w14:paraId="30428D42" w14:textId="77777777" w:rsidR="00451BC8" w:rsidRPr="00DF0B11" w:rsidRDefault="00DF0B11" w:rsidP="007B071D">
      <w:pPr>
        <w:pStyle w:val="PargrafodaLista"/>
        <w:numPr>
          <w:ilvl w:val="0"/>
          <w:numId w:val="67"/>
        </w:numPr>
        <w:spacing w:line="300" w:lineRule="auto"/>
        <w:ind w:left="851"/>
        <w:jc w:val="both"/>
        <w:rPr>
          <w:rFonts w:asciiTheme="minorHAnsi" w:hAnsiTheme="minorHAnsi" w:cstheme="minorHAnsi"/>
          <w:sz w:val="22"/>
        </w:rPr>
      </w:pPr>
      <w:r w:rsidRPr="00DF0B11">
        <w:rPr>
          <w:rFonts w:asciiTheme="minorHAnsi" w:hAnsiTheme="minorHAnsi" w:cstheme="minorHAnsi"/>
          <w:sz w:val="22"/>
        </w:rPr>
        <w:t>Uso de bota de segurança sem cadarço quando de exposição do risco de queda de homem ao mar.</w:t>
      </w:r>
    </w:p>
    <w:p w14:paraId="0431F612" w14:textId="77777777" w:rsidR="00451BC8" w:rsidRDefault="00451BC8" w:rsidP="00451BC8">
      <w:pPr>
        <w:spacing w:after="0" w:line="300" w:lineRule="auto"/>
        <w:jc w:val="both"/>
        <w:rPr>
          <w:rFonts w:asciiTheme="minorHAnsi" w:eastAsiaTheme="minorEastAsia" w:hAnsiTheme="minorHAnsi" w:cstheme="minorHAnsi"/>
          <w:sz w:val="22"/>
        </w:rPr>
      </w:pPr>
    </w:p>
    <w:p w14:paraId="0BB9C2E5" w14:textId="77777777" w:rsidR="00451BC8" w:rsidRPr="00DF0B11" w:rsidRDefault="00DF0B1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DF0B11">
        <w:rPr>
          <w:rFonts w:asciiTheme="minorHAnsi" w:hAnsiTheme="minorHAnsi" w:cstheme="minorHAnsi"/>
          <w:b/>
          <w:sz w:val="22"/>
        </w:rPr>
        <w:t>TEMPO DE EXECUÇÃO DO CONTRATO SERÁ SUPERIOR A 60 DIAS</w:t>
      </w:r>
    </w:p>
    <w:p w14:paraId="70768110" w14:textId="77777777" w:rsidR="00DF0B11" w:rsidRDefault="00DF0B11" w:rsidP="00DF0B1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143AEB">
        <w:rPr>
          <w:rFonts w:asciiTheme="minorHAnsi" w:hAnsiTheme="minorHAnsi" w:cstheme="minorHAnsi"/>
          <w:sz w:val="22"/>
        </w:rPr>
        <w:t>Portaria nº 3.214/78/MTE. Procedimentos e Normas Internas EMAP/Porto do Itaqui</w:t>
      </w:r>
      <w:r>
        <w:rPr>
          <w:rFonts w:asciiTheme="minorHAnsi" w:hAnsiTheme="minorHAnsi" w:cstheme="minorHAnsi"/>
          <w:sz w:val="22"/>
        </w:rPr>
        <w:t>.</w:t>
      </w:r>
    </w:p>
    <w:p w14:paraId="0D4233A8" w14:textId="77777777" w:rsidR="00DF0B11" w:rsidRPr="00DF0B11" w:rsidRDefault="00DF0B11" w:rsidP="007B071D">
      <w:pPr>
        <w:pStyle w:val="PargrafodaLista"/>
        <w:numPr>
          <w:ilvl w:val="0"/>
          <w:numId w:val="68"/>
        </w:numPr>
        <w:spacing w:line="300" w:lineRule="auto"/>
        <w:ind w:left="851"/>
        <w:jc w:val="both"/>
        <w:rPr>
          <w:rFonts w:asciiTheme="minorHAnsi" w:hAnsiTheme="minorHAnsi" w:cstheme="minorHAnsi"/>
          <w:sz w:val="22"/>
        </w:rPr>
      </w:pPr>
      <w:r w:rsidRPr="00DF0B11">
        <w:rPr>
          <w:rFonts w:asciiTheme="minorHAnsi" w:hAnsiTheme="minorHAnsi" w:cstheme="minorHAnsi"/>
          <w:sz w:val="22"/>
        </w:rPr>
        <w:t>Apresentar PPRA ou PCMAT/PCA/PPR/PCMSO/LAUDO ERGONÔMICO/PAE de acordo com as características da atividade do contrato, CNAE da empresa e número de empregados.</w:t>
      </w:r>
    </w:p>
    <w:p w14:paraId="3FC47CC9" w14:textId="77777777" w:rsidR="00DF0B11" w:rsidRPr="00DF0B11" w:rsidRDefault="00DF0B11" w:rsidP="007B071D">
      <w:pPr>
        <w:pStyle w:val="PargrafodaLista"/>
        <w:numPr>
          <w:ilvl w:val="0"/>
          <w:numId w:val="68"/>
        </w:numPr>
        <w:spacing w:line="300" w:lineRule="auto"/>
        <w:ind w:left="851"/>
        <w:jc w:val="both"/>
        <w:rPr>
          <w:rFonts w:asciiTheme="minorHAnsi" w:hAnsiTheme="minorHAnsi" w:cstheme="minorHAnsi"/>
          <w:sz w:val="22"/>
        </w:rPr>
      </w:pPr>
      <w:r w:rsidRPr="00DF0B11">
        <w:rPr>
          <w:rFonts w:asciiTheme="minorHAnsi" w:hAnsiTheme="minorHAnsi" w:cstheme="minorHAnsi"/>
          <w:sz w:val="22"/>
        </w:rPr>
        <w:t>Atender ao disposto na NR 05.</w:t>
      </w:r>
    </w:p>
    <w:p w14:paraId="6FF4132B" w14:textId="668FFA4B" w:rsidR="00DF0B11" w:rsidRPr="00DF0B11" w:rsidRDefault="00DF0B11" w:rsidP="007B071D">
      <w:pPr>
        <w:pStyle w:val="PargrafodaLista"/>
        <w:numPr>
          <w:ilvl w:val="0"/>
          <w:numId w:val="68"/>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Apresentar dados estatísticos até o 2º dia útil de cada mês </w:t>
      </w:r>
      <w:r w:rsidR="0035499D" w:rsidRPr="00DF0B11">
        <w:rPr>
          <w:rFonts w:asciiTheme="minorHAnsi" w:hAnsiTheme="minorHAnsi" w:cstheme="minorHAnsi"/>
          <w:sz w:val="22"/>
        </w:rPr>
        <w:t>subsequente</w:t>
      </w:r>
      <w:r w:rsidRPr="00DF0B11">
        <w:rPr>
          <w:rFonts w:asciiTheme="minorHAnsi" w:hAnsiTheme="minorHAnsi" w:cstheme="minorHAnsi"/>
          <w:sz w:val="22"/>
        </w:rPr>
        <w:t xml:space="preserve"> através de seu fiscal de Contrato EMAP. </w:t>
      </w:r>
    </w:p>
    <w:p w14:paraId="019044E6" w14:textId="77777777" w:rsidR="00DF0B11" w:rsidRPr="00DF0B11" w:rsidRDefault="00DF0B11" w:rsidP="007B071D">
      <w:pPr>
        <w:pStyle w:val="PargrafodaLista"/>
        <w:numPr>
          <w:ilvl w:val="0"/>
          <w:numId w:val="68"/>
        </w:numPr>
        <w:spacing w:line="300" w:lineRule="auto"/>
        <w:ind w:left="851"/>
        <w:jc w:val="both"/>
        <w:rPr>
          <w:rFonts w:asciiTheme="minorHAnsi" w:hAnsiTheme="minorHAnsi" w:cstheme="minorHAnsi"/>
          <w:sz w:val="22"/>
        </w:rPr>
      </w:pPr>
      <w:r w:rsidRPr="00DF0B11">
        <w:rPr>
          <w:rFonts w:asciiTheme="minorHAnsi" w:hAnsiTheme="minorHAnsi" w:cstheme="minorHAnsi"/>
          <w:sz w:val="22"/>
        </w:rPr>
        <w:t xml:space="preserve">A empresa deverá dimensionar seu SESMT conforme NR 04 da Portaria 3.214 de 08 de junho de 1978 do MTE e registrá-lo na SRTE. </w:t>
      </w:r>
    </w:p>
    <w:p w14:paraId="16AFCACD" w14:textId="77777777" w:rsidR="00D92001" w:rsidRDefault="00DF0B11" w:rsidP="007B071D">
      <w:pPr>
        <w:pStyle w:val="PargrafodaLista"/>
        <w:numPr>
          <w:ilvl w:val="0"/>
          <w:numId w:val="68"/>
        </w:numPr>
        <w:spacing w:line="300" w:lineRule="auto"/>
        <w:ind w:left="851"/>
        <w:jc w:val="both"/>
        <w:rPr>
          <w:rFonts w:asciiTheme="minorHAnsi" w:hAnsiTheme="minorHAnsi" w:cstheme="minorHAnsi"/>
          <w:sz w:val="22"/>
        </w:rPr>
      </w:pPr>
      <w:r w:rsidRPr="00DF0B11">
        <w:rPr>
          <w:rFonts w:asciiTheme="minorHAnsi" w:hAnsiTheme="minorHAnsi" w:cstheme="minorHAnsi"/>
          <w:sz w:val="22"/>
        </w:rPr>
        <w:t>A empresa com seus representantes da liderança e SESMT deverão participar dos treinamentos e reuniões de segurança que forem convocados.</w:t>
      </w:r>
    </w:p>
    <w:p w14:paraId="7103EA7F" w14:textId="77777777" w:rsidR="00DF0B11" w:rsidRPr="00DF0B11" w:rsidRDefault="00DF0B11" w:rsidP="00DF0B11">
      <w:pPr>
        <w:pStyle w:val="PargrafodaLista"/>
        <w:spacing w:line="300" w:lineRule="auto"/>
        <w:ind w:left="851"/>
        <w:jc w:val="both"/>
        <w:rPr>
          <w:rFonts w:asciiTheme="minorHAnsi" w:hAnsiTheme="minorHAnsi" w:cstheme="minorHAnsi"/>
          <w:sz w:val="22"/>
        </w:rPr>
      </w:pPr>
    </w:p>
    <w:p w14:paraId="3E47EF2E" w14:textId="77777777" w:rsidR="00DF0B11" w:rsidRPr="00DF0B11" w:rsidRDefault="00DF0B1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DF0B11">
        <w:rPr>
          <w:rFonts w:asciiTheme="minorHAnsi" w:hAnsiTheme="minorHAnsi" w:cstheme="minorHAnsi"/>
          <w:b/>
          <w:sz w:val="22"/>
        </w:rPr>
        <w:t>HAVERÁ ATIVIDADES SOBRE EMBARCAÇÃO OU USO DE BARCAÇA</w:t>
      </w:r>
    </w:p>
    <w:p w14:paraId="68AF7C45" w14:textId="77777777" w:rsidR="00DF0B11" w:rsidRDefault="00DF0B11" w:rsidP="00DF0B1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DF0B11">
        <w:rPr>
          <w:rFonts w:asciiTheme="minorHAnsi" w:hAnsiTheme="minorHAnsi" w:cstheme="minorHAnsi"/>
          <w:sz w:val="22"/>
        </w:rPr>
        <w:t>Portaria nº 3.214/78/MTE. Procedimento e Normas</w:t>
      </w:r>
      <w:r>
        <w:rPr>
          <w:rFonts w:asciiTheme="minorHAnsi" w:hAnsiTheme="minorHAnsi" w:cstheme="minorHAnsi"/>
          <w:sz w:val="22"/>
        </w:rPr>
        <w:t xml:space="preserve"> Internas EMAP/Porto do Itaqui. </w:t>
      </w:r>
      <w:r w:rsidRPr="00DF0B11">
        <w:rPr>
          <w:rFonts w:asciiTheme="minorHAnsi" w:hAnsiTheme="minorHAnsi" w:cstheme="minorHAnsi"/>
          <w:sz w:val="22"/>
        </w:rPr>
        <w:t>NPCP</w:t>
      </w:r>
      <w:r>
        <w:rPr>
          <w:rFonts w:asciiTheme="minorHAnsi" w:hAnsiTheme="minorHAnsi" w:cstheme="minorHAnsi"/>
          <w:sz w:val="22"/>
        </w:rPr>
        <w:t xml:space="preserve">-MA e </w:t>
      </w:r>
      <w:r w:rsidRPr="00DF0B11">
        <w:rPr>
          <w:rFonts w:asciiTheme="minorHAnsi" w:hAnsiTheme="minorHAnsi" w:cstheme="minorHAnsi"/>
          <w:sz w:val="22"/>
        </w:rPr>
        <w:t>NORMAM</w:t>
      </w:r>
      <w:r>
        <w:rPr>
          <w:rFonts w:asciiTheme="minorHAnsi" w:hAnsiTheme="minorHAnsi" w:cstheme="minorHAnsi"/>
          <w:sz w:val="22"/>
        </w:rPr>
        <w:t>s</w:t>
      </w:r>
    </w:p>
    <w:p w14:paraId="2F3F44A0" w14:textId="77777777" w:rsidR="00DF0B11" w:rsidRPr="00DF0B11" w:rsidRDefault="00DF0B11" w:rsidP="007B071D">
      <w:pPr>
        <w:pStyle w:val="PargrafodaLista"/>
        <w:numPr>
          <w:ilvl w:val="0"/>
          <w:numId w:val="69"/>
        </w:numPr>
        <w:spacing w:line="300" w:lineRule="auto"/>
        <w:ind w:left="851"/>
        <w:jc w:val="both"/>
        <w:rPr>
          <w:rFonts w:asciiTheme="minorHAnsi" w:hAnsiTheme="minorHAnsi" w:cstheme="minorHAnsi"/>
          <w:sz w:val="22"/>
        </w:rPr>
      </w:pPr>
      <w:r w:rsidRPr="00DF0B11">
        <w:rPr>
          <w:rFonts w:asciiTheme="minorHAnsi" w:hAnsiTheme="minorHAnsi" w:cstheme="minorHAnsi"/>
          <w:sz w:val="22"/>
        </w:rPr>
        <w:t>Utilizar os EPI’s específicos para a função e riscos da atividade, atendendo aos requisitos da NR 06;</w:t>
      </w:r>
    </w:p>
    <w:p w14:paraId="293874A2" w14:textId="77777777" w:rsidR="00DF0B11" w:rsidRPr="00DF0B11" w:rsidRDefault="00DF0B11" w:rsidP="007B071D">
      <w:pPr>
        <w:pStyle w:val="PargrafodaLista"/>
        <w:numPr>
          <w:ilvl w:val="0"/>
          <w:numId w:val="69"/>
        </w:numPr>
        <w:spacing w:line="300" w:lineRule="auto"/>
        <w:ind w:left="851"/>
        <w:jc w:val="both"/>
        <w:rPr>
          <w:rFonts w:asciiTheme="minorHAnsi" w:hAnsiTheme="minorHAnsi" w:cstheme="minorHAnsi"/>
          <w:sz w:val="22"/>
        </w:rPr>
      </w:pPr>
      <w:r w:rsidRPr="00DF0B11">
        <w:rPr>
          <w:rFonts w:asciiTheme="minorHAnsi" w:hAnsiTheme="minorHAnsi" w:cstheme="minorHAnsi"/>
          <w:sz w:val="22"/>
        </w:rPr>
        <w:t>Uso de coletes salva vidas enquanto estiverem embarcados;</w:t>
      </w:r>
    </w:p>
    <w:p w14:paraId="75DF41C4" w14:textId="77777777" w:rsidR="00DF0B11" w:rsidRPr="00DF0B11" w:rsidRDefault="00DF0B11" w:rsidP="007B071D">
      <w:pPr>
        <w:pStyle w:val="PargrafodaLista"/>
        <w:numPr>
          <w:ilvl w:val="0"/>
          <w:numId w:val="69"/>
        </w:numPr>
        <w:spacing w:line="300" w:lineRule="auto"/>
        <w:ind w:left="851"/>
        <w:jc w:val="both"/>
        <w:rPr>
          <w:rFonts w:asciiTheme="minorHAnsi" w:hAnsiTheme="minorHAnsi" w:cstheme="minorHAnsi"/>
          <w:sz w:val="22"/>
        </w:rPr>
      </w:pPr>
      <w:r w:rsidRPr="00DF0B11">
        <w:rPr>
          <w:rFonts w:asciiTheme="minorHAnsi" w:hAnsiTheme="minorHAnsi" w:cstheme="minorHAnsi"/>
          <w:sz w:val="22"/>
        </w:rPr>
        <w:t>Obedecer às NPCP e NORMAMS (Capitania dos Portos e Marinha do Brasil)</w:t>
      </w:r>
    </w:p>
    <w:p w14:paraId="10EAF105" w14:textId="77777777" w:rsidR="00DF0B11" w:rsidRDefault="00DF0B11" w:rsidP="007B071D">
      <w:pPr>
        <w:pStyle w:val="PargrafodaLista"/>
        <w:numPr>
          <w:ilvl w:val="0"/>
          <w:numId w:val="69"/>
        </w:numPr>
        <w:spacing w:line="300" w:lineRule="auto"/>
        <w:ind w:left="851"/>
        <w:jc w:val="both"/>
        <w:rPr>
          <w:rFonts w:asciiTheme="minorHAnsi" w:hAnsiTheme="minorHAnsi" w:cstheme="minorHAnsi"/>
          <w:sz w:val="22"/>
        </w:rPr>
      </w:pPr>
      <w:r w:rsidRPr="00DF0B11">
        <w:rPr>
          <w:rFonts w:asciiTheme="minorHAnsi" w:hAnsiTheme="minorHAnsi" w:cstheme="minorHAnsi"/>
          <w:sz w:val="22"/>
        </w:rPr>
        <w:t>As embarcações contratadas para executar serviços devem cumprir a NR 30 bem como a atender as condições de conforto ele</w:t>
      </w:r>
      <w:r w:rsidR="00F758B1">
        <w:rPr>
          <w:rFonts w:asciiTheme="minorHAnsi" w:hAnsiTheme="minorHAnsi" w:cstheme="minorHAnsi"/>
          <w:sz w:val="22"/>
        </w:rPr>
        <w:t>n</w:t>
      </w:r>
      <w:r w:rsidRPr="00DF0B11">
        <w:rPr>
          <w:rFonts w:asciiTheme="minorHAnsi" w:hAnsiTheme="minorHAnsi" w:cstheme="minorHAnsi"/>
          <w:sz w:val="22"/>
        </w:rPr>
        <w:t>cado na norma.</w:t>
      </w:r>
    </w:p>
    <w:p w14:paraId="202D0730" w14:textId="77777777" w:rsidR="00F758B1" w:rsidRDefault="00F758B1" w:rsidP="00F758B1">
      <w:pPr>
        <w:pStyle w:val="PargrafodaLista"/>
        <w:spacing w:line="300" w:lineRule="auto"/>
        <w:ind w:left="851"/>
        <w:jc w:val="both"/>
        <w:rPr>
          <w:rFonts w:asciiTheme="minorHAnsi" w:hAnsiTheme="minorHAnsi" w:cstheme="minorHAnsi"/>
          <w:sz w:val="22"/>
        </w:rPr>
      </w:pPr>
    </w:p>
    <w:p w14:paraId="7A798304" w14:textId="77777777" w:rsidR="00DF0B11" w:rsidRPr="00F758B1" w:rsidRDefault="00F758B1"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F758B1">
        <w:rPr>
          <w:rFonts w:asciiTheme="minorHAnsi" w:hAnsiTheme="minorHAnsi" w:cstheme="minorHAnsi"/>
          <w:b/>
          <w:sz w:val="22"/>
        </w:rPr>
        <w:t>HAVERÁ TRABALHO NOTURNO</w:t>
      </w:r>
    </w:p>
    <w:p w14:paraId="22A434B4" w14:textId="77777777" w:rsidR="00F758B1" w:rsidRDefault="00F758B1" w:rsidP="00F758B1">
      <w:pPr>
        <w:pStyle w:val="PargrafodaLista"/>
        <w:spacing w:after="0" w:line="300" w:lineRule="auto"/>
        <w:ind w:left="0" w:firstLine="709"/>
        <w:jc w:val="both"/>
        <w:rPr>
          <w:rFonts w:asciiTheme="minorHAnsi" w:hAnsiTheme="minorHAnsi" w:cstheme="minorHAnsi"/>
          <w:sz w:val="22"/>
        </w:rPr>
      </w:pPr>
      <w:r w:rsidRPr="00143AEB">
        <w:rPr>
          <w:rFonts w:asciiTheme="minorHAnsi" w:hAnsiTheme="minorHAnsi" w:cstheme="minorHAnsi"/>
          <w:sz w:val="22"/>
        </w:rPr>
        <w:t>Requisitos legais</w:t>
      </w:r>
      <w:r>
        <w:rPr>
          <w:rFonts w:asciiTheme="minorHAnsi" w:hAnsiTheme="minorHAnsi" w:cstheme="minorHAnsi"/>
          <w:sz w:val="22"/>
        </w:rPr>
        <w:t xml:space="preserve">: </w:t>
      </w:r>
      <w:r w:rsidRPr="00DF0B11">
        <w:rPr>
          <w:rFonts w:asciiTheme="minorHAnsi" w:hAnsiTheme="minorHAnsi" w:cstheme="minorHAnsi"/>
          <w:sz w:val="22"/>
        </w:rPr>
        <w:t>Portaria nº 3.214/78/MTE. Procedimento e Normas</w:t>
      </w:r>
      <w:r>
        <w:rPr>
          <w:rFonts w:asciiTheme="minorHAnsi" w:hAnsiTheme="minorHAnsi" w:cstheme="minorHAnsi"/>
          <w:sz w:val="22"/>
        </w:rPr>
        <w:t xml:space="preserve"> Internas EMAP/Porto do Itaqui. </w:t>
      </w:r>
    </w:p>
    <w:p w14:paraId="1086A7CC" w14:textId="77777777" w:rsidR="00F758B1" w:rsidRPr="00F758B1" w:rsidRDefault="00F758B1" w:rsidP="007B071D">
      <w:pPr>
        <w:pStyle w:val="PargrafodaLista"/>
        <w:numPr>
          <w:ilvl w:val="0"/>
          <w:numId w:val="70"/>
        </w:numPr>
        <w:spacing w:line="300" w:lineRule="auto"/>
        <w:ind w:left="851"/>
        <w:jc w:val="both"/>
        <w:rPr>
          <w:rFonts w:asciiTheme="minorHAnsi" w:hAnsiTheme="minorHAnsi" w:cstheme="minorHAnsi"/>
          <w:sz w:val="22"/>
        </w:rPr>
      </w:pPr>
      <w:r w:rsidRPr="00F758B1">
        <w:rPr>
          <w:rFonts w:asciiTheme="minorHAnsi" w:hAnsiTheme="minorHAnsi" w:cstheme="minorHAnsi"/>
          <w:sz w:val="22"/>
        </w:rPr>
        <w:t>Deve ser garantido o descanso entre jornadas de no mínimo 11h.</w:t>
      </w:r>
    </w:p>
    <w:p w14:paraId="18DFFEC0" w14:textId="77777777" w:rsidR="00F758B1" w:rsidRDefault="00F758B1" w:rsidP="007B071D">
      <w:pPr>
        <w:pStyle w:val="PargrafodaLista"/>
        <w:numPr>
          <w:ilvl w:val="0"/>
          <w:numId w:val="70"/>
        </w:numPr>
        <w:spacing w:line="300" w:lineRule="auto"/>
        <w:ind w:left="851"/>
        <w:jc w:val="both"/>
        <w:rPr>
          <w:rFonts w:asciiTheme="minorHAnsi" w:hAnsiTheme="minorHAnsi" w:cstheme="minorHAnsi"/>
          <w:sz w:val="22"/>
        </w:rPr>
      </w:pPr>
      <w:r w:rsidRPr="00F758B1">
        <w:rPr>
          <w:rFonts w:asciiTheme="minorHAnsi" w:hAnsiTheme="minorHAnsi" w:cstheme="minorHAnsi"/>
          <w:sz w:val="22"/>
        </w:rPr>
        <w:t>Deve ser garantida iluminação necessária para execução das atividades noturnas.</w:t>
      </w:r>
    </w:p>
    <w:p w14:paraId="643CC3B8" w14:textId="77777777" w:rsidR="00336807" w:rsidRDefault="00336807" w:rsidP="00336807">
      <w:pPr>
        <w:pStyle w:val="PargrafodaLista"/>
        <w:spacing w:after="0" w:line="300" w:lineRule="auto"/>
        <w:ind w:left="0" w:firstLine="709"/>
        <w:jc w:val="both"/>
        <w:rPr>
          <w:rFonts w:asciiTheme="minorHAnsi" w:hAnsiTheme="minorHAnsi" w:cstheme="minorHAnsi"/>
          <w:sz w:val="22"/>
        </w:rPr>
      </w:pPr>
    </w:p>
    <w:p w14:paraId="0A2D5DFC" w14:textId="77777777" w:rsidR="00336807" w:rsidRDefault="00336807" w:rsidP="00336807">
      <w:pPr>
        <w:pStyle w:val="PargrafodaLista"/>
        <w:spacing w:after="0" w:line="300" w:lineRule="auto"/>
        <w:ind w:left="0" w:firstLine="709"/>
        <w:jc w:val="both"/>
        <w:rPr>
          <w:rFonts w:asciiTheme="minorHAnsi" w:hAnsiTheme="minorHAnsi" w:cstheme="minorHAnsi"/>
          <w:sz w:val="22"/>
        </w:rPr>
      </w:pPr>
    </w:p>
    <w:p w14:paraId="097B54DB" w14:textId="77777777" w:rsidR="00F758B1" w:rsidRPr="00F758B1" w:rsidRDefault="00F758B1" w:rsidP="00336807">
      <w:pPr>
        <w:pStyle w:val="PargrafodaLista"/>
        <w:spacing w:after="0" w:line="300" w:lineRule="auto"/>
        <w:ind w:left="0" w:firstLine="709"/>
        <w:jc w:val="both"/>
        <w:rPr>
          <w:rFonts w:asciiTheme="minorHAnsi" w:hAnsiTheme="minorHAnsi" w:cstheme="minorHAnsi"/>
          <w:sz w:val="22"/>
        </w:rPr>
      </w:pPr>
      <w:r w:rsidRPr="00F758B1">
        <w:rPr>
          <w:rFonts w:asciiTheme="minorHAnsi" w:hAnsiTheme="minorHAnsi" w:cstheme="minorHAnsi"/>
          <w:sz w:val="22"/>
        </w:rPr>
        <w:t>Toda atividade deve ser previamente planejada e todos os documentos de segurança devem ser divulgados aos seus executantes.</w:t>
      </w:r>
    </w:p>
    <w:p w14:paraId="5B7313E6" w14:textId="77777777" w:rsidR="00DF0B11" w:rsidRDefault="00DF0B11" w:rsidP="00F758B1">
      <w:pPr>
        <w:pStyle w:val="PargrafodaLista"/>
        <w:spacing w:after="0" w:line="300" w:lineRule="auto"/>
        <w:ind w:left="0" w:firstLine="709"/>
        <w:jc w:val="both"/>
        <w:rPr>
          <w:rFonts w:asciiTheme="minorHAnsi" w:hAnsiTheme="minorHAnsi" w:cstheme="minorHAnsi"/>
          <w:sz w:val="22"/>
        </w:rPr>
      </w:pPr>
    </w:p>
    <w:p w14:paraId="68CF3D30" w14:textId="77777777" w:rsidR="00DF0B11" w:rsidRDefault="00DF0B11" w:rsidP="00F758B1">
      <w:pPr>
        <w:pStyle w:val="PargrafodaLista"/>
        <w:spacing w:after="0" w:line="300" w:lineRule="auto"/>
        <w:ind w:left="0" w:firstLine="709"/>
        <w:jc w:val="both"/>
        <w:rPr>
          <w:rFonts w:asciiTheme="minorHAnsi" w:hAnsiTheme="minorHAnsi" w:cstheme="minorHAnsi"/>
          <w:sz w:val="22"/>
        </w:rPr>
      </w:pPr>
    </w:p>
    <w:p w14:paraId="716B4415" w14:textId="77777777" w:rsidR="00DF0B11" w:rsidRPr="00336807" w:rsidRDefault="00336807" w:rsidP="007B071D">
      <w:pPr>
        <w:pStyle w:val="PargrafodaLista"/>
        <w:numPr>
          <w:ilvl w:val="1"/>
          <w:numId w:val="32"/>
        </w:numPr>
        <w:spacing w:after="0" w:line="300" w:lineRule="auto"/>
        <w:jc w:val="both"/>
        <w:rPr>
          <w:rFonts w:asciiTheme="minorHAnsi" w:hAnsiTheme="minorHAnsi" w:cstheme="minorHAnsi"/>
          <w:b/>
          <w:sz w:val="22"/>
        </w:rPr>
      </w:pPr>
      <w:r>
        <w:rPr>
          <w:rFonts w:asciiTheme="minorHAnsi" w:hAnsiTheme="minorHAnsi" w:cstheme="minorHAnsi"/>
          <w:b/>
          <w:sz w:val="22"/>
        </w:rPr>
        <w:t>LOTE 2</w:t>
      </w:r>
      <w:r w:rsidRPr="00336807">
        <w:rPr>
          <w:rFonts w:asciiTheme="minorHAnsi" w:hAnsiTheme="minorHAnsi" w:cstheme="minorHAnsi"/>
          <w:b/>
          <w:sz w:val="22"/>
        </w:rPr>
        <w:t xml:space="preserve"> - ORIENTAÇÕES RELATIVAS AO MEIO AMBIENTE</w:t>
      </w:r>
    </w:p>
    <w:p w14:paraId="3B1FDE2D" w14:textId="77777777" w:rsidR="00DF0B11" w:rsidRPr="00336807" w:rsidRDefault="00336807"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336807">
        <w:rPr>
          <w:rFonts w:asciiTheme="minorHAnsi" w:hAnsiTheme="minorHAnsi" w:cstheme="minorHAnsi"/>
          <w:b/>
          <w:sz w:val="22"/>
        </w:rPr>
        <w:t>ATIVIDADE OFF SHORE</w:t>
      </w:r>
    </w:p>
    <w:p w14:paraId="509B4AA0" w14:textId="77777777" w:rsidR="00336807" w:rsidRDefault="00336807" w:rsidP="00336807">
      <w:pPr>
        <w:pStyle w:val="PargrafodaLista"/>
        <w:spacing w:after="0" w:line="300" w:lineRule="auto"/>
        <w:ind w:left="0" w:firstLine="709"/>
        <w:jc w:val="both"/>
        <w:rPr>
          <w:rFonts w:asciiTheme="minorHAnsi" w:hAnsiTheme="minorHAnsi" w:cstheme="minorHAnsi"/>
          <w:sz w:val="22"/>
        </w:rPr>
      </w:pPr>
      <w:r>
        <w:rPr>
          <w:rFonts w:asciiTheme="minorHAnsi" w:hAnsiTheme="minorHAnsi" w:cstheme="minorHAnsi"/>
          <w:sz w:val="22"/>
        </w:rPr>
        <w:t xml:space="preserve">Requisitos legais: </w:t>
      </w:r>
      <w:r w:rsidRPr="00336807">
        <w:rPr>
          <w:rFonts w:asciiTheme="minorHAnsi" w:hAnsiTheme="minorHAnsi" w:cstheme="minorHAnsi"/>
          <w:sz w:val="22"/>
        </w:rPr>
        <w:t>Art. 225; Lei nº 6.938/1981; Resolução CONAMA nº</w:t>
      </w:r>
      <w:r>
        <w:rPr>
          <w:rFonts w:asciiTheme="minorHAnsi" w:hAnsiTheme="minorHAnsi" w:cstheme="minorHAnsi"/>
          <w:sz w:val="22"/>
        </w:rPr>
        <w:t xml:space="preserve"> </w:t>
      </w:r>
      <w:r w:rsidRPr="00336807">
        <w:rPr>
          <w:rFonts w:asciiTheme="minorHAnsi" w:hAnsiTheme="minorHAnsi" w:cstheme="minorHAnsi"/>
          <w:sz w:val="22"/>
        </w:rPr>
        <w:t>01/1986; 111 CONAMA 344/04</w:t>
      </w:r>
    </w:p>
    <w:p w14:paraId="708AB3A3" w14:textId="77777777" w:rsidR="00336807" w:rsidRPr="00336807" w:rsidRDefault="00336807" w:rsidP="007B071D">
      <w:pPr>
        <w:pStyle w:val="PargrafodaLista"/>
        <w:numPr>
          <w:ilvl w:val="0"/>
          <w:numId w:val="71"/>
        </w:numPr>
        <w:spacing w:line="300" w:lineRule="auto"/>
        <w:ind w:left="709"/>
        <w:jc w:val="both"/>
        <w:rPr>
          <w:rFonts w:asciiTheme="minorHAnsi" w:hAnsiTheme="minorHAnsi" w:cstheme="minorHAnsi"/>
          <w:sz w:val="22"/>
        </w:rPr>
      </w:pPr>
      <w:r w:rsidRPr="00336807">
        <w:rPr>
          <w:rFonts w:asciiTheme="minorHAnsi" w:hAnsiTheme="minorHAnsi" w:cstheme="minorHAnsi"/>
          <w:sz w:val="22"/>
        </w:rPr>
        <w:t xml:space="preserve"> Plano de Gerenciamento de Resíduos Sólidos e Líquidos;</w:t>
      </w:r>
    </w:p>
    <w:p w14:paraId="141A7A6A" w14:textId="77777777" w:rsidR="00336807" w:rsidRPr="00336807" w:rsidRDefault="00336807" w:rsidP="007B071D">
      <w:pPr>
        <w:pStyle w:val="PargrafodaLista"/>
        <w:numPr>
          <w:ilvl w:val="0"/>
          <w:numId w:val="71"/>
        </w:numPr>
        <w:spacing w:line="300" w:lineRule="auto"/>
        <w:ind w:left="709"/>
        <w:jc w:val="both"/>
        <w:rPr>
          <w:rFonts w:asciiTheme="minorHAnsi" w:hAnsiTheme="minorHAnsi" w:cstheme="minorHAnsi"/>
          <w:sz w:val="22"/>
        </w:rPr>
      </w:pPr>
      <w:r w:rsidRPr="00336807">
        <w:rPr>
          <w:rFonts w:asciiTheme="minorHAnsi" w:hAnsiTheme="minorHAnsi" w:cstheme="minorHAnsi"/>
          <w:sz w:val="22"/>
        </w:rPr>
        <w:t>Apresentar outros documentos que a EMAP/COAMB julgar necessário para a boa execução da atividade.</w:t>
      </w:r>
    </w:p>
    <w:p w14:paraId="56D6F445" w14:textId="77777777" w:rsidR="00336807" w:rsidRPr="00336807" w:rsidRDefault="00336807" w:rsidP="007B071D">
      <w:pPr>
        <w:pStyle w:val="PargrafodaLista"/>
        <w:numPr>
          <w:ilvl w:val="0"/>
          <w:numId w:val="71"/>
        </w:numPr>
        <w:spacing w:line="300" w:lineRule="auto"/>
        <w:ind w:left="709"/>
        <w:jc w:val="both"/>
        <w:rPr>
          <w:rFonts w:asciiTheme="minorHAnsi" w:hAnsiTheme="minorHAnsi" w:cstheme="minorHAnsi"/>
          <w:sz w:val="22"/>
        </w:rPr>
      </w:pPr>
      <w:r w:rsidRPr="00336807">
        <w:rPr>
          <w:rFonts w:asciiTheme="minorHAnsi" w:hAnsiTheme="minorHAnsi" w:cstheme="minorHAnsi"/>
          <w:sz w:val="22"/>
        </w:rPr>
        <w:t>Levantamento de Aspectos e Impactos Ambientais (LAIA) da atividade desenvolvida pela empresa (quando necessário)</w:t>
      </w:r>
    </w:p>
    <w:p w14:paraId="0F65EB03" w14:textId="77777777" w:rsidR="00DF0B11" w:rsidRDefault="00DF0B11" w:rsidP="00451BC8">
      <w:pPr>
        <w:spacing w:after="0" w:line="300" w:lineRule="auto"/>
        <w:jc w:val="both"/>
        <w:rPr>
          <w:rFonts w:asciiTheme="minorHAnsi" w:hAnsiTheme="minorHAnsi" w:cstheme="minorHAnsi"/>
          <w:sz w:val="22"/>
        </w:rPr>
      </w:pPr>
    </w:p>
    <w:p w14:paraId="53F593CD" w14:textId="77777777" w:rsidR="00DF0B11" w:rsidRPr="00336807" w:rsidRDefault="00336807"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336807">
        <w:rPr>
          <w:rFonts w:asciiTheme="minorHAnsi" w:hAnsiTheme="minorHAnsi" w:cstheme="minorHAnsi"/>
          <w:b/>
          <w:sz w:val="22"/>
        </w:rPr>
        <w:t>USO DE MÁQUINAS E EQUIPAMENTOS MOVIDOS A DIESEL</w:t>
      </w:r>
    </w:p>
    <w:p w14:paraId="0F3404C7" w14:textId="77777777" w:rsidR="00336807" w:rsidRDefault="00336807" w:rsidP="00336807">
      <w:pPr>
        <w:pStyle w:val="PargrafodaLista"/>
        <w:spacing w:after="0" w:line="300" w:lineRule="auto"/>
        <w:ind w:left="0" w:firstLine="709"/>
        <w:jc w:val="both"/>
        <w:rPr>
          <w:rFonts w:asciiTheme="minorHAnsi" w:hAnsiTheme="minorHAnsi" w:cstheme="minorHAnsi"/>
          <w:sz w:val="22"/>
        </w:rPr>
      </w:pPr>
      <w:r>
        <w:rPr>
          <w:rFonts w:asciiTheme="minorHAnsi" w:hAnsiTheme="minorHAnsi" w:cstheme="minorHAnsi"/>
          <w:sz w:val="22"/>
        </w:rPr>
        <w:t xml:space="preserve">Requisitos legais: CONAMA 450/2014; </w:t>
      </w:r>
      <w:r w:rsidRPr="00336807">
        <w:rPr>
          <w:rFonts w:asciiTheme="minorHAnsi" w:hAnsiTheme="minorHAnsi" w:cstheme="minorHAnsi"/>
          <w:sz w:val="22"/>
        </w:rPr>
        <w:t>Procedimento EMAP PO 28</w:t>
      </w:r>
    </w:p>
    <w:p w14:paraId="59A80FF2" w14:textId="77777777" w:rsidR="00336807" w:rsidRPr="00336807" w:rsidRDefault="00336807" w:rsidP="007B071D">
      <w:pPr>
        <w:pStyle w:val="PargrafodaLista"/>
        <w:numPr>
          <w:ilvl w:val="0"/>
          <w:numId w:val="72"/>
        </w:numPr>
        <w:spacing w:line="300" w:lineRule="auto"/>
        <w:ind w:left="709"/>
        <w:jc w:val="both"/>
        <w:rPr>
          <w:rFonts w:asciiTheme="minorHAnsi" w:hAnsiTheme="minorHAnsi" w:cstheme="minorHAnsi"/>
          <w:sz w:val="22"/>
        </w:rPr>
      </w:pPr>
      <w:r w:rsidRPr="00336807">
        <w:rPr>
          <w:rFonts w:asciiTheme="minorHAnsi" w:hAnsiTheme="minorHAnsi" w:cstheme="minorHAnsi"/>
          <w:sz w:val="22"/>
        </w:rPr>
        <w:t>Comunicar ao setor de meio ambiente qualquer ocorrência ambiental que aconteça durante os trabalhos;</w:t>
      </w:r>
    </w:p>
    <w:p w14:paraId="1F78A5F6" w14:textId="77777777" w:rsidR="00336807" w:rsidRDefault="00336807" w:rsidP="007B071D">
      <w:pPr>
        <w:pStyle w:val="PargrafodaLista"/>
        <w:numPr>
          <w:ilvl w:val="0"/>
          <w:numId w:val="72"/>
        </w:numPr>
        <w:spacing w:line="300" w:lineRule="auto"/>
        <w:ind w:left="709"/>
        <w:jc w:val="both"/>
        <w:rPr>
          <w:rFonts w:asciiTheme="minorHAnsi" w:hAnsiTheme="minorHAnsi" w:cstheme="minorHAnsi"/>
          <w:sz w:val="22"/>
        </w:rPr>
      </w:pPr>
      <w:r w:rsidRPr="00336807">
        <w:rPr>
          <w:rFonts w:asciiTheme="minorHAnsi" w:hAnsiTheme="minorHAnsi" w:cstheme="minorHAnsi"/>
          <w:sz w:val="22"/>
        </w:rPr>
        <w:t>Apresentar outros documentos que a EMAP/COAMB julgar necessário para a boa execução da atividade.</w:t>
      </w:r>
    </w:p>
    <w:p w14:paraId="7283892F" w14:textId="77777777" w:rsidR="00336807" w:rsidRDefault="00336807" w:rsidP="00451BC8">
      <w:pPr>
        <w:spacing w:after="0" w:line="300" w:lineRule="auto"/>
        <w:jc w:val="both"/>
        <w:rPr>
          <w:rFonts w:asciiTheme="minorHAnsi" w:hAnsiTheme="minorHAnsi" w:cstheme="minorHAnsi"/>
          <w:sz w:val="22"/>
        </w:rPr>
      </w:pPr>
    </w:p>
    <w:p w14:paraId="3B32C078" w14:textId="77777777" w:rsidR="00336807" w:rsidRPr="00336807" w:rsidRDefault="00336807"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336807">
        <w:rPr>
          <w:rFonts w:asciiTheme="minorHAnsi" w:hAnsiTheme="minorHAnsi" w:cstheme="minorHAnsi"/>
          <w:b/>
          <w:sz w:val="22"/>
        </w:rPr>
        <w:t>ABASTECIMENTO DE MÁQUINAS E EQUIPAMENTOS NA OBRA</w:t>
      </w:r>
    </w:p>
    <w:p w14:paraId="250E80C1" w14:textId="77777777" w:rsidR="00336807" w:rsidRDefault="00336807" w:rsidP="00336807">
      <w:pPr>
        <w:pStyle w:val="PargrafodaLista"/>
        <w:spacing w:after="0" w:line="300" w:lineRule="auto"/>
        <w:ind w:left="0" w:firstLine="709"/>
        <w:jc w:val="both"/>
        <w:rPr>
          <w:rFonts w:asciiTheme="minorHAnsi" w:hAnsiTheme="minorHAnsi" w:cstheme="minorHAnsi"/>
          <w:sz w:val="22"/>
        </w:rPr>
      </w:pPr>
      <w:r>
        <w:rPr>
          <w:rFonts w:asciiTheme="minorHAnsi" w:hAnsiTheme="minorHAnsi" w:cstheme="minorHAnsi"/>
          <w:sz w:val="22"/>
        </w:rPr>
        <w:t xml:space="preserve">Requisitos legais: </w:t>
      </w:r>
      <w:r w:rsidRPr="00336807">
        <w:rPr>
          <w:rFonts w:asciiTheme="minorHAnsi" w:hAnsiTheme="minorHAnsi" w:cstheme="minorHAnsi"/>
          <w:sz w:val="22"/>
        </w:rPr>
        <w:t>CONAMA 237/1997 Procedimento EMAP PO 29 e PO 28 Norma Técnica da ABNT 15594-1/2008 NBR 17505/06</w:t>
      </w:r>
    </w:p>
    <w:p w14:paraId="386E38B1" w14:textId="77777777" w:rsidR="00336807" w:rsidRDefault="00336807" w:rsidP="007B071D">
      <w:pPr>
        <w:pStyle w:val="PargrafodaLista"/>
        <w:numPr>
          <w:ilvl w:val="0"/>
          <w:numId w:val="73"/>
        </w:numPr>
        <w:spacing w:line="300" w:lineRule="auto"/>
        <w:ind w:left="851"/>
        <w:jc w:val="both"/>
        <w:rPr>
          <w:rFonts w:asciiTheme="minorHAnsi" w:hAnsiTheme="minorHAnsi" w:cstheme="minorHAnsi"/>
          <w:sz w:val="22"/>
        </w:rPr>
      </w:pPr>
      <w:r w:rsidRPr="00336807">
        <w:rPr>
          <w:rFonts w:asciiTheme="minorHAnsi" w:hAnsiTheme="minorHAnsi" w:cstheme="minorHAnsi"/>
          <w:sz w:val="22"/>
        </w:rPr>
        <w:t>Normas e procedimentos da EMAP</w:t>
      </w:r>
    </w:p>
    <w:p w14:paraId="7781AA33" w14:textId="77777777" w:rsidR="001B42DA" w:rsidRDefault="001B42DA" w:rsidP="001B42DA">
      <w:pPr>
        <w:pStyle w:val="PargrafodaLista"/>
        <w:spacing w:line="300" w:lineRule="auto"/>
        <w:ind w:left="851"/>
        <w:jc w:val="both"/>
        <w:rPr>
          <w:rFonts w:asciiTheme="minorHAnsi" w:hAnsiTheme="minorHAnsi" w:cstheme="minorHAnsi"/>
          <w:sz w:val="22"/>
        </w:rPr>
      </w:pPr>
    </w:p>
    <w:p w14:paraId="446B66CE" w14:textId="77777777" w:rsidR="00336807" w:rsidRPr="00336807" w:rsidRDefault="00336807" w:rsidP="007B071D">
      <w:pPr>
        <w:pStyle w:val="PargrafodaLista"/>
        <w:numPr>
          <w:ilvl w:val="2"/>
          <w:numId w:val="32"/>
        </w:numPr>
        <w:spacing w:after="0" w:line="300" w:lineRule="auto"/>
        <w:ind w:left="1134" w:hanging="787"/>
        <w:jc w:val="both"/>
        <w:rPr>
          <w:rFonts w:asciiTheme="minorHAnsi" w:hAnsiTheme="minorHAnsi" w:cstheme="minorHAnsi"/>
          <w:b/>
          <w:sz w:val="22"/>
        </w:rPr>
      </w:pPr>
      <w:r w:rsidRPr="00336807">
        <w:rPr>
          <w:rFonts w:asciiTheme="minorHAnsi" w:hAnsiTheme="minorHAnsi" w:cstheme="minorHAnsi"/>
          <w:b/>
          <w:sz w:val="22"/>
        </w:rPr>
        <w:t>GERAÇÃO DE RESÍDUOS CLASSE I e/ou CLASSE II A-B</w:t>
      </w:r>
    </w:p>
    <w:p w14:paraId="6753C579" w14:textId="77777777" w:rsidR="00DF0B11" w:rsidRPr="00451BC8" w:rsidRDefault="00336807" w:rsidP="00336807">
      <w:pPr>
        <w:pStyle w:val="PargrafodaLista"/>
        <w:spacing w:after="0" w:line="300" w:lineRule="auto"/>
        <w:ind w:left="0" w:firstLine="709"/>
        <w:jc w:val="both"/>
        <w:rPr>
          <w:rFonts w:asciiTheme="minorHAnsi" w:hAnsiTheme="minorHAnsi" w:cstheme="minorHAnsi"/>
          <w:sz w:val="22"/>
        </w:rPr>
      </w:pPr>
      <w:r>
        <w:rPr>
          <w:rFonts w:asciiTheme="minorHAnsi" w:hAnsiTheme="minorHAnsi" w:cstheme="minorHAnsi"/>
          <w:sz w:val="22"/>
        </w:rPr>
        <w:t xml:space="preserve">Requisitos legais: </w:t>
      </w:r>
      <w:r w:rsidR="001B42DA">
        <w:rPr>
          <w:rFonts w:asciiTheme="minorHAnsi" w:hAnsiTheme="minorHAnsi" w:cstheme="minorHAnsi"/>
          <w:sz w:val="22"/>
        </w:rPr>
        <w:t>Lei 12305/2010</w:t>
      </w:r>
      <w:r w:rsidRPr="00336807">
        <w:rPr>
          <w:rFonts w:asciiTheme="minorHAnsi" w:hAnsiTheme="minorHAnsi" w:cstheme="minorHAnsi"/>
          <w:sz w:val="22"/>
        </w:rPr>
        <w:t xml:space="preserve"> Procedimento EMAP PO 18 e PO 28</w:t>
      </w:r>
    </w:p>
    <w:p w14:paraId="13CBAE97" w14:textId="20B7CD7A"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 xml:space="preserve">Apresentar o Plano de Gerenciamento de Resíduos Sólidos e </w:t>
      </w:r>
      <w:r w:rsidR="0035499D" w:rsidRPr="00604400">
        <w:rPr>
          <w:rFonts w:asciiTheme="minorHAnsi" w:hAnsiTheme="minorHAnsi" w:cstheme="minorHAnsi"/>
          <w:sz w:val="22"/>
        </w:rPr>
        <w:t>Líquidos</w:t>
      </w:r>
      <w:r w:rsidRPr="00604400">
        <w:rPr>
          <w:rFonts w:asciiTheme="minorHAnsi" w:hAnsiTheme="minorHAnsi" w:cstheme="minorHAnsi"/>
          <w:sz w:val="22"/>
        </w:rPr>
        <w:t xml:space="preserve"> - PGRSL;</w:t>
      </w:r>
    </w:p>
    <w:p w14:paraId="07F5A576" w14:textId="6599794B"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 xml:space="preserve">Anotação de </w:t>
      </w:r>
      <w:r w:rsidR="0035499D" w:rsidRPr="00604400">
        <w:rPr>
          <w:rFonts w:asciiTheme="minorHAnsi" w:hAnsiTheme="minorHAnsi" w:cstheme="minorHAnsi"/>
          <w:sz w:val="22"/>
        </w:rPr>
        <w:t>Responsabilidade</w:t>
      </w:r>
      <w:r w:rsidRPr="00604400">
        <w:rPr>
          <w:rFonts w:asciiTheme="minorHAnsi" w:hAnsiTheme="minorHAnsi" w:cstheme="minorHAnsi"/>
          <w:sz w:val="22"/>
        </w:rPr>
        <w:t xml:space="preserve"> Técnica - ART com comprovante de pagamento do PGRSL;</w:t>
      </w:r>
    </w:p>
    <w:p w14:paraId="75D941BB" w14:textId="77777777"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CTF/IBAMA do responsável técnico pela elaboração do PGRSL;</w:t>
      </w:r>
    </w:p>
    <w:p w14:paraId="2ABBA709" w14:textId="77777777"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Apresentar os programas de capacitação e treinamentos voltados para a Gestão de Resíduos;</w:t>
      </w:r>
    </w:p>
    <w:p w14:paraId="7C03C0BC" w14:textId="77777777" w:rsidR="00604400"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 xml:space="preserve">Apresentar procedimento para o Gerenciamento dos Resíduos; </w:t>
      </w:r>
    </w:p>
    <w:p w14:paraId="3705DC8A" w14:textId="77777777"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Cópia da Autorização para o deposito de resíduos no Aterro da Sanitário - CLASSE II A e CLASSE II B;</w:t>
      </w:r>
    </w:p>
    <w:p w14:paraId="76EA77DD" w14:textId="77777777"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Apresentar contrato com empresa prestadora de serviço para  o gerenciamento de resíduos - CLASSE I, II A e II B;</w:t>
      </w:r>
    </w:p>
    <w:p w14:paraId="1C056268" w14:textId="77777777"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lastRenderedPageBreak/>
        <w:t>Enviar para a Coordenadoria de Meio Ambiente os comprovantes de tratamento dos resíduos gerados na atividade;</w:t>
      </w:r>
    </w:p>
    <w:p w14:paraId="159CF2D8" w14:textId="77777777" w:rsidR="00336807"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Apresentar comprovante de tratamento de todos os resíduos gerados nas atividades.</w:t>
      </w:r>
    </w:p>
    <w:p w14:paraId="411D11C0" w14:textId="77777777" w:rsidR="00451BC8" w:rsidRPr="00604400" w:rsidRDefault="00336807" w:rsidP="007B071D">
      <w:pPr>
        <w:pStyle w:val="PargrafodaLista"/>
        <w:numPr>
          <w:ilvl w:val="0"/>
          <w:numId w:val="74"/>
        </w:numPr>
        <w:spacing w:line="300" w:lineRule="auto"/>
        <w:ind w:left="709"/>
        <w:jc w:val="both"/>
        <w:rPr>
          <w:rFonts w:asciiTheme="minorHAnsi" w:hAnsiTheme="minorHAnsi" w:cstheme="minorHAnsi"/>
          <w:sz w:val="22"/>
        </w:rPr>
      </w:pPr>
      <w:r w:rsidRPr="00604400">
        <w:rPr>
          <w:rFonts w:asciiTheme="minorHAnsi" w:hAnsiTheme="minorHAnsi" w:cstheme="minorHAnsi"/>
          <w:sz w:val="22"/>
        </w:rPr>
        <w:t>Apresenta rotograma do transporte de todos os resíduos gerados.</w:t>
      </w:r>
    </w:p>
    <w:p w14:paraId="133EBEF5" w14:textId="77777777" w:rsidR="00604400" w:rsidRDefault="00604400" w:rsidP="00336807">
      <w:pPr>
        <w:tabs>
          <w:tab w:val="left" w:pos="5220"/>
        </w:tabs>
        <w:spacing w:after="0" w:line="300" w:lineRule="auto"/>
        <w:jc w:val="both"/>
        <w:rPr>
          <w:rFonts w:asciiTheme="minorHAnsi" w:eastAsiaTheme="minorEastAsia" w:hAnsiTheme="minorHAnsi" w:cstheme="minorHAnsi"/>
          <w:szCs w:val="24"/>
        </w:rPr>
      </w:pPr>
    </w:p>
    <w:p w14:paraId="69306610" w14:textId="77777777" w:rsidR="001B42DA" w:rsidRPr="007261B9" w:rsidRDefault="001B42DA" w:rsidP="007B071D">
      <w:pPr>
        <w:pStyle w:val="PargrafodaLista"/>
        <w:numPr>
          <w:ilvl w:val="1"/>
          <w:numId w:val="32"/>
        </w:numPr>
        <w:spacing w:after="0" w:line="300" w:lineRule="auto"/>
        <w:jc w:val="both"/>
        <w:rPr>
          <w:rFonts w:asciiTheme="minorHAnsi" w:hAnsiTheme="minorHAnsi" w:cstheme="minorHAnsi"/>
          <w:b/>
          <w:sz w:val="22"/>
        </w:rPr>
      </w:pPr>
      <w:r>
        <w:rPr>
          <w:rFonts w:asciiTheme="minorHAnsi" w:hAnsiTheme="minorHAnsi" w:cstheme="minorHAnsi"/>
          <w:b/>
          <w:sz w:val="22"/>
        </w:rPr>
        <w:t xml:space="preserve">LOTE 2 - </w:t>
      </w:r>
      <w:r w:rsidRPr="00267DD2">
        <w:rPr>
          <w:rFonts w:asciiTheme="minorHAnsi" w:hAnsiTheme="minorHAnsi" w:cstheme="minorHAnsi"/>
          <w:b/>
          <w:sz w:val="22"/>
        </w:rPr>
        <w:t>INFORMAÇÕES RELATIVAS À SAÚDE OCUPACIONAL</w:t>
      </w:r>
    </w:p>
    <w:p w14:paraId="00C86256" w14:textId="77777777" w:rsidR="001B42DA" w:rsidRDefault="001B42DA" w:rsidP="001B42DA">
      <w:pPr>
        <w:pStyle w:val="PargrafodaLista"/>
        <w:spacing w:after="0" w:line="300" w:lineRule="auto"/>
        <w:ind w:left="851"/>
        <w:jc w:val="both"/>
        <w:rPr>
          <w:rFonts w:asciiTheme="minorHAnsi" w:eastAsiaTheme="minorEastAsia" w:hAnsiTheme="minorHAnsi" w:cstheme="minorHAnsi"/>
          <w:sz w:val="22"/>
        </w:rPr>
      </w:pPr>
    </w:p>
    <w:tbl>
      <w:tblPr>
        <w:tblW w:w="0" w:type="auto"/>
        <w:tblCellMar>
          <w:left w:w="70" w:type="dxa"/>
          <w:right w:w="70" w:type="dxa"/>
        </w:tblCellMar>
        <w:tblLook w:val="04A0" w:firstRow="1" w:lastRow="0" w:firstColumn="1" w:lastColumn="0" w:noHBand="0" w:noVBand="1"/>
      </w:tblPr>
      <w:tblGrid>
        <w:gridCol w:w="2433"/>
        <w:gridCol w:w="2152"/>
        <w:gridCol w:w="3196"/>
        <w:gridCol w:w="1279"/>
      </w:tblGrid>
      <w:tr w:rsidR="001B42DA" w:rsidRPr="00DA4EFF" w14:paraId="0BCE8CF2" w14:textId="77777777" w:rsidTr="0053426D">
        <w:trPr>
          <w:trHeight w:val="300"/>
        </w:trPr>
        <w:tc>
          <w:tcPr>
            <w:tcW w:w="22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2712DA6" w14:textId="77777777" w:rsidR="001B42DA" w:rsidRPr="00267DD2" w:rsidRDefault="001B42DA" w:rsidP="0053426D">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Atividade</w:t>
            </w:r>
          </w:p>
        </w:tc>
        <w:tc>
          <w:tcPr>
            <w:tcW w:w="210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AF0F9D1" w14:textId="77777777" w:rsidR="001B42DA" w:rsidRPr="00267DD2" w:rsidRDefault="001B42DA" w:rsidP="0053426D">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Documentos obrigatórios</w:t>
            </w:r>
          </w:p>
        </w:tc>
        <w:tc>
          <w:tcPr>
            <w:tcW w:w="304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9ACBB54" w14:textId="77777777" w:rsidR="001B42DA" w:rsidRPr="00267DD2" w:rsidRDefault="001B42DA" w:rsidP="0053426D">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Exames obrigatórios</w:t>
            </w:r>
          </w:p>
        </w:tc>
        <w:tc>
          <w:tcPr>
            <w:tcW w:w="0" w:type="auto"/>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29B5311" w14:textId="77777777" w:rsidR="001B42DA" w:rsidRPr="00267DD2" w:rsidRDefault="001B42DA" w:rsidP="0053426D">
            <w:pPr>
              <w:spacing w:after="0" w:line="240" w:lineRule="auto"/>
              <w:jc w:val="center"/>
              <w:rPr>
                <w:rFonts w:asciiTheme="minorHAnsi" w:hAnsiTheme="minorHAnsi" w:cstheme="minorHAnsi"/>
                <w:b/>
                <w:bCs/>
                <w:color w:val="000000"/>
                <w:sz w:val="20"/>
                <w:szCs w:val="20"/>
              </w:rPr>
            </w:pPr>
            <w:r w:rsidRPr="00DA4EFF">
              <w:rPr>
                <w:rFonts w:asciiTheme="minorHAnsi" w:hAnsiTheme="minorHAnsi" w:cstheme="minorHAnsi"/>
                <w:b/>
                <w:bCs/>
                <w:color w:val="000000"/>
                <w:sz w:val="20"/>
                <w:szCs w:val="20"/>
              </w:rPr>
              <w:t xml:space="preserve">Periodicidade de realização dos exames </w:t>
            </w:r>
          </w:p>
        </w:tc>
      </w:tr>
      <w:tr w:rsidR="001B42DA" w:rsidRPr="00DA4EFF" w14:paraId="0F780EAD" w14:textId="77777777" w:rsidTr="0053426D">
        <w:trPr>
          <w:trHeight w:val="273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E01C442"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1.0 </w:t>
            </w:r>
            <w:r w:rsidRPr="00DA4EFF">
              <w:rPr>
                <w:rFonts w:asciiTheme="minorHAnsi" w:hAnsiTheme="minorHAnsi" w:cstheme="minorHAnsi"/>
                <w:color w:val="000000"/>
                <w:sz w:val="20"/>
                <w:szCs w:val="20"/>
              </w:rPr>
              <w:t xml:space="preserve">Serviços Em Eletricidade </w:t>
            </w:r>
            <w:r w:rsidRPr="00267DD2">
              <w:rPr>
                <w:rFonts w:asciiTheme="minorHAnsi" w:hAnsiTheme="minorHAnsi" w:cstheme="minorHAnsi"/>
                <w:color w:val="000000"/>
                <w:sz w:val="20"/>
                <w:szCs w:val="20"/>
              </w:rPr>
              <w:br/>
              <w:t>(NR 10)</w:t>
            </w:r>
          </w:p>
        </w:tc>
        <w:tc>
          <w:tcPr>
            <w:tcW w:w="2100" w:type="dxa"/>
            <w:tcBorders>
              <w:top w:val="nil"/>
              <w:left w:val="nil"/>
              <w:bottom w:val="single" w:sz="4" w:space="0" w:color="auto"/>
              <w:right w:val="single" w:sz="4" w:space="0" w:color="auto"/>
            </w:tcBorders>
            <w:shd w:val="clear" w:color="auto" w:fill="auto"/>
            <w:vAlign w:val="center"/>
            <w:hideMark/>
          </w:tcPr>
          <w:p w14:paraId="74D2CF1F"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Ficha Clínica</w:t>
            </w:r>
            <w:r w:rsidRPr="00267DD2">
              <w:rPr>
                <w:rFonts w:asciiTheme="minorHAnsi" w:hAnsiTheme="minorHAnsi" w:cstheme="minorHAnsi"/>
                <w:color w:val="000000"/>
                <w:sz w:val="20"/>
                <w:szCs w:val="20"/>
              </w:rPr>
              <w:t xml:space="preserve">. </w:t>
            </w:r>
            <w:r w:rsidRPr="00DA4EFF">
              <w:rPr>
                <w:rFonts w:asciiTheme="minorHAnsi" w:hAnsiTheme="minorHAnsi" w:cstheme="minorHAnsi"/>
                <w:color w:val="000000"/>
                <w:sz w:val="20"/>
                <w:szCs w:val="20"/>
              </w:rP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5660CC79"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 xml:space="preserve">de tórax </w:t>
            </w:r>
            <w:r w:rsidRPr="00267DD2">
              <w:rPr>
                <w:rFonts w:asciiTheme="minorHAnsi" w:hAnsiTheme="minorHAnsi" w:cstheme="minorHAnsi"/>
                <w:color w:val="000000"/>
                <w:sz w:val="20"/>
                <w:szCs w:val="20"/>
              </w:rPr>
              <w:t>AP;</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acuidade visual</w:t>
            </w:r>
            <w:r w:rsidRPr="00267DD2">
              <w:rPr>
                <w:rFonts w:asciiTheme="minorHAnsi" w:hAnsiTheme="minorHAnsi" w:cstheme="minorHAnsi"/>
                <w:color w:val="000000"/>
                <w:sz w:val="20"/>
                <w:szCs w:val="20"/>
              </w:rPr>
              <w:t>;</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 xml:space="preserve">Gama GT. </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9133AB"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2E7A347F" w14:textId="77777777" w:rsidTr="0053426D">
        <w:trPr>
          <w:trHeight w:val="288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BD7B760"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2.0 </w:t>
            </w:r>
            <w:r w:rsidRPr="00DA4EFF">
              <w:rPr>
                <w:rFonts w:asciiTheme="minorHAnsi" w:hAnsiTheme="minorHAnsi" w:cstheme="minorHAnsi"/>
                <w:color w:val="000000"/>
                <w:sz w:val="20"/>
                <w:szCs w:val="20"/>
              </w:rPr>
              <w:t>Serviços de transporte, movimentação, armazenagem e manuseio de material</w:t>
            </w:r>
            <w:r w:rsidRPr="00DA4EFF">
              <w:rPr>
                <w:rFonts w:asciiTheme="minorHAnsi" w:hAnsiTheme="minorHAnsi" w:cstheme="minorHAnsi"/>
                <w:color w:val="000000"/>
                <w:sz w:val="20"/>
                <w:szCs w:val="20"/>
              </w:rPr>
              <w:br/>
              <w:t>(NR 11)</w:t>
            </w:r>
          </w:p>
        </w:tc>
        <w:tc>
          <w:tcPr>
            <w:tcW w:w="2100" w:type="dxa"/>
            <w:tcBorders>
              <w:top w:val="nil"/>
              <w:left w:val="nil"/>
              <w:bottom w:val="single" w:sz="4" w:space="0" w:color="auto"/>
              <w:right w:val="single" w:sz="4" w:space="0" w:color="auto"/>
            </w:tcBorders>
            <w:shd w:val="clear" w:color="auto" w:fill="auto"/>
            <w:vAlign w:val="center"/>
            <w:hideMark/>
          </w:tcPr>
          <w:p w14:paraId="6DA29E03"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1294C584"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t xml:space="preserve">Obs.: </w:t>
            </w:r>
            <w:r w:rsidRPr="00DA4EFF">
              <w:rPr>
                <w:rFonts w:asciiTheme="minorHAnsi" w:hAnsiTheme="minorHAnsi" w:cstheme="minorHAnsi"/>
                <w:i/>
                <w:iCs/>
                <w:color w:val="000000"/>
                <w:sz w:val="20"/>
                <w:szCs w:val="20"/>
              </w:rPr>
              <w:t>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6A0622"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267DD2" w14:paraId="339AD875" w14:textId="77777777" w:rsidTr="0053426D">
        <w:trPr>
          <w:trHeight w:val="30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13CC694" w14:textId="77777777" w:rsidR="001B42DA" w:rsidRPr="00267DD2" w:rsidRDefault="001B42DA" w:rsidP="0053426D">
            <w:pPr>
              <w:spacing w:after="0" w:line="240" w:lineRule="auto"/>
              <w:jc w:val="center"/>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3.0 </w:t>
            </w:r>
            <w:r w:rsidRPr="00DA4EFF">
              <w:rPr>
                <w:rFonts w:asciiTheme="minorHAnsi" w:hAnsiTheme="minorHAnsi" w:cstheme="minorHAnsi"/>
                <w:color w:val="000000"/>
                <w:sz w:val="20"/>
                <w:szCs w:val="20"/>
              </w:rPr>
              <w:t>Serviços Insalubres</w:t>
            </w:r>
            <w:r w:rsidRPr="00267DD2">
              <w:rPr>
                <w:rFonts w:asciiTheme="minorHAnsi" w:hAnsiTheme="minorHAnsi" w:cstheme="minorHAnsi"/>
                <w:color w:val="000000"/>
                <w:sz w:val="20"/>
                <w:szCs w:val="20"/>
              </w:rPr>
              <w:t xml:space="preserve"> (NR 15)</w:t>
            </w:r>
          </w:p>
        </w:tc>
      </w:tr>
      <w:tr w:rsidR="001B42DA" w:rsidRPr="00DA4EFF" w14:paraId="37285EC4" w14:textId="77777777" w:rsidTr="0053426D">
        <w:trPr>
          <w:trHeight w:val="228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66EDF4A"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3.2 </w:t>
            </w:r>
            <w:r w:rsidRPr="00DA4EFF">
              <w:rPr>
                <w:rFonts w:asciiTheme="minorHAnsi" w:hAnsiTheme="minorHAnsi" w:cstheme="minorHAnsi"/>
                <w:color w:val="000000"/>
                <w:sz w:val="20"/>
                <w:szCs w:val="20"/>
              </w:rPr>
              <w:t>Ruído</w:t>
            </w:r>
          </w:p>
        </w:tc>
        <w:tc>
          <w:tcPr>
            <w:tcW w:w="2100" w:type="dxa"/>
            <w:tcBorders>
              <w:top w:val="nil"/>
              <w:left w:val="nil"/>
              <w:bottom w:val="single" w:sz="4" w:space="0" w:color="auto"/>
              <w:right w:val="single" w:sz="4" w:space="0" w:color="auto"/>
            </w:tcBorders>
            <w:shd w:val="clear" w:color="auto" w:fill="auto"/>
            <w:vAlign w:val="center"/>
            <w:hideMark/>
          </w:tcPr>
          <w:p w14:paraId="7678EB1A"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17E040C1"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Audiometria tonal e vocal;</w:t>
            </w:r>
            <w:r w:rsidRPr="00DA4EFF">
              <w:rPr>
                <w:rFonts w:asciiTheme="minorHAnsi" w:hAnsiTheme="minorHAnsi" w:cstheme="minorHAnsi"/>
                <w:color w:val="000000"/>
                <w:sz w:val="20"/>
                <w:szCs w:val="20"/>
              </w:rPr>
              <w:br/>
              <w:t>Raio X 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20ECC8"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296D890C" w14:textId="77777777" w:rsidTr="0053426D">
        <w:trPr>
          <w:trHeight w:val="2265"/>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2C86231"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lastRenderedPageBreak/>
              <w:t xml:space="preserve">3.3 </w:t>
            </w:r>
            <w:r w:rsidRPr="00DA4EFF">
              <w:rPr>
                <w:rFonts w:asciiTheme="minorHAnsi" w:hAnsiTheme="minorHAnsi" w:cstheme="minorHAnsi"/>
                <w:color w:val="000000"/>
                <w:sz w:val="20"/>
                <w:szCs w:val="20"/>
              </w:rPr>
              <w:t>Poeiras minerais/particulados</w:t>
            </w:r>
          </w:p>
        </w:tc>
        <w:tc>
          <w:tcPr>
            <w:tcW w:w="2100" w:type="dxa"/>
            <w:tcBorders>
              <w:top w:val="nil"/>
              <w:left w:val="nil"/>
              <w:bottom w:val="single" w:sz="4" w:space="0" w:color="auto"/>
              <w:right w:val="single" w:sz="4" w:space="0" w:color="auto"/>
            </w:tcBorders>
            <w:shd w:val="clear" w:color="auto" w:fill="auto"/>
            <w:vAlign w:val="center"/>
            <w:hideMark/>
          </w:tcPr>
          <w:p w14:paraId="7C6BB53C"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4B14AAEB"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t>Espirometria.</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EDD767"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5D823FE8" w14:textId="77777777" w:rsidTr="0053426D">
        <w:trPr>
          <w:trHeight w:val="306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A2F6A4C"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3.4 Vibração</w:t>
            </w:r>
          </w:p>
        </w:tc>
        <w:tc>
          <w:tcPr>
            <w:tcW w:w="2100" w:type="dxa"/>
            <w:tcBorders>
              <w:top w:val="nil"/>
              <w:left w:val="nil"/>
              <w:bottom w:val="single" w:sz="4" w:space="0" w:color="auto"/>
              <w:right w:val="single" w:sz="4" w:space="0" w:color="auto"/>
            </w:tcBorders>
            <w:shd w:val="clear" w:color="auto" w:fill="auto"/>
            <w:vAlign w:val="center"/>
            <w:hideMark/>
          </w:tcPr>
          <w:p w14:paraId="380DD6C0"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ASO;</w:t>
            </w:r>
            <w:r w:rsidRPr="00DA4EFF">
              <w:rPr>
                <w:rFonts w:asciiTheme="minorHAnsi" w:hAnsiTheme="minorHAnsi" w:cstheme="minorHAnsi"/>
                <w:color w:val="000000"/>
                <w:sz w:val="20"/>
                <w:szCs w:val="20"/>
              </w:rPr>
              <w:b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05F4683C"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Raio X de tórax AP;</w:t>
            </w:r>
            <w:r w:rsidRPr="00DA4EFF">
              <w:rPr>
                <w:rFonts w:asciiTheme="minorHAnsi" w:hAnsiTheme="minorHAnsi" w:cstheme="minorHAnsi"/>
                <w:color w:val="000000"/>
                <w:sz w:val="20"/>
                <w:szCs w:val="20"/>
              </w:rPr>
              <w:br/>
              <w:t>Raio X de punho;</w:t>
            </w:r>
            <w:r w:rsidRPr="00DA4EFF">
              <w:rPr>
                <w:rFonts w:asciiTheme="minorHAnsi" w:hAnsiTheme="minorHAnsi" w:cstheme="minorHAnsi"/>
                <w:color w:val="000000"/>
                <w:sz w:val="20"/>
                <w:szCs w:val="20"/>
              </w:rPr>
              <w:br/>
              <w:t>Raio X da coluna vertebral;</w:t>
            </w:r>
            <w:r w:rsidRPr="00DA4EFF">
              <w:rPr>
                <w:rFonts w:asciiTheme="minorHAnsi" w:hAnsiTheme="minorHAnsi" w:cstheme="minorHAnsi"/>
                <w:color w:val="000000"/>
                <w:sz w:val="20"/>
                <w:szCs w:val="20"/>
              </w:rPr>
              <w:br/>
              <w:t>Audiometria tonal e vocal; Eletroencefalograma(eeg);</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sanguinea (somente no admissional).</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4F692B"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5D0F5EF2" w14:textId="77777777" w:rsidTr="0053426D">
        <w:trPr>
          <w:trHeight w:val="303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8DA8457"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3.5 Agentes químicos </w:t>
            </w:r>
            <w:r w:rsidRPr="00DA4EFF">
              <w:rPr>
                <w:rFonts w:asciiTheme="minorHAnsi" w:hAnsiTheme="minorHAnsi" w:cstheme="minorHAnsi"/>
                <w:color w:val="000000"/>
                <w:sz w:val="20"/>
                <w:szCs w:val="20"/>
              </w:rPr>
              <w:br/>
              <w:t>(solventes, tintas e gases)</w:t>
            </w:r>
          </w:p>
        </w:tc>
        <w:tc>
          <w:tcPr>
            <w:tcW w:w="2100" w:type="dxa"/>
            <w:tcBorders>
              <w:top w:val="nil"/>
              <w:left w:val="nil"/>
              <w:bottom w:val="single" w:sz="4" w:space="0" w:color="auto"/>
              <w:right w:val="single" w:sz="4" w:space="0" w:color="auto"/>
            </w:tcBorders>
            <w:shd w:val="clear" w:color="auto" w:fill="auto"/>
            <w:vAlign w:val="center"/>
            <w:hideMark/>
          </w:tcPr>
          <w:p w14:paraId="2213EE60"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ASO;</w:t>
            </w:r>
            <w:r w:rsidRPr="00DA4EFF">
              <w:rPr>
                <w:rFonts w:asciiTheme="minorHAnsi" w:hAnsiTheme="minorHAnsi" w:cstheme="minorHAnsi"/>
                <w:color w:val="000000"/>
                <w:sz w:val="20"/>
                <w:szCs w:val="20"/>
              </w:rPr>
              <w:b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71AC9A82"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Raio X de tórax AP;                            Audiometria tonal e vocal</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sanguinea (somente no admissional);</w:t>
            </w:r>
            <w:r w:rsidRPr="00DA4EFF">
              <w:rPr>
                <w:rFonts w:asciiTheme="minorHAnsi" w:hAnsiTheme="minorHAnsi" w:cstheme="minorHAnsi"/>
                <w:color w:val="000000"/>
                <w:sz w:val="20"/>
                <w:szCs w:val="20"/>
              </w:rPr>
              <w:br/>
              <w:t xml:space="preserve">Urinálise; </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t>Espirometria.</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B071EE"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3660642A" w14:textId="77777777" w:rsidTr="0053426D">
        <w:trPr>
          <w:trHeight w:val="2535"/>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1BA5F8D"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6.0 </w:t>
            </w:r>
            <w:r w:rsidRPr="00DA4EFF">
              <w:rPr>
                <w:rFonts w:asciiTheme="minorHAnsi" w:hAnsiTheme="minorHAnsi" w:cstheme="minorHAnsi"/>
                <w:color w:val="000000"/>
                <w:sz w:val="20"/>
                <w:szCs w:val="20"/>
              </w:rPr>
              <w:t xml:space="preserve">Trabalho em espaço confinado </w:t>
            </w:r>
            <w:r w:rsidRPr="00267DD2">
              <w:rPr>
                <w:rFonts w:asciiTheme="minorHAnsi" w:hAnsiTheme="minorHAnsi" w:cstheme="minorHAnsi"/>
                <w:color w:val="000000"/>
                <w:sz w:val="20"/>
                <w:szCs w:val="20"/>
              </w:rPr>
              <w:t xml:space="preserve">(NR 33) </w:t>
            </w:r>
            <w:r w:rsidRPr="00267DD2">
              <w:rPr>
                <w:rFonts w:asciiTheme="minorHAnsi" w:hAnsiTheme="minorHAnsi" w:cstheme="minorHAnsi"/>
                <w:color w:val="000000"/>
                <w:sz w:val="20"/>
                <w:szCs w:val="20"/>
              </w:rPr>
              <w:br/>
            </w:r>
            <w:r w:rsidRPr="00267DD2">
              <w:rPr>
                <w:rFonts w:asciiTheme="minorHAnsi" w:hAnsiTheme="minorHAnsi" w:cstheme="minorHAnsi"/>
                <w:b/>
                <w:bCs/>
                <w:i/>
                <w:iCs/>
                <w:color w:val="000000"/>
                <w:sz w:val="20"/>
                <w:szCs w:val="20"/>
              </w:rPr>
              <w:t>(</w:t>
            </w:r>
            <w:r w:rsidRPr="00DA4EFF">
              <w:rPr>
                <w:rFonts w:asciiTheme="minorHAnsi" w:hAnsiTheme="minorHAnsi" w:cstheme="minorHAnsi"/>
                <w:b/>
                <w:bCs/>
                <w:i/>
                <w:iCs/>
                <w:color w:val="000000"/>
                <w:sz w:val="20"/>
                <w:szCs w:val="20"/>
              </w:rPr>
              <w:t>indicar aptidão no ASO)</w:t>
            </w:r>
          </w:p>
        </w:tc>
        <w:tc>
          <w:tcPr>
            <w:tcW w:w="2100" w:type="dxa"/>
            <w:tcBorders>
              <w:top w:val="nil"/>
              <w:left w:val="nil"/>
              <w:bottom w:val="single" w:sz="4" w:space="0" w:color="auto"/>
              <w:right w:val="single" w:sz="4" w:space="0" w:color="auto"/>
            </w:tcBorders>
            <w:shd w:val="clear" w:color="auto" w:fill="auto"/>
            <w:vAlign w:val="center"/>
            <w:hideMark/>
          </w:tcPr>
          <w:p w14:paraId="55F084CE"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0723B1D9"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 xml:space="preserve">Tipagem sanguinea (somente no admissional); </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6A9198"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46220508" w14:textId="77777777" w:rsidTr="0053426D">
        <w:trPr>
          <w:trHeight w:val="2790"/>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AEF611F"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lastRenderedPageBreak/>
              <w:t xml:space="preserve">7.0 </w:t>
            </w:r>
            <w:r w:rsidRPr="00DA4EFF">
              <w:rPr>
                <w:rFonts w:asciiTheme="minorHAnsi" w:hAnsiTheme="minorHAnsi" w:cstheme="minorHAnsi"/>
                <w:color w:val="000000"/>
                <w:sz w:val="20"/>
                <w:szCs w:val="20"/>
              </w:rPr>
              <w:t xml:space="preserve">Trabalho em altura </w:t>
            </w:r>
            <w:r w:rsidRPr="00267DD2">
              <w:rPr>
                <w:rFonts w:asciiTheme="minorHAnsi" w:hAnsiTheme="minorHAnsi" w:cstheme="minorHAnsi"/>
                <w:color w:val="000000"/>
                <w:sz w:val="20"/>
                <w:szCs w:val="20"/>
              </w:rPr>
              <w:t xml:space="preserve">(NR 35) </w:t>
            </w:r>
            <w:r w:rsidRPr="00267DD2">
              <w:rPr>
                <w:rFonts w:asciiTheme="minorHAnsi" w:hAnsiTheme="minorHAnsi" w:cstheme="minorHAnsi"/>
                <w:b/>
                <w:bCs/>
                <w:i/>
                <w:iCs/>
                <w:color w:val="000000"/>
                <w:sz w:val="20"/>
                <w:szCs w:val="20"/>
              </w:rPr>
              <w:t>(</w:t>
            </w:r>
            <w:r w:rsidRPr="00DA4EFF">
              <w:rPr>
                <w:rFonts w:asciiTheme="minorHAnsi" w:hAnsiTheme="minorHAnsi" w:cstheme="minorHAnsi"/>
                <w:b/>
                <w:bCs/>
                <w:i/>
                <w:iCs/>
                <w:color w:val="000000"/>
                <w:sz w:val="20"/>
                <w:szCs w:val="20"/>
              </w:rPr>
              <w:t xml:space="preserve">indicar aptidão no </w:t>
            </w:r>
            <w:r w:rsidRPr="00267DD2">
              <w:rPr>
                <w:rFonts w:asciiTheme="minorHAnsi" w:hAnsiTheme="minorHAnsi" w:cstheme="minorHAnsi"/>
                <w:b/>
                <w:bCs/>
                <w:i/>
                <w:iCs/>
                <w:color w:val="000000"/>
                <w:sz w:val="20"/>
                <w:szCs w:val="20"/>
              </w:rPr>
              <w:t>ASO)</w:t>
            </w:r>
          </w:p>
        </w:tc>
        <w:tc>
          <w:tcPr>
            <w:tcW w:w="2100" w:type="dxa"/>
            <w:tcBorders>
              <w:top w:val="nil"/>
              <w:left w:val="nil"/>
              <w:bottom w:val="single" w:sz="4" w:space="0" w:color="auto"/>
              <w:right w:val="single" w:sz="4" w:space="0" w:color="auto"/>
            </w:tcBorders>
            <w:shd w:val="clear" w:color="auto" w:fill="auto"/>
            <w:vAlign w:val="center"/>
            <w:hideMark/>
          </w:tcPr>
          <w:p w14:paraId="3C6DAF24"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56E4B97D"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Tipagem sanguinea (somente no admissional);</w:t>
            </w:r>
            <w:r w:rsidRPr="00DA4EFF">
              <w:rPr>
                <w:rFonts w:asciiTheme="minorHAnsi" w:hAnsiTheme="minorHAnsi" w:cstheme="minorHAnsi"/>
                <w:color w:val="000000"/>
                <w:sz w:val="20"/>
                <w:szCs w:val="20"/>
              </w:rPr>
              <w:br/>
              <w:t>Eletrocardiograma (ECG);</w:t>
            </w:r>
            <w:r w:rsidRPr="00DA4EFF">
              <w:rPr>
                <w:rFonts w:asciiTheme="minorHAnsi" w:hAnsiTheme="minorHAnsi" w:cstheme="minorHAnsi"/>
                <w:color w:val="000000"/>
                <w:sz w:val="20"/>
                <w:szCs w:val="20"/>
              </w:rPr>
              <w:br/>
              <w:t>Gama GT;</w:t>
            </w:r>
            <w:r w:rsidRPr="00DA4EFF">
              <w:rPr>
                <w:rFonts w:asciiTheme="minorHAnsi" w:hAnsiTheme="minorHAnsi" w:cstheme="minorHAnsi"/>
                <w:color w:val="000000"/>
                <w:sz w:val="20"/>
                <w:szCs w:val="20"/>
              </w:rPr>
              <w:br/>
              <w:t>Parasitológico de fezes.</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r w:rsidRPr="00DA4EFF">
              <w:rPr>
                <w:rFonts w:asciiTheme="minorHAnsi" w:hAnsiTheme="minorHAnsi" w:cstheme="minorHAnsi"/>
                <w:color w:val="00000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ACE035"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DA4EFF" w14:paraId="1A06B5D4" w14:textId="77777777" w:rsidTr="0053426D">
        <w:trPr>
          <w:trHeight w:val="2055"/>
        </w:trPr>
        <w:tc>
          <w:tcPr>
            <w:tcW w:w="229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227CB17"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 xml:space="preserve">9.0 </w:t>
            </w:r>
            <w:r w:rsidRPr="00DA4EFF">
              <w:rPr>
                <w:rFonts w:asciiTheme="minorHAnsi" w:hAnsiTheme="minorHAnsi" w:cstheme="minorHAnsi"/>
                <w:color w:val="000000"/>
                <w:sz w:val="20"/>
                <w:szCs w:val="20"/>
              </w:rPr>
              <w:t xml:space="preserve">Administrativa  </w:t>
            </w:r>
            <w:r w:rsidRPr="00267DD2">
              <w:rPr>
                <w:rFonts w:asciiTheme="minorHAnsi" w:hAnsiTheme="minorHAnsi" w:cstheme="minorHAnsi"/>
                <w:color w:val="000000"/>
                <w:sz w:val="20"/>
                <w:szCs w:val="20"/>
              </w:rPr>
              <w:t>(NR 7)</w:t>
            </w:r>
          </w:p>
        </w:tc>
        <w:tc>
          <w:tcPr>
            <w:tcW w:w="2100" w:type="dxa"/>
            <w:tcBorders>
              <w:top w:val="nil"/>
              <w:left w:val="nil"/>
              <w:bottom w:val="single" w:sz="4" w:space="0" w:color="auto"/>
              <w:right w:val="single" w:sz="4" w:space="0" w:color="auto"/>
            </w:tcBorders>
            <w:shd w:val="clear" w:color="auto" w:fill="auto"/>
            <w:vAlign w:val="center"/>
            <w:hideMark/>
          </w:tcPr>
          <w:p w14:paraId="6BA6FA42" w14:textId="77777777" w:rsidR="001B42DA" w:rsidRPr="00267DD2" w:rsidRDefault="001B42DA" w:rsidP="0053426D">
            <w:pPr>
              <w:spacing w:after="0" w:line="240" w:lineRule="auto"/>
              <w:rPr>
                <w:rFonts w:asciiTheme="minorHAnsi" w:hAnsiTheme="minorHAnsi" w:cstheme="minorHAnsi"/>
                <w:color w:val="000000"/>
                <w:sz w:val="20"/>
                <w:szCs w:val="20"/>
              </w:rPr>
            </w:pPr>
            <w:r w:rsidRPr="00267DD2">
              <w:rPr>
                <w:rFonts w:asciiTheme="minorHAnsi" w:hAnsiTheme="minorHAnsi" w:cstheme="minorHAnsi"/>
                <w:color w:val="000000"/>
                <w:sz w:val="20"/>
                <w:szCs w:val="20"/>
              </w:rPr>
              <w:t>ASO;</w:t>
            </w:r>
            <w:r w:rsidRPr="00267DD2">
              <w:rPr>
                <w:rFonts w:asciiTheme="minorHAnsi" w:hAnsiTheme="minorHAnsi" w:cstheme="minorHAnsi"/>
                <w:color w:val="000000"/>
                <w:sz w:val="20"/>
                <w:szCs w:val="20"/>
              </w:rPr>
              <w:br/>
            </w:r>
            <w:r w:rsidRPr="00DA4EFF">
              <w:rPr>
                <w:rFonts w:asciiTheme="minorHAnsi" w:hAnsiTheme="minorHAnsi" w:cstheme="minorHAnsi"/>
                <w:color w:val="000000"/>
                <w:sz w:val="20"/>
                <w:szCs w:val="20"/>
              </w:rPr>
              <w:t xml:space="preserve">Ficha clínica. </w:t>
            </w:r>
            <w:r w:rsidRPr="00DA4EFF">
              <w:rPr>
                <w:rFonts w:asciiTheme="minorHAnsi" w:hAnsiTheme="minorHAnsi" w:cstheme="minorHAnsi"/>
                <w:color w:val="000000"/>
                <w:sz w:val="20"/>
                <w:szCs w:val="20"/>
              </w:rPr>
              <w:br/>
              <w:t>assinados por médico do trabalho ou médico examinador indicado.</w:t>
            </w:r>
          </w:p>
        </w:tc>
        <w:tc>
          <w:tcPr>
            <w:tcW w:w="3040" w:type="dxa"/>
            <w:tcBorders>
              <w:top w:val="nil"/>
              <w:left w:val="nil"/>
              <w:bottom w:val="single" w:sz="4" w:space="0" w:color="auto"/>
              <w:right w:val="single" w:sz="4" w:space="0" w:color="auto"/>
            </w:tcBorders>
            <w:shd w:val="clear" w:color="auto" w:fill="auto"/>
            <w:vAlign w:val="center"/>
            <w:hideMark/>
          </w:tcPr>
          <w:p w14:paraId="7FDBAC0F"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raio </w:t>
            </w:r>
            <w:r w:rsidRPr="00267DD2">
              <w:rPr>
                <w:rFonts w:asciiTheme="minorHAnsi" w:hAnsiTheme="minorHAnsi" w:cstheme="minorHAnsi"/>
                <w:color w:val="000000"/>
                <w:sz w:val="20"/>
                <w:szCs w:val="20"/>
              </w:rPr>
              <w:t xml:space="preserve">X </w:t>
            </w:r>
            <w:r w:rsidRPr="00DA4EFF">
              <w:rPr>
                <w:rFonts w:asciiTheme="minorHAnsi" w:hAnsiTheme="minorHAnsi" w:cstheme="minorHAnsi"/>
                <w:color w:val="000000"/>
                <w:sz w:val="20"/>
                <w:szCs w:val="20"/>
              </w:rPr>
              <w:t>de tórax AP;</w:t>
            </w:r>
            <w:r w:rsidRPr="00DA4EFF">
              <w:rPr>
                <w:rFonts w:asciiTheme="minorHAnsi" w:hAnsiTheme="minorHAnsi" w:cstheme="minorHAnsi"/>
                <w:color w:val="000000"/>
                <w:sz w:val="20"/>
                <w:szCs w:val="20"/>
              </w:rPr>
              <w:br/>
              <w:t>Glicemia em jejum;</w:t>
            </w:r>
            <w:r w:rsidRPr="00DA4EFF">
              <w:rPr>
                <w:rFonts w:asciiTheme="minorHAnsi" w:hAnsiTheme="minorHAnsi" w:cstheme="minorHAnsi"/>
                <w:color w:val="000000"/>
                <w:sz w:val="20"/>
                <w:szCs w:val="20"/>
              </w:rPr>
              <w:br/>
              <w:t>Hemograma completo;</w:t>
            </w:r>
            <w:r w:rsidRPr="00DA4EFF">
              <w:rPr>
                <w:rFonts w:asciiTheme="minorHAnsi" w:hAnsiTheme="minorHAnsi" w:cstheme="minorHAnsi"/>
                <w:color w:val="000000"/>
                <w:sz w:val="20"/>
                <w:szCs w:val="20"/>
              </w:rPr>
              <w:br/>
              <w:t>Acuidade visual;</w:t>
            </w:r>
            <w:r w:rsidRPr="00DA4EFF">
              <w:rPr>
                <w:rFonts w:asciiTheme="minorHAnsi" w:hAnsiTheme="minorHAnsi" w:cstheme="minorHAnsi"/>
                <w:color w:val="000000"/>
                <w:sz w:val="20"/>
                <w:szCs w:val="20"/>
              </w:rPr>
              <w:br/>
              <w:t>Tipagem sanguínea (somente no admissional).</w:t>
            </w:r>
            <w:r w:rsidRPr="00DA4EFF">
              <w:rPr>
                <w:rFonts w:asciiTheme="minorHAnsi" w:hAnsiTheme="minorHAnsi" w:cstheme="minorHAnsi"/>
                <w:color w:val="000000"/>
                <w:sz w:val="20"/>
                <w:szCs w:val="20"/>
              </w:rPr>
              <w:br/>
            </w:r>
            <w:r w:rsidRPr="00DA4EFF">
              <w:rPr>
                <w:rFonts w:asciiTheme="minorHAnsi" w:hAnsiTheme="minorHAnsi" w:cstheme="minorHAnsi"/>
                <w:i/>
                <w:iCs/>
                <w:color w:val="000000"/>
                <w:sz w:val="20"/>
                <w:szCs w:val="20"/>
              </w:rPr>
              <w:t>Obs.: esses exames deverão ser laudados e assinados por especialista.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64C5D8"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Todos os exames serão realizados no admissional e anualmente</w:t>
            </w:r>
          </w:p>
        </w:tc>
      </w:tr>
      <w:tr w:rsidR="001B42DA" w:rsidRPr="00267DD2" w14:paraId="05356355" w14:textId="77777777" w:rsidTr="0053426D">
        <w:trPr>
          <w:trHeight w:val="330"/>
        </w:trPr>
        <w:tc>
          <w:tcPr>
            <w:tcW w:w="0" w:type="auto"/>
            <w:gridSpan w:val="4"/>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0E7A4F00" w14:textId="77777777" w:rsidR="001B42DA" w:rsidRPr="00267DD2" w:rsidRDefault="001B42DA" w:rsidP="0053426D">
            <w:pPr>
              <w:spacing w:after="0" w:line="240" w:lineRule="auto"/>
              <w:jc w:val="center"/>
              <w:rPr>
                <w:rFonts w:asciiTheme="minorHAnsi" w:hAnsiTheme="minorHAnsi" w:cstheme="minorHAnsi"/>
                <w:b/>
                <w:bCs/>
                <w:color w:val="000000"/>
                <w:sz w:val="20"/>
                <w:szCs w:val="20"/>
              </w:rPr>
            </w:pPr>
            <w:r w:rsidRPr="00267DD2">
              <w:rPr>
                <w:rFonts w:asciiTheme="minorHAnsi" w:hAnsiTheme="minorHAnsi" w:cstheme="minorHAnsi"/>
                <w:b/>
                <w:bCs/>
                <w:color w:val="000000"/>
                <w:sz w:val="20"/>
                <w:szCs w:val="20"/>
              </w:rPr>
              <w:t>OBSERVAÇÕES</w:t>
            </w:r>
          </w:p>
        </w:tc>
      </w:tr>
      <w:tr w:rsidR="001B42DA" w:rsidRPr="00267DD2" w14:paraId="72A9B68C" w14:textId="77777777" w:rsidTr="0053426D">
        <w:trPr>
          <w:trHeight w:val="3450"/>
        </w:trPr>
        <w:tc>
          <w:tcPr>
            <w:tcW w:w="0" w:type="auto"/>
            <w:gridSpan w:val="4"/>
            <w:tcBorders>
              <w:top w:val="single" w:sz="4" w:space="0" w:color="auto"/>
              <w:left w:val="single" w:sz="4" w:space="0" w:color="auto"/>
              <w:bottom w:val="single" w:sz="4" w:space="0" w:color="auto"/>
              <w:right w:val="single" w:sz="4" w:space="0" w:color="auto"/>
            </w:tcBorders>
            <w:shd w:val="clear" w:color="auto" w:fill="auto"/>
            <w:hideMark/>
          </w:tcPr>
          <w:p w14:paraId="6C306D6C" w14:textId="77777777" w:rsidR="001B42DA" w:rsidRPr="00DA4EFF" w:rsidRDefault="001B42DA" w:rsidP="0053426D">
            <w:pPr>
              <w:spacing w:after="0" w:line="240" w:lineRule="auto"/>
              <w:jc w:val="both"/>
              <w:rPr>
                <w:rFonts w:asciiTheme="minorHAnsi" w:hAnsiTheme="minorHAnsi" w:cstheme="minorHAnsi"/>
                <w:color w:val="000000"/>
                <w:sz w:val="20"/>
                <w:szCs w:val="20"/>
              </w:rPr>
            </w:pPr>
            <w:r w:rsidRPr="00DA4EFF">
              <w:rPr>
                <w:rFonts w:asciiTheme="minorHAnsi" w:hAnsiTheme="minorHAnsi" w:cstheme="minorHAnsi"/>
                <w:color w:val="000000"/>
                <w:sz w:val="20"/>
                <w:szCs w:val="20"/>
              </w:rPr>
              <w:t>Obs. 1: O exame de audiometria deverá ser realizado no admissional , no 6º mês após este, anualmente e no demissional.</w:t>
            </w:r>
          </w:p>
          <w:p w14:paraId="18E2B542" w14:textId="77777777" w:rsidR="001B42DA" w:rsidRPr="00DA4EFF"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Obs. 2: Todos os empregados com mais de 40 anos que realizam atividades administrativas ou operacionais, deverão realizar o exame de eletrocardiograma. </w:t>
            </w:r>
          </w:p>
          <w:p w14:paraId="4C50638B" w14:textId="77777777" w:rsidR="001B42DA" w:rsidRPr="00DA4EFF"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3: Todos os empregados acima de 50 anos que realizam atividades administrativas ou operacionais deverão realizar teste ergométrico.</w:t>
            </w:r>
          </w:p>
          <w:p w14:paraId="430798AC" w14:textId="77777777" w:rsidR="001B42DA" w:rsidRPr="00DA4EFF"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4: Todos os empregados homens &gt; 50 anos que realizam atividades administrativas ou operacionais deverão realizar PSA total e livre.</w:t>
            </w:r>
          </w:p>
          <w:p w14:paraId="1578DBC6" w14:textId="77777777" w:rsidR="001B42DA" w:rsidRPr="00DA4EFF"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 xml:space="preserve">Obs. 5: Todos os exames citados acima deverão ser realizados no admissional e anualmente.   </w:t>
            </w:r>
            <w:r w:rsidRPr="00DA4EFF">
              <w:rPr>
                <w:rFonts w:asciiTheme="minorHAnsi" w:hAnsiTheme="minorHAnsi" w:cstheme="minorHAnsi"/>
                <w:color w:val="000000"/>
                <w:sz w:val="20"/>
                <w:szCs w:val="20"/>
              </w:rPr>
              <w:br/>
              <w:t>Obs. 6: O prazo para entrega de toda a documentação para a COMED será antes da assinatura da Ordem de Serviço e anualmente conforme necessidade/obrigatoriedade.</w:t>
            </w:r>
          </w:p>
          <w:p w14:paraId="5893F3E0" w14:textId="77777777" w:rsidR="001B42DA" w:rsidRPr="00DA4EFF"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7: Toda documentação (PCMSO, Ficha Clínica, ASOs e exames complementares) serão encaminhados à COMED via e-mail.</w:t>
            </w:r>
          </w:p>
          <w:p w14:paraId="3EFFB403" w14:textId="77777777" w:rsidR="001B42DA" w:rsidRPr="00267DD2" w:rsidRDefault="001B42DA" w:rsidP="0053426D">
            <w:pPr>
              <w:spacing w:after="0" w:line="240" w:lineRule="auto"/>
              <w:rPr>
                <w:rFonts w:asciiTheme="minorHAnsi" w:hAnsiTheme="minorHAnsi" w:cstheme="minorHAnsi"/>
                <w:color w:val="000000"/>
                <w:sz w:val="20"/>
                <w:szCs w:val="20"/>
              </w:rPr>
            </w:pPr>
            <w:r w:rsidRPr="00DA4EFF">
              <w:rPr>
                <w:rFonts w:asciiTheme="minorHAnsi" w:hAnsiTheme="minorHAnsi" w:cstheme="minorHAnsi"/>
                <w:color w:val="000000"/>
                <w:sz w:val="20"/>
                <w:szCs w:val="20"/>
              </w:rPr>
              <w:t>Obs. 8: No caso da documentação (ficha clínica, aso e exames complementares), estas serão separadas por empregados e encaminhadas à COMED de maneira individual.</w:t>
            </w:r>
          </w:p>
        </w:tc>
      </w:tr>
    </w:tbl>
    <w:p w14:paraId="73CD026E" w14:textId="77777777" w:rsidR="001B42DA" w:rsidRDefault="001B42DA" w:rsidP="001B42DA">
      <w:pPr>
        <w:spacing w:after="0" w:line="300" w:lineRule="auto"/>
        <w:jc w:val="both"/>
        <w:rPr>
          <w:rFonts w:asciiTheme="minorHAnsi" w:eastAsiaTheme="minorEastAsia" w:hAnsiTheme="minorHAnsi" w:cstheme="minorHAnsi"/>
          <w:sz w:val="20"/>
          <w:szCs w:val="20"/>
        </w:rPr>
      </w:pPr>
    </w:p>
    <w:p w14:paraId="1AE3339E" w14:textId="77777777" w:rsidR="001B42DA" w:rsidRDefault="001B42DA" w:rsidP="00377DCF">
      <w:pPr>
        <w:spacing w:after="0" w:line="300" w:lineRule="auto"/>
        <w:jc w:val="both"/>
        <w:rPr>
          <w:rFonts w:asciiTheme="minorHAnsi" w:eastAsiaTheme="minorEastAsia" w:hAnsiTheme="minorHAnsi" w:cstheme="minorHAnsi"/>
          <w:sz w:val="20"/>
          <w:szCs w:val="20"/>
        </w:rPr>
      </w:pPr>
    </w:p>
    <w:p w14:paraId="193FFF68"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4735E570"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79AFDD6A"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6ACE22A4"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0113E697"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7381EFD1" w14:textId="77777777" w:rsidR="00377DCF" w:rsidRDefault="00377DCF" w:rsidP="00377DCF">
      <w:pPr>
        <w:spacing w:after="0" w:line="300" w:lineRule="auto"/>
        <w:jc w:val="both"/>
        <w:rPr>
          <w:rFonts w:asciiTheme="minorHAnsi" w:eastAsiaTheme="minorEastAsia" w:hAnsiTheme="minorHAnsi" w:cstheme="minorHAnsi"/>
          <w:sz w:val="20"/>
          <w:szCs w:val="20"/>
        </w:rPr>
      </w:pPr>
    </w:p>
    <w:p w14:paraId="5ADA1146" w14:textId="77777777" w:rsidR="00377DCF" w:rsidRDefault="00377DCF" w:rsidP="00377DCF">
      <w:pPr>
        <w:spacing w:after="0" w:line="300" w:lineRule="auto"/>
        <w:jc w:val="both"/>
        <w:rPr>
          <w:rFonts w:asciiTheme="minorHAnsi" w:eastAsiaTheme="minorEastAsia" w:hAnsiTheme="minorHAnsi" w:cstheme="minorHAnsi"/>
          <w:sz w:val="20"/>
          <w:szCs w:val="20"/>
        </w:rPr>
      </w:pPr>
    </w:p>
    <w:tbl>
      <w:tblPr>
        <w:tblW w:w="0" w:type="auto"/>
        <w:tblCellMar>
          <w:left w:w="70" w:type="dxa"/>
          <w:right w:w="70" w:type="dxa"/>
        </w:tblCellMar>
        <w:tblLook w:val="04A0" w:firstRow="1" w:lastRow="0" w:firstColumn="1" w:lastColumn="0" w:noHBand="0" w:noVBand="1"/>
      </w:tblPr>
      <w:tblGrid>
        <w:gridCol w:w="391"/>
        <w:gridCol w:w="8669"/>
      </w:tblGrid>
      <w:tr w:rsidR="001B42DA" w:rsidRPr="0029176C" w14:paraId="6BFB1FD7" w14:textId="77777777" w:rsidTr="0053426D">
        <w:trPr>
          <w:trHeight w:val="345"/>
        </w:trPr>
        <w:tc>
          <w:tcPr>
            <w:tcW w:w="0" w:type="auto"/>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7AD58278" w14:textId="77777777" w:rsidR="001B42DA" w:rsidRPr="0029176C" w:rsidRDefault="001B42DA" w:rsidP="0053426D">
            <w:pPr>
              <w:spacing w:after="0" w:line="240" w:lineRule="auto"/>
              <w:jc w:val="center"/>
              <w:rPr>
                <w:rFonts w:asciiTheme="minorHAnsi" w:hAnsiTheme="minorHAnsi" w:cstheme="minorHAnsi"/>
                <w:b/>
                <w:bCs/>
                <w:color w:val="000000"/>
                <w:sz w:val="20"/>
                <w:szCs w:val="20"/>
              </w:rPr>
            </w:pPr>
            <w:r w:rsidRPr="0029176C">
              <w:rPr>
                <w:rFonts w:asciiTheme="minorHAnsi" w:hAnsiTheme="minorHAnsi" w:cstheme="minorHAnsi"/>
                <w:b/>
                <w:bCs/>
                <w:color w:val="000000"/>
                <w:sz w:val="20"/>
                <w:szCs w:val="20"/>
              </w:rPr>
              <w:lastRenderedPageBreak/>
              <w:t>EXIGÊNCIAS DA DOCUMENTAÇÃO DE SAÚDE</w:t>
            </w:r>
          </w:p>
        </w:tc>
      </w:tr>
      <w:tr w:rsidR="001B42DA" w:rsidRPr="0029176C" w14:paraId="317890D4" w14:textId="77777777" w:rsidTr="0053426D">
        <w:trPr>
          <w:trHeight w:val="7461"/>
        </w:trPr>
        <w:tc>
          <w:tcPr>
            <w:tcW w:w="0" w:type="auto"/>
            <w:tcBorders>
              <w:top w:val="nil"/>
              <w:left w:val="single" w:sz="4" w:space="0" w:color="auto"/>
              <w:bottom w:val="single" w:sz="4" w:space="0" w:color="auto"/>
              <w:right w:val="single" w:sz="4" w:space="0" w:color="auto"/>
            </w:tcBorders>
            <w:shd w:val="clear" w:color="auto" w:fill="auto"/>
            <w:noWrap/>
            <w:textDirection w:val="btLr"/>
            <w:vAlign w:val="center"/>
            <w:hideMark/>
          </w:tcPr>
          <w:p w14:paraId="1C016AD3" w14:textId="77777777" w:rsidR="001B42DA" w:rsidRPr="0029176C" w:rsidRDefault="001B42DA" w:rsidP="0053426D">
            <w:pPr>
              <w:spacing w:after="0" w:line="240" w:lineRule="auto"/>
              <w:jc w:val="center"/>
              <w:rPr>
                <w:rFonts w:asciiTheme="minorHAnsi" w:hAnsiTheme="minorHAnsi" w:cstheme="minorHAnsi"/>
                <w:b/>
                <w:bCs/>
                <w:color w:val="000000"/>
                <w:sz w:val="20"/>
                <w:szCs w:val="20"/>
              </w:rPr>
            </w:pPr>
            <w:r w:rsidRPr="0029176C">
              <w:rPr>
                <w:rFonts w:asciiTheme="minorHAnsi" w:hAnsiTheme="minorHAnsi" w:cstheme="minorHAnsi"/>
                <w:b/>
                <w:bCs/>
                <w:color w:val="000000"/>
                <w:sz w:val="20"/>
                <w:szCs w:val="20"/>
              </w:rPr>
              <w:t>PCMSO</w:t>
            </w:r>
          </w:p>
        </w:tc>
        <w:tc>
          <w:tcPr>
            <w:tcW w:w="0" w:type="auto"/>
            <w:tcBorders>
              <w:top w:val="single" w:sz="4" w:space="0" w:color="auto"/>
              <w:left w:val="nil"/>
              <w:bottom w:val="single" w:sz="4" w:space="0" w:color="auto"/>
              <w:right w:val="single" w:sz="4" w:space="0" w:color="000000"/>
            </w:tcBorders>
            <w:shd w:val="clear" w:color="auto" w:fill="auto"/>
            <w:hideMark/>
          </w:tcPr>
          <w:p w14:paraId="7D6BF3E5" w14:textId="77777777" w:rsidR="001B42DA" w:rsidRPr="0029176C" w:rsidRDefault="001B42DA" w:rsidP="0053426D">
            <w:pPr>
              <w:spacing w:after="0" w:line="240" w:lineRule="auto"/>
              <w:rPr>
                <w:rFonts w:asciiTheme="minorHAnsi" w:hAnsiTheme="minorHAnsi" w:cstheme="minorHAnsi"/>
                <w:color w:val="000000"/>
                <w:sz w:val="20"/>
                <w:szCs w:val="20"/>
              </w:rPr>
            </w:pPr>
            <w:r w:rsidRPr="0029176C">
              <w:rPr>
                <w:rFonts w:asciiTheme="minorHAnsi" w:hAnsiTheme="minorHAnsi" w:cstheme="minorHAnsi"/>
                <w:color w:val="000000"/>
                <w:sz w:val="20"/>
                <w:szCs w:val="20"/>
              </w:rPr>
              <w:t>4.1 No PCMSO deverão constar os itens obrigatórios descritos abaixo:</w:t>
            </w:r>
            <w:r w:rsidRPr="0029176C">
              <w:rPr>
                <w:rFonts w:asciiTheme="minorHAnsi" w:hAnsiTheme="minorHAnsi" w:cstheme="minorHAnsi"/>
                <w:color w:val="000000"/>
                <w:sz w:val="20"/>
                <w:szCs w:val="20"/>
              </w:rPr>
              <w:br/>
              <w:t>4.1.1 CAPA:</w:t>
            </w:r>
            <w:r w:rsidRPr="0029176C">
              <w:rPr>
                <w:rFonts w:asciiTheme="minorHAnsi" w:hAnsiTheme="minorHAnsi" w:cstheme="minorHAnsi"/>
                <w:color w:val="000000"/>
                <w:sz w:val="20"/>
                <w:szCs w:val="20"/>
              </w:rPr>
              <w:br/>
              <w:t>• Logomarca; • Nome da empresa • Data da elaboração do PCMSO; • Validade: • Nome do Médico Elaborador e Coordenador do PCMSO, com CRM e telefone;</w:t>
            </w:r>
            <w:r w:rsidRPr="0029176C">
              <w:rPr>
                <w:rFonts w:asciiTheme="minorHAnsi" w:hAnsiTheme="minorHAnsi" w:cstheme="minorHAnsi"/>
                <w:color w:val="000000"/>
                <w:sz w:val="20"/>
                <w:szCs w:val="20"/>
              </w:rPr>
              <w:br/>
              <w:t>4.1.2 ÍNIDICE (PAGINADO)</w:t>
            </w:r>
            <w:r w:rsidRPr="0029176C">
              <w:rPr>
                <w:rFonts w:asciiTheme="minorHAnsi" w:hAnsiTheme="minorHAnsi" w:cstheme="minorHAnsi"/>
                <w:color w:val="000000"/>
                <w:sz w:val="20"/>
                <w:szCs w:val="20"/>
              </w:rPr>
              <w:br/>
              <w:t>4.1.3 IDENTIFICAÇÃO DA EMPRESA:</w:t>
            </w:r>
            <w:r w:rsidRPr="0029176C">
              <w:rPr>
                <w:rFonts w:asciiTheme="minorHAnsi" w:hAnsiTheme="minorHAnsi" w:cstheme="minorHAnsi"/>
                <w:color w:val="000000"/>
                <w:sz w:val="20"/>
                <w:szCs w:val="20"/>
              </w:rPr>
              <w:br/>
              <w:t>• Razão social; • CNPJ; • Endereço completo (rua ou avenida, número, bairro, cidade, Estado, CEP, telefones e e-mail); • Ramo de Atividade Principal;</w:t>
            </w:r>
            <w:r w:rsidRPr="0029176C">
              <w:rPr>
                <w:rFonts w:asciiTheme="minorHAnsi" w:hAnsiTheme="minorHAnsi" w:cstheme="minorHAnsi"/>
                <w:color w:val="000000"/>
                <w:sz w:val="20"/>
                <w:szCs w:val="20"/>
              </w:rPr>
              <w:br/>
              <w:t>• CNAE Principal; • CNAE´s Secundários; • Grau de Risco; • Nº de trabalhadores ( homens e mulheres); • Horário de Trabalho; • Contato na Empresa ( nome, telefone, celular e e-mail); • Dados da Contratante (nome, ramo de atividade, endereço) • Dados do Contrato (Objeto do Contrato, Gestor do Contrato, início e término, local da execução da obra nas áreas administradas pela EMAP).</w:t>
            </w:r>
            <w:r w:rsidRPr="0029176C">
              <w:rPr>
                <w:rFonts w:asciiTheme="minorHAnsi" w:hAnsiTheme="minorHAnsi" w:cstheme="minorHAnsi"/>
                <w:color w:val="000000"/>
                <w:sz w:val="20"/>
                <w:szCs w:val="20"/>
              </w:rPr>
              <w:br/>
              <w:t>4.1.4 OBJETIVOS DO PCMSO (DESCREVER):</w:t>
            </w:r>
            <w:r w:rsidRPr="0029176C">
              <w:rPr>
                <w:rFonts w:asciiTheme="minorHAnsi" w:hAnsiTheme="minorHAnsi" w:cstheme="minorHAnsi"/>
                <w:color w:val="000000"/>
                <w:sz w:val="20"/>
                <w:szCs w:val="20"/>
              </w:rPr>
              <w:br/>
              <w:t>4.1.5 RESPONSABILIDADES</w:t>
            </w:r>
            <w:r w:rsidRPr="0029176C">
              <w:rPr>
                <w:rFonts w:asciiTheme="minorHAnsi" w:hAnsiTheme="minorHAnsi" w:cstheme="minorHAnsi"/>
                <w:color w:val="000000"/>
                <w:sz w:val="20"/>
                <w:szCs w:val="20"/>
              </w:rPr>
              <w:br/>
              <w:t>• Empregador; • Empregado; • Médico Coordenador.</w:t>
            </w:r>
            <w:r w:rsidRPr="0029176C">
              <w:rPr>
                <w:rFonts w:asciiTheme="minorHAnsi" w:hAnsiTheme="minorHAnsi" w:cstheme="minorHAnsi"/>
                <w:color w:val="000000"/>
                <w:sz w:val="20"/>
                <w:szCs w:val="20"/>
              </w:rPr>
              <w:br/>
              <w:t>4.1.6 EXAMES MÉDICOS OCUPACIONAIS EXIGIDOS DE ACORDO COM A FUNÇÃO:</w:t>
            </w:r>
            <w:r w:rsidRPr="0029176C">
              <w:rPr>
                <w:rFonts w:asciiTheme="minorHAnsi" w:hAnsiTheme="minorHAnsi" w:cstheme="minorHAnsi"/>
                <w:color w:val="000000"/>
                <w:sz w:val="20"/>
                <w:szCs w:val="20"/>
              </w:rPr>
              <w:br/>
              <w:t>• Admissional; • Demissional; • Periódico; • Mudança de função e Retorno ao Trabalho.</w:t>
            </w:r>
            <w:r w:rsidRPr="0029176C">
              <w:rPr>
                <w:rFonts w:asciiTheme="minorHAnsi" w:hAnsiTheme="minorHAnsi" w:cstheme="minorHAnsi"/>
                <w:color w:val="000000"/>
                <w:sz w:val="20"/>
                <w:szCs w:val="20"/>
              </w:rPr>
              <w:br/>
              <w:t>4.1.7 MATERIAIS E MEDICAMENTOS PARA CAIXA DOS PRIMEIROS SOCORROS</w:t>
            </w:r>
            <w:r w:rsidRPr="0029176C">
              <w:rPr>
                <w:rFonts w:asciiTheme="minorHAnsi" w:hAnsiTheme="minorHAnsi" w:cstheme="minorHAnsi"/>
                <w:color w:val="000000"/>
                <w:sz w:val="20"/>
                <w:szCs w:val="20"/>
              </w:rPr>
              <w:br/>
              <w:t>4.1.8 FLUXOGRAMA OPERACIONAL EM CASOS DE URGÊNCIA E MERGÊNCIA</w:t>
            </w:r>
            <w:r w:rsidRPr="0029176C">
              <w:rPr>
                <w:rFonts w:asciiTheme="minorHAnsi" w:hAnsiTheme="minorHAnsi" w:cstheme="minorHAnsi"/>
                <w:color w:val="000000"/>
                <w:sz w:val="20"/>
                <w:szCs w:val="20"/>
              </w:rPr>
              <w:br/>
              <w:t>4.1.9 FICHA CLINICA</w:t>
            </w:r>
            <w:r w:rsidRPr="0029176C">
              <w:rPr>
                <w:rFonts w:asciiTheme="minorHAnsi" w:hAnsiTheme="minorHAnsi" w:cstheme="minorHAnsi"/>
                <w:color w:val="000000"/>
                <w:sz w:val="20"/>
                <w:szCs w:val="20"/>
              </w:rPr>
              <w:br/>
              <w:t>• Modelo; • Responsabilidades; • Manutenção de Arquivos; • Transferência de Arquivos.</w:t>
            </w:r>
            <w:r w:rsidRPr="0029176C">
              <w:rPr>
                <w:rFonts w:asciiTheme="minorHAnsi" w:hAnsiTheme="minorHAnsi" w:cstheme="minorHAnsi"/>
                <w:color w:val="000000"/>
                <w:sz w:val="20"/>
                <w:szCs w:val="20"/>
              </w:rPr>
              <w:br/>
              <w:t xml:space="preserve">4.1.10 MODELO DE ASO USADO </w:t>
            </w:r>
            <w:r w:rsidRPr="0029176C">
              <w:rPr>
                <w:rFonts w:asciiTheme="minorHAnsi" w:hAnsiTheme="minorHAnsi" w:cstheme="minorHAnsi"/>
                <w:color w:val="000000"/>
                <w:sz w:val="20"/>
                <w:szCs w:val="20"/>
              </w:rPr>
              <w:br/>
              <w:t>4.1.11 DESCRIÇÃO DE TODOS OS MÉDICOS EXAMINADORES (da empresa ou de clínica credenciada):</w:t>
            </w:r>
            <w:r w:rsidRPr="0029176C">
              <w:rPr>
                <w:rFonts w:asciiTheme="minorHAnsi" w:hAnsiTheme="minorHAnsi" w:cstheme="minorHAnsi"/>
                <w:color w:val="000000"/>
                <w:sz w:val="20"/>
                <w:szCs w:val="20"/>
              </w:rPr>
              <w:br/>
              <w:t>• Nome; • CRM; • Fone.</w:t>
            </w:r>
            <w:r w:rsidRPr="0029176C">
              <w:rPr>
                <w:rFonts w:asciiTheme="minorHAnsi" w:hAnsiTheme="minorHAnsi" w:cstheme="minorHAnsi"/>
                <w:color w:val="000000"/>
                <w:sz w:val="20"/>
                <w:szCs w:val="20"/>
              </w:rPr>
              <w:br/>
              <w:t>4.1.12 MODELO DE QUADRO III DA NR 7</w:t>
            </w:r>
            <w:r w:rsidRPr="0029176C">
              <w:rPr>
                <w:rFonts w:asciiTheme="minorHAnsi" w:hAnsiTheme="minorHAnsi" w:cstheme="minorHAnsi"/>
                <w:color w:val="000000"/>
                <w:sz w:val="20"/>
                <w:szCs w:val="20"/>
              </w:rPr>
              <w:br/>
              <w:t>4.1.13 CRONOGRAMA DE AÇÃO DO PCMSO</w:t>
            </w:r>
            <w:r w:rsidRPr="0029176C">
              <w:rPr>
                <w:rFonts w:asciiTheme="minorHAnsi" w:hAnsiTheme="minorHAnsi" w:cstheme="minorHAnsi"/>
                <w:color w:val="000000"/>
                <w:sz w:val="20"/>
                <w:szCs w:val="20"/>
              </w:rPr>
              <w:br/>
              <w:t xml:space="preserve">4.1.14 ASSINATURAS: </w:t>
            </w:r>
            <w:r w:rsidRPr="0029176C">
              <w:rPr>
                <w:rFonts w:asciiTheme="minorHAnsi" w:hAnsiTheme="minorHAnsi" w:cstheme="minorHAnsi"/>
                <w:color w:val="000000"/>
                <w:sz w:val="20"/>
                <w:szCs w:val="20"/>
              </w:rPr>
              <w:br/>
              <w:t>• Médico Elaborador do PCMSO; • Médico Coordenador do PCMSO (quadro exigido pela NR 7 ou da empresa contratante); • Responsável Legal da Empresa;</w:t>
            </w:r>
            <w:r w:rsidRPr="0029176C">
              <w:rPr>
                <w:rFonts w:asciiTheme="minorHAnsi" w:hAnsiTheme="minorHAnsi" w:cstheme="minorHAnsi"/>
                <w:color w:val="000000"/>
                <w:sz w:val="20"/>
                <w:szCs w:val="20"/>
              </w:rPr>
              <w:br/>
              <w:t>• Local e Data.</w:t>
            </w:r>
          </w:p>
        </w:tc>
      </w:tr>
      <w:tr w:rsidR="001B42DA" w:rsidRPr="0029176C" w14:paraId="6B474D06" w14:textId="77777777" w:rsidTr="0053426D">
        <w:trPr>
          <w:trHeight w:val="3917"/>
        </w:trPr>
        <w:tc>
          <w:tcPr>
            <w:tcW w:w="0" w:type="auto"/>
            <w:tcBorders>
              <w:top w:val="nil"/>
              <w:left w:val="single" w:sz="4" w:space="0" w:color="auto"/>
              <w:bottom w:val="single" w:sz="4" w:space="0" w:color="auto"/>
              <w:right w:val="single" w:sz="4" w:space="0" w:color="auto"/>
            </w:tcBorders>
            <w:shd w:val="clear" w:color="auto" w:fill="auto"/>
            <w:noWrap/>
            <w:textDirection w:val="btLr"/>
            <w:vAlign w:val="center"/>
            <w:hideMark/>
          </w:tcPr>
          <w:p w14:paraId="7958D992" w14:textId="77777777" w:rsidR="001B42DA" w:rsidRPr="0029176C" w:rsidRDefault="001B42DA" w:rsidP="0053426D">
            <w:pPr>
              <w:spacing w:after="0" w:line="240" w:lineRule="auto"/>
              <w:jc w:val="center"/>
              <w:rPr>
                <w:rFonts w:asciiTheme="minorHAnsi" w:hAnsiTheme="minorHAnsi" w:cstheme="minorHAnsi"/>
                <w:b/>
                <w:bCs/>
                <w:color w:val="000000"/>
                <w:sz w:val="20"/>
                <w:szCs w:val="20"/>
              </w:rPr>
            </w:pPr>
            <w:r w:rsidRPr="0029176C">
              <w:rPr>
                <w:rFonts w:asciiTheme="minorHAnsi" w:hAnsiTheme="minorHAnsi" w:cstheme="minorHAnsi"/>
                <w:b/>
                <w:bCs/>
                <w:color w:val="000000"/>
                <w:sz w:val="20"/>
                <w:szCs w:val="20"/>
              </w:rPr>
              <w:t>RELATÓRIO ANUAL DO PCMSO</w:t>
            </w:r>
          </w:p>
        </w:tc>
        <w:tc>
          <w:tcPr>
            <w:tcW w:w="0" w:type="auto"/>
            <w:tcBorders>
              <w:top w:val="single" w:sz="4" w:space="0" w:color="auto"/>
              <w:left w:val="nil"/>
              <w:bottom w:val="single" w:sz="4" w:space="0" w:color="auto"/>
              <w:right w:val="single" w:sz="4" w:space="0" w:color="000000"/>
            </w:tcBorders>
            <w:shd w:val="clear" w:color="auto" w:fill="auto"/>
            <w:hideMark/>
          </w:tcPr>
          <w:p w14:paraId="609FBDF5" w14:textId="77777777" w:rsidR="001B42DA" w:rsidRPr="0029176C" w:rsidRDefault="001B42DA" w:rsidP="0053426D">
            <w:pPr>
              <w:spacing w:after="0" w:line="240" w:lineRule="auto"/>
              <w:rPr>
                <w:rFonts w:asciiTheme="minorHAnsi" w:hAnsiTheme="minorHAnsi" w:cstheme="minorHAnsi"/>
                <w:color w:val="000000"/>
                <w:sz w:val="20"/>
                <w:szCs w:val="20"/>
              </w:rPr>
            </w:pPr>
            <w:r w:rsidRPr="0029176C">
              <w:rPr>
                <w:rFonts w:asciiTheme="minorHAnsi" w:hAnsiTheme="minorHAnsi" w:cstheme="minorHAnsi"/>
                <w:color w:val="000000"/>
                <w:sz w:val="20"/>
                <w:szCs w:val="20"/>
              </w:rPr>
              <w:t>No Relatório anual do PCMSO deverão constar os itens obrigatórios descritos abaixo:</w:t>
            </w:r>
            <w:r w:rsidRPr="0029176C">
              <w:rPr>
                <w:rFonts w:asciiTheme="minorHAnsi" w:hAnsiTheme="minorHAnsi" w:cstheme="minorHAnsi"/>
                <w:color w:val="000000"/>
                <w:sz w:val="20"/>
                <w:szCs w:val="20"/>
              </w:rPr>
              <w:br/>
              <w:t>4.2.1 NÚMERO DE EXAMES MÉDICOS PERIÓDICOS (EXAME FÍSICO), ASSINALANDO OS ANORMAIS;</w:t>
            </w:r>
            <w:r w:rsidRPr="0029176C">
              <w:rPr>
                <w:rFonts w:asciiTheme="minorHAnsi" w:hAnsiTheme="minorHAnsi" w:cstheme="minorHAnsi"/>
                <w:color w:val="000000"/>
                <w:sz w:val="20"/>
                <w:szCs w:val="20"/>
              </w:rPr>
              <w:br/>
              <w:t>4.2.2 NÚMEROS DE EXAMES COMPLEMENTARES (LABORATÓRIO, AUDIOMETRIA ETC), ASSINALANDO OS ANORMAIS;</w:t>
            </w:r>
            <w:r w:rsidRPr="0029176C">
              <w:rPr>
                <w:rFonts w:asciiTheme="minorHAnsi" w:hAnsiTheme="minorHAnsi" w:cstheme="minorHAnsi"/>
                <w:color w:val="000000"/>
                <w:sz w:val="20"/>
                <w:szCs w:val="20"/>
              </w:rPr>
              <w:br/>
              <w:t>4.2.3 NÚMEROS DE ATESTADOS MÉDICOS NOS ÚLTIMOS 12 MESES;</w:t>
            </w:r>
            <w:r w:rsidRPr="0029176C">
              <w:rPr>
                <w:rFonts w:asciiTheme="minorHAnsi" w:hAnsiTheme="minorHAnsi" w:cstheme="minorHAnsi"/>
                <w:color w:val="000000"/>
                <w:sz w:val="20"/>
                <w:szCs w:val="20"/>
              </w:rPr>
              <w:br/>
              <w:t>• Número de Atestados x Número de Empregados; • Número de Atestados x Dias de Atestado; • Dias de Atestados x Número de Empregados.</w:t>
            </w:r>
            <w:r w:rsidRPr="0029176C">
              <w:rPr>
                <w:rFonts w:asciiTheme="minorHAnsi" w:hAnsiTheme="minorHAnsi" w:cstheme="minorHAnsi"/>
                <w:color w:val="000000"/>
                <w:sz w:val="20"/>
                <w:szCs w:val="20"/>
              </w:rPr>
              <w:br/>
              <w:t>4.2.4 AFASTAMENTOS PELO INSS</w:t>
            </w:r>
            <w:r w:rsidRPr="0029176C">
              <w:rPr>
                <w:rFonts w:asciiTheme="minorHAnsi" w:hAnsiTheme="minorHAnsi" w:cstheme="minorHAnsi"/>
                <w:color w:val="000000"/>
                <w:sz w:val="20"/>
                <w:szCs w:val="20"/>
              </w:rPr>
              <w:br/>
              <w:t>• Gravidez/parto; • Doença Ocupacional; • Doença Não Ocupacional; • Acidente de Trabalho.</w:t>
            </w:r>
            <w:r w:rsidRPr="0029176C">
              <w:rPr>
                <w:rFonts w:asciiTheme="minorHAnsi" w:hAnsiTheme="minorHAnsi" w:cstheme="minorHAnsi"/>
                <w:color w:val="000000"/>
                <w:sz w:val="20"/>
                <w:szCs w:val="20"/>
              </w:rPr>
              <w:br/>
              <w:t xml:space="preserve"> 4.2.5 CAMPANHAS DE VACINAÇÃO</w:t>
            </w:r>
            <w:r w:rsidRPr="0029176C">
              <w:rPr>
                <w:rFonts w:asciiTheme="minorHAnsi" w:hAnsiTheme="minorHAnsi" w:cstheme="minorHAnsi"/>
                <w:color w:val="000000"/>
                <w:sz w:val="20"/>
                <w:szCs w:val="20"/>
              </w:rPr>
              <w:br/>
              <w:t xml:space="preserve"> Vacinação antitetânica será de caráter obrigatório para todos os empregados</w:t>
            </w:r>
            <w:r w:rsidRPr="0029176C">
              <w:rPr>
                <w:rFonts w:asciiTheme="minorHAnsi" w:hAnsiTheme="minorHAnsi" w:cstheme="minorHAnsi"/>
                <w:color w:val="000000"/>
                <w:sz w:val="20"/>
                <w:szCs w:val="20"/>
              </w:rPr>
              <w:br/>
              <w:t>4.2.6 EVIDENCIAS DE PALESTRAS EDUCATIVAS</w:t>
            </w:r>
            <w:r w:rsidRPr="0029176C">
              <w:rPr>
                <w:rFonts w:asciiTheme="minorHAnsi" w:hAnsiTheme="minorHAnsi" w:cstheme="minorHAnsi"/>
                <w:color w:val="000000"/>
                <w:sz w:val="20"/>
                <w:szCs w:val="20"/>
              </w:rPr>
              <w:br/>
              <w:t xml:space="preserve">4.2.7 EVIDENCIAS DE CAMPANHAS EM SAÚDE </w:t>
            </w:r>
            <w:r w:rsidRPr="0029176C">
              <w:rPr>
                <w:rFonts w:asciiTheme="minorHAnsi" w:hAnsiTheme="minorHAnsi" w:cstheme="minorHAnsi"/>
                <w:color w:val="000000"/>
                <w:sz w:val="20"/>
                <w:szCs w:val="20"/>
              </w:rPr>
              <w:br/>
              <w:t>4.2.8 QUADRO DE EXAMES</w:t>
            </w:r>
            <w:r w:rsidRPr="0029176C">
              <w:rPr>
                <w:rFonts w:asciiTheme="minorHAnsi" w:hAnsiTheme="minorHAnsi" w:cstheme="minorHAnsi"/>
                <w:color w:val="000000"/>
                <w:sz w:val="20"/>
                <w:szCs w:val="20"/>
              </w:rPr>
              <w:br/>
              <w:t>NOTA: Todas as ações de saúde deverão ser registradas e guardadas para fins de fiscalização e/ou auditoria interna.</w:t>
            </w:r>
          </w:p>
        </w:tc>
      </w:tr>
    </w:tbl>
    <w:bookmarkEnd w:id="1"/>
    <w:bookmarkEnd w:id="2"/>
    <w:bookmarkEnd w:id="3"/>
    <w:p w14:paraId="2962C409" w14:textId="77777777" w:rsidR="00A54DC2" w:rsidRPr="00ED489D" w:rsidRDefault="00712351" w:rsidP="00CD130D">
      <w:pPr>
        <w:tabs>
          <w:tab w:val="left" w:pos="5220"/>
        </w:tabs>
        <w:spacing w:after="0" w:line="300" w:lineRule="auto"/>
        <w:jc w:val="both"/>
        <w:rPr>
          <w:rFonts w:asciiTheme="minorHAnsi" w:hAnsiTheme="minorHAnsi" w:cstheme="minorHAnsi"/>
          <w:szCs w:val="24"/>
        </w:rPr>
      </w:pPr>
      <w:r w:rsidRPr="00ED489D">
        <w:rPr>
          <w:rFonts w:asciiTheme="minorHAnsi" w:hAnsiTheme="minorHAnsi" w:cstheme="minorHAnsi"/>
          <w:noProof/>
          <w:szCs w:val="24"/>
        </w:rPr>
        <w:lastRenderedPageBreak/>
        <mc:AlternateContent>
          <mc:Choice Requires="wps">
            <w:drawing>
              <wp:inline distT="0" distB="0" distL="0" distR="0" wp14:anchorId="1001C18E" wp14:editId="2E6B1AFC">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CD81955" w14:textId="77777777" w:rsidR="004B544F" w:rsidRPr="007408A5" w:rsidRDefault="004B544F" w:rsidP="000D383F">
                            <w:pPr>
                              <w:pStyle w:val="Ttulo1"/>
                              <w:numPr>
                                <w:ilvl w:val="0"/>
                                <w:numId w:val="125"/>
                              </w:numPr>
                              <w:tabs>
                                <w:tab w:val="left" w:pos="426"/>
                              </w:tabs>
                              <w:spacing w:before="0" w:line="240" w:lineRule="auto"/>
                              <w:rPr>
                                <w:rFonts w:ascii="Arial Narrow" w:hAnsi="Arial Narrow"/>
                                <w:color w:val="FFFFFF" w:themeColor="background1"/>
                                <w:sz w:val="24"/>
                                <w:szCs w:val="24"/>
                              </w:rPr>
                            </w:pPr>
                            <w:bookmarkStart w:id="889" w:name="_Toc71703574"/>
                            <w:bookmarkStart w:id="890" w:name="_Toc427226376"/>
                            <w:bookmarkStart w:id="891" w:name="_Toc427228732"/>
                            <w:r>
                              <w:rPr>
                                <w:rFonts w:ascii="Arial Narrow" w:hAnsi="Arial Narrow"/>
                                <w:color w:val="FFFFFF" w:themeColor="background1"/>
                                <w:sz w:val="24"/>
                                <w:szCs w:val="24"/>
                              </w:rPr>
                              <w:t xml:space="preserve">VALOR ESTIMADO </w:t>
                            </w:r>
                          </w:p>
                          <w:p w14:paraId="59509CA8" w14:textId="77777777" w:rsidR="004B544F" w:rsidRDefault="004B544F"/>
                          <w:p w14:paraId="0496BD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5F11452" w14:textId="77777777" w:rsidR="004B544F" w:rsidRDefault="004B544F"/>
                          <w:p w14:paraId="2CA55D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FE6EBF" w14:textId="77777777" w:rsidR="004B544F" w:rsidRDefault="004B544F"/>
                          <w:p w14:paraId="61EB86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866E2C" w14:textId="77777777" w:rsidR="004B544F" w:rsidRDefault="004B544F"/>
                          <w:p w14:paraId="773D45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4B195C9" w14:textId="77777777" w:rsidR="004B544F" w:rsidRDefault="004B544F"/>
                          <w:p w14:paraId="2BCBE2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AE3ED0" w14:textId="77777777" w:rsidR="004B544F" w:rsidRDefault="004B544F"/>
                          <w:p w14:paraId="02AC87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FE8860A" w14:textId="77777777" w:rsidR="004B544F" w:rsidRDefault="004B544F"/>
                          <w:p w14:paraId="066B04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A31A49" w14:textId="77777777" w:rsidR="004B544F" w:rsidRDefault="004B544F"/>
                          <w:p w14:paraId="563454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8B9E19" w14:textId="77777777" w:rsidR="004B544F" w:rsidRDefault="004B544F"/>
                          <w:p w14:paraId="773CFC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9AD99AC" w14:textId="77777777" w:rsidR="004B544F" w:rsidRDefault="004B544F"/>
                          <w:p w14:paraId="13ED49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1371F78" w14:textId="77777777" w:rsidR="004B544F" w:rsidRDefault="004B544F"/>
                          <w:p w14:paraId="0ABEE7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8D55FAB" w14:textId="77777777" w:rsidR="004B544F" w:rsidRDefault="004B544F"/>
                          <w:p w14:paraId="0CC40F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9DBA94" w14:textId="77777777" w:rsidR="004B544F" w:rsidRDefault="004B544F"/>
                          <w:p w14:paraId="360B9A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635FF4C" w14:textId="77777777" w:rsidR="004B544F" w:rsidRDefault="004B544F"/>
                          <w:p w14:paraId="108FF72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E096669" w14:textId="77777777" w:rsidR="004B544F" w:rsidRDefault="004B544F"/>
                          <w:p w14:paraId="49AAC2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6FF3737" w14:textId="77777777" w:rsidR="004B544F" w:rsidRDefault="004B544F"/>
                          <w:p w14:paraId="77F61A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764E6A4" w14:textId="77777777" w:rsidR="004B544F" w:rsidRDefault="004B544F"/>
                          <w:p w14:paraId="34F0F8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7CCE76" w14:textId="77777777" w:rsidR="004B544F" w:rsidRDefault="004B544F"/>
                          <w:p w14:paraId="1E093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32AD4FC" w14:textId="77777777" w:rsidR="004B544F" w:rsidRDefault="004B544F"/>
                          <w:p w14:paraId="7D39A6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35C9F" w14:textId="77777777" w:rsidR="004B544F" w:rsidRDefault="004B544F"/>
                          <w:p w14:paraId="4124FF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77271B" w14:textId="77777777" w:rsidR="004B544F" w:rsidRDefault="004B544F"/>
                          <w:p w14:paraId="4D240E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4945DA" w14:textId="77777777" w:rsidR="004B544F" w:rsidRDefault="004B544F"/>
                          <w:p w14:paraId="4509C4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3D8D6" w14:textId="77777777" w:rsidR="004B544F" w:rsidRDefault="004B544F"/>
                          <w:p w14:paraId="4E6253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17D962" w14:textId="77777777" w:rsidR="004B544F" w:rsidRDefault="004B544F"/>
                          <w:p w14:paraId="06FB54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2D358B2" w14:textId="77777777" w:rsidR="004B544F" w:rsidRDefault="004B544F"/>
                          <w:p w14:paraId="30FEA1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91CFC6" w14:textId="77777777" w:rsidR="004B544F" w:rsidRDefault="004B544F"/>
                          <w:p w14:paraId="7BDCAF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41DF67" w14:textId="77777777" w:rsidR="004B544F" w:rsidRDefault="004B544F"/>
                          <w:p w14:paraId="66245C4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BF575FA" w14:textId="77777777" w:rsidR="004B544F" w:rsidRDefault="004B544F"/>
                          <w:p w14:paraId="32BBAB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A75448" w14:textId="77777777" w:rsidR="004B544F" w:rsidRDefault="004B544F"/>
                          <w:p w14:paraId="025927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14EF416" w14:textId="77777777" w:rsidR="004B544F" w:rsidRDefault="004B544F"/>
                          <w:p w14:paraId="3CF6BB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08D715E" w14:textId="77777777" w:rsidR="004B544F" w:rsidRDefault="004B544F"/>
                          <w:p w14:paraId="2D42FA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DA2AB12" w14:textId="77777777" w:rsidR="004B544F" w:rsidRDefault="004B544F"/>
                          <w:p w14:paraId="6489CD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9C5F38" w14:textId="77777777" w:rsidR="004B544F" w:rsidRDefault="004B544F"/>
                          <w:p w14:paraId="2AFDAD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E3BC88" w14:textId="77777777" w:rsidR="004B544F" w:rsidRDefault="004B544F"/>
                          <w:p w14:paraId="1BC4A9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9B72F9" w14:textId="77777777" w:rsidR="004B544F" w:rsidRDefault="004B544F"/>
                          <w:p w14:paraId="0096A0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A403AF" w14:textId="77777777" w:rsidR="004B544F" w:rsidRDefault="004B544F"/>
                          <w:p w14:paraId="082E2C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E65DE72" w14:textId="77777777" w:rsidR="004B544F" w:rsidRDefault="004B544F"/>
                          <w:p w14:paraId="5513AF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F4132FE" w14:textId="77777777" w:rsidR="004B544F" w:rsidRDefault="004B544F"/>
                          <w:p w14:paraId="334E24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7DBF209" w14:textId="77777777" w:rsidR="004B544F" w:rsidRDefault="004B544F"/>
                          <w:p w14:paraId="2BE116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526B85A" w14:textId="77777777" w:rsidR="004B544F" w:rsidRDefault="004B544F"/>
                          <w:p w14:paraId="697B43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DCCB1A" w14:textId="77777777" w:rsidR="004B544F" w:rsidRDefault="004B544F"/>
                          <w:p w14:paraId="096876B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9F3542" w14:textId="77777777" w:rsidR="004B544F" w:rsidRDefault="004B544F"/>
                          <w:p w14:paraId="01CAD2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F0168C" w14:textId="77777777" w:rsidR="004B544F" w:rsidRDefault="004B544F"/>
                          <w:p w14:paraId="019DCF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1C2C0B" w14:textId="77777777" w:rsidR="004B544F" w:rsidRDefault="004B544F"/>
                          <w:p w14:paraId="39D2561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53CDF18" w14:textId="77777777" w:rsidR="004B544F" w:rsidRDefault="004B544F"/>
                          <w:p w14:paraId="1B4789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63FEDE" w14:textId="77777777" w:rsidR="004B544F" w:rsidRDefault="004B544F"/>
                          <w:p w14:paraId="713562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150451" w14:textId="77777777" w:rsidR="004B544F" w:rsidRDefault="004B544F"/>
                          <w:p w14:paraId="495364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4FE4D8" w14:textId="77777777" w:rsidR="004B544F" w:rsidRDefault="004B544F"/>
                          <w:p w14:paraId="570B05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CDB9045" w14:textId="77777777" w:rsidR="004B544F" w:rsidRDefault="004B544F"/>
                          <w:p w14:paraId="6E3A7B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25E7D" w14:textId="77777777" w:rsidR="004B544F" w:rsidRDefault="004B544F"/>
                          <w:p w14:paraId="59DFBE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9252BF" w14:textId="77777777" w:rsidR="004B544F" w:rsidRDefault="004B544F"/>
                          <w:p w14:paraId="437D5D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826C09" w14:textId="77777777" w:rsidR="004B544F" w:rsidRDefault="004B544F"/>
                          <w:p w14:paraId="157774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02D68" w14:textId="77777777" w:rsidR="004B544F" w:rsidRDefault="004B544F"/>
                          <w:p w14:paraId="419AA7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2725F2" w14:textId="77777777" w:rsidR="004B544F" w:rsidRDefault="004B544F"/>
                          <w:p w14:paraId="29E7B2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B77619" w14:textId="77777777" w:rsidR="004B544F" w:rsidRDefault="004B544F"/>
                          <w:p w14:paraId="713A6D4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7E3E16" w14:textId="77777777" w:rsidR="004B544F" w:rsidRDefault="004B544F"/>
                          <w:p w14:paraId="2B20CC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4C63ED" w14:textId="77777777" w:rsidR="004B544F" w:rsidRDefault="004B544F"/>
                          <w:p w14:paraId="21A23C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7FDF6C2" w14:textId="77777777" w:rsidR="004B544F" w:rsidRDefault="004B544F"/>
                          <w:p w14:paraId="14F068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EEE297" w14:textId="77777777" w:rsidR="004B544F" w:rsidRDefault="004B544F"/>
                          <w:p w14:paraId="1877A3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B82981" w14:textId="77777777" w:rsidR="004B544F" w:rsidRDefault="004B544F"/>
                          <w:p w14:paraId="741D21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A05A03" w14:textId="77777777" w:rsidR="004B544F" w:rsidRDefault="004B544F"/>
                          <w:p w14:paraId="4EA9D8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F183D4" w14:textId="77777777" w:rsidR="004B544F" w:rsidRDefault="004B544F"/>
                          <w:p w14:paraId="205B4B4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63FF3E" w14:textId="77777777" w:rsidR="004B544F" w:rsidRDefault="004B544F"/>
                          <w:p w14:paraId="3C43D1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0CAFADF" w14:textId="77777777" w:rsidR="004B544F" w:rsidRDefault="004B544F"/>
                          <w:p w14:paraId="5606FF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7263FE" w14:textId="77777777" w:rsidR="004B544F" w:rsidRDefault="004B544F"/>
                          <w:p w14:paraId="7072E6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30D5D62" w14:textId="77777777" w:rsidR="004B544F" w:rsidRDefault="004B544F"/>
                          <w:p w14:paraId="32C425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9DED852" w14:textId="77777777" w:rsidR="004B544F" w:rsidRDefault="004B544F"/>
                          <w:p w14:paraId="651D9D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249E72" w14:textId="77777777" w:rsidR="004B544F" w:rsidRDefault="004B544F"/>
                          <w:p w14:paraId="63DF4AF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4CA202" w14:textId="77777777" w:rsidR="004B544F" w:rsidRDefault="004B544F"/>
                          <w:p w14:paraId="7EEFCE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E0C217" w14:textId="77777777" w:rsidR="004B544F" w:rsidRDefault="004B544F"/>
                          <w:p w14:paraId="5982CE4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30AFDF" w14:textId="77777777" w:rsidR="004B544F" w:rsidRDefault="004B544F"/>
                          <w:p w14:paraId="08D7C0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A0079" w14:textId="77777777" w:rsidR="004B544F" w:rsidRDefault="004B544F"/>
                          <w:p w14:paraId="2CF117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1A6331" w14:textId="77777777" w:rsidR="004B544F" w:rsidRDefault="004B544F"/>
                          <w:p w14:paraId="675C13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D134" w14:textId="77777777" w:rsidR="004B544F" w:rsidRDefault="004B544F"/>
                          <w:p w14:paraId="4D168C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070E6E" w14:textId="77777777" w:rsidR="004B544F" w:rsidRDefault="004B544F"/>
                          <w:p w14:paraId="2AC198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F15CEA" w14:textId="77777777" w:rsidR="004B544F" w:rsidRDefault="004B544F"/>
                          <w:p w14:paraId="498675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AC020" w14:textId="77777777" w:rsidR="004B544F" w:rsidRDefault="004B544F"/>
                          <w:p w14:paraId="3CB977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3C57F6" w14:textId="77777777" w:rsidR="004B544F" w:rsidRDefault="004B544F"/>
                          <w:p w14:paraId="50073D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C79102" w14:textId="77777777" w:rsidR="004B544F" w:rsidRDefault="004B544F"/>
                          <w:p w14:paraId="4312D1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ED610" w14:textId="77777777" w:rsidR="004B544F" w:rsidRDefault="004B544F"/>
                          <w:p w14:paraId="083707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5112D" w14:textId="77777777" w:rsidR="004B544F" w:rsidRDefault="004B544F"/>
                          <w:p w14:paraId="3D40B4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652D134" w14:textId="77777777" w:rsidR="004B544F" w:rsidRDefault="004B544F"/>
                          <w:p w14:paraId="6230BE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2FC17EB" w14:textId="77777777" w:rsidR="004B544F" w:rsidRDefault="004B544F"/>
                          <w:p w14:paraId="1C2E50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7E0F47F" w14:textId="77777777" w:rsidR="004B544F" w:rsidRDefault="004B544F"/>
                          <w:p w14:paraId="4C107E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FC5A6F1" w14:textId="77777777" w:rsidR="004B544F" w:rsidRDefault="004B544F"/>
                          <w:p w14:paraId="4CA24B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9389466" w14:textId="77777777" w:rsidR="004B544F" w:rsidRDefault="004B544F"/>
                          <w:p w14:paraId="5AA1C7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B6C672F" w14:textId="77777777" w:rsidR="004B544F" w:rsidRDefault="004B544F"/>
                          <w:p w14:paraId="58BF2D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510E9" w14:textId="77777777" w:rsidR="004B544F" w:rsidRDefault="004B544F"/>
                          <w:p w14:paraId="29A69B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AF1E4D" w14:textId="77777777" w:rsidR="004B544F" w:rsidRDefault="004B544F"/>
                          <w:p w14:paraId="142A63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11590" w14:textId="77777777" w:rsidR="004B544F" w:rsidRDefault="004B544F"/>
                          <w:p w14:paraId="10E50F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E85FCB6" w14:textId="77777777" w:rsidR="004B544F" w:rsidRDefault="004B544F"/>
                          <w:p w14:paraId="353CA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EE4F90" w14:textId="77777777" w:rsidR="004B544F" w:rsidRDefault="004B544F"/>
                          <w:p w14:paraId="3B6F35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73E304" w14:textId="77777777" w:rsidR="004B544F" w:rsidRDefault="004B544F"/>
                          <w:p w14:paraId="5CD8F3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F72188" w14:textId="77777777" w:rsidR="004B544F" w:rsidRDefault="004B544F"/>
                          <w:p w14:paraId="68CE19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5BEAF32" w14:textId="77777777" w:rsidR="004B544F" w:rsidRDefault="004B544F"/>
                          <w:p w14:paraId="3F53DFD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FBF0A4F" w14:textId="77777777" w:rsidR="004B544F" w:rsidRDefault="004B544F"/>
                          <w:p w14:paraId="2EFB2B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D1EC68" w14:textId="77777777" w:rsidR="004B544F" w:rsidRDefault="004B544F"/>
                          <w:p w14:paraId="346737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CA5005" w14:textId="77777777" w:rsidR="004B544F" w:rsidRDefault="004B544F"/>
                          <w:p w14:paraId="4A6CB4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44F1E0" w14:textId="77777777" w:rsidR="004B544F" w:rsidRDefault="004B544F"/>
                          <w:p w14:paraId="3B0008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B4C2BDA" w14:textId="77777777" w:rsidR="004B544F" w:rsidRDefault="004B544F"/>
                          <w:p w14:paraId="043AF9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846844" w14:textId="77777777" w:rsidR="004B544F" w:rsidRDefault="004B544F"/>
                          <w:p w14:paraId="23A0F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E154CE" w14:textId="77777777" w:rsidR="004B544F" w:rsidRDefault="004B544F"/>
                          <w:p w14:paraId="0F7F56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32BD63" w14:textId="77777777" w:rsidR="004B544F" w:rsidRDefault="004B544F"/>
                          <w:p w14:paraId="6C9845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B0E9BF" w14:textId="77777777" w:rsidR="004B544F" w:rsidRDefault="004B544F"/>
                          <w:p w14:paraId="26040E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B84363" w14:textId="77777777" w:rsidR="004B544F" w:rsidRDefault="004B544F"/>
                          <w:p w14:paraId="2BFDE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4498F7" w14:textId="77777777" w:rsidR="004B544F" w:rsidRDefault="004B544F"/>
                          <w:p w14:paraId="50AD04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80B1FA" w14:textId="77777777" w:rsidR="004B544F" w:rsidRDefault="004B544F"/>
                          <w:p w14:paraId="1C387C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DFD6801" w14:textId="77777777" w:rsidR="004B544F" w:rsidRDefault="004B544F"/>
                          <w:p w14:paraId="3D8BCC8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732FD10" w14:textId="77777777" w:rsidR="004B544F" w:rsidRDefault="004B544F"/>
                          <w:p w14:paraId="3A231F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076F060" w14:textId="77777777" w:rsidR="004B544F" w:rsidRDefault="004B544F"/>
                          <w:p w14:paraId="1DF078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D4DA5CC" w14:textId="77777777" w:rsidR="004B544F" w:rsidRDefault="004B544F"/>
                          <w:p w14:paraId="16DE3E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7033D1A" w14:textId="77777777" w:rsidR="004B544F" w:rsidRDefault="004B544F"/>
                          <w:p w14:paraId="024BED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5E72103" w14:textId="77777777" w:rsidR="004B544F" w:rsidRDefault="004B544F"/>
                          <w:p w14:paraId="7EEA31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77226C" w14:textId="77777777" w:rsidR="004B544F" w:rsidRDefault="004B544F"/>
                          <w:p w14:paraId="6A708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9A8E731" w14:textId="77777777" w:rsidR="004B544F" w:rsidRDefault="004B544F"/>
                          <w:p w14:paraId="5FBA34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308AB" w14:textId="77777777" w:rsidR="004B544F" w:rsidRDefault="004B544F"/>
                          <w:p w14:paraId="292028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CF6E75" w14:textId="77777777" w:rsidR="004B544F" w:rsidRDefault="004B544F"/>
                          <w:p w14:paraId="1DCD4E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83EEB19" w14:textId="77777777" w:rsidR="004B544F" w:rsidRDefault="004B544F"/>
                          <w:p w14:paraId="50CE0AB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7E69F3" w14:textId="77777777" w:rsidR="004B544F" w:rsidRDefault="004B544F"/>
                          <w:p w14:paraId="0BB343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73A161A" w14:textId="77777777" w:rsidR="004B544F" w:rsidRDefault="004B544F"/>
                          <w:p w14:paraId="0A6ED3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C76428" w14:textId="77777777" w:rsidR="004B544F" w:rsidRDefault="004B544F"/>
                          <w:p w14:paraId="745A24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142B73F" w14:textId="77777777" w:rsidR="004B544F" w:rsidRDefault="004B544F"/>
                          <w:p w14:paraId="377CBF95" w14:textId="77777777" w:rsidR="004B544F" w:rsidRPr="007408A5" w:rsidRDefault="004B544F" w:rsidP="000D383F">
                            <w:pPr>
                              <w:pStyle w:val="Ttulo1"/>
                              <w:numPr>
                                <w:ilvl w:val="0"/>
                                <w:numId w:val="9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CE8CD9" w14:textId="77777777" w:rsidR="004B544F" w:rsidRDefault="004B544F"/>
                          <w:p w14:paraId="59FE32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F2B79C" w14:textId="77777777" w:rsidR="004B544F" w:rsidRDefault="004B544F"/>
                          <w:p w14:paraId="057A95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BE2BDF" w14:textId="77777777" w:rsidR="004B544F" w:rsidRDefault="004B544F"/>
                          <w:p w14:paraId="7CA5EA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2B67F9" w14:textId="77777777" w:rsidR="004B544F" w:rsidRDefault="004B544F"/>
                          <w:p w14:paraId="104073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38D9142" w14:textId="77777777" w:rsidR="004B544F" w:rsidRDefault="004B544F"/>
                          <w:p w14:paraId="390A43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C8A99F" w14:textId="77777777" w:rsidR="004B544F" w:rsidRDefault="004B544F"/>
                          <w:p w14:paraId="022025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64ACF07" w14:textId="77777777" w:rsidR="004B544F" w:rsidRDefault="004B544F"/>
                          <w:p w14:paraId="1EF516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B62F2B5" w14:textId="77777777" w:rsidR="004B544F" w:rsidRDefault="004B544F"/>
                          <w:p w14:paraId="5E05ED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7D1E6F" w14:textId="77777777" w:rsidR="004B544F" w:rsidRDefault="004B544F"/>
                          <w:p w14:paraId="6F054E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9FB8F1" w14:textId="77777777" w:rsidR="004B544F" w:rsidRDefault="004B544F"/>
                          <w:p w14:paraId="3F86D8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3370F7" w14:textId="77777777" w:rsidR="004B544F" w:rsidRDefault="004B544F"/>
                          <w:p w14:paraId="578180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3841B3" w14:textId="77777777" w:rsidR="004B544F" w:rsidRDefault="004B544F"/>
                          <w:p w14:paraId="6F3D2D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F7CCFC" w14:textId="77777777" w:rsidR="004B544F" w:rsidRDefault="004B544F"/>
                          <w:p w14:paraId="757F9C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9C8ED1" w14:textId="77777777" w:rsidR="004B544F" w:rsidRDefault="004B544F"/>
                          <w:p w14:paraId="001FB52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76639A" w14:textId="77777777" w:rsidR="004B544F" w:rsidRDefault="004B544F"/>
                          <w:p w14:paraId="67D7E6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A490C0" w14:textId="77777777" w:rsidR="004B544F" w:rsidRDefault="004B544F"/>
                          <w:p w14:paraId="2451EC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F9CA2E" w14:textId="77777777" w:rsidR="004B544F" w:rsidRDefault="004B544F"/>
                          <w:p w14:paraId="0ACE41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AE9A54" w14:textId="77777777" w:rsidR="004B544F" w:rsidRDefault="004B544F"/>
                          <w:p w14:paraId="366340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B0A90F" w14:textId="77777777" w:rsidR="004B544F" w:rsidRDefault="004B544F"/>
                          <w:p w14:paraId="4C5268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84F3EF" w14:textId="77777777" w:rsidR="004B544F" w:rsidRDefault="004B544F"/>
                          <w:p w14:paraId="578ECC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4AF873" w14:textId="77777777" w:rsidR="004B544F" w:rsidRDefault="004B544F"/>
                          <w:p w14:paraId="032A0D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53AF8C" w14:textId="77777777" w:rsidR="004B544F" w:rsidRDefault="004B544F"/>
                          <w:p w14:paraId="488290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3FB3FC7" w14:textId="77777777" w:rsidR="004B544F" w:rsidRDefault="004B544F"/>
                          <w:p w14:paraId="68CA8D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A57FBD" w14:textId="77777777" w:rsidR="004B544F" w:rsidRDefault="004B544F"/>
                          <w:p w14:paraId="112258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DB80301" w14:textId="77777777" w:rsidR="004B544F" w:rsidRDefault="004B544F"/>
                          <w:p w14:paraId="47582C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B7F299" w14:textId="77777777" w:rsidR="004B544F" w:rsidRDefault="004B544F"/>
                          <w:p w14:paraId="57E29F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FD0D98" w14:textId="77777777" w:rsidR="004B544F" w:rsidRDefault="004B544F"/>
                          <w:p w14:paraId="25FF3F7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325108" w14:textId="77777777" w:rsidR="004B544F" w:rsidRDefault="004B544F"/>
                          <w:p w14:paraId="415B7E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0F7DE9" w14:textId="77777777" w:rsidR="004B544F" w:rsidRDefault="004B544F"/>
                          <w:p w14:paraId="635E35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48911B" w14:textId="77777777" w:rsidR="004B544F" w:rsidRDefault="004B544F"/>
                          <w:p w14:paraId="6AF38C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7065F0" w14:textId="77777777" w:rsidR="004B544F" w:rsidRDefault="004B544F"/>
                          <w:p w14:paraId="1F0365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618919" w14:textId="77777777" w:rsidR="004B544F" w:rsidRDefault="004B544F"/>
                          <w:p w14:paraId="18D574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AD117" w14:textId="77777777" w:rsidR="004B544F" w:rsidRDefault="004B544F"/>
                          <w:p w14:paraId="7E6445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DBAED9" w14:textId="77777777" w:rsidR="004B544F" w:rsidRDefault="004B544F"/>
                          <w:p w14:paraId="71CFB0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7B4AC0C" w14:textId="77777777" w:rsidR="004B544F" w:rsidRDefault="004B544F"/>
                          <w:p w14:paraId="793923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0FCE22" w14:textId="77777777" w:rsidR="004B544F" w:rsidRDefault="004B544F"/>
                          <w:p w14:paraId="1963AC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D68196" w14:textId="77777777" w:rsidR="004B544F" w:rsidRDefault="004B544F"/>
                          <w:p w14:paraId="033609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04E121" w14:textId="77777777" w:rsidR="004B544F" w:rsidRDefault="004B544F"/>
                          <w:p w14:paraId="153D80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75242C" w14:textId="77777777" w:rsidR="004B544F" w:rsidRDefault="004B544F"/>
                          <w:p w14:paraId="6FF9A3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106D77" w14:textId="77777777" w:rsidR="004B544F" w:rsidRDefault="004B544F"/>
                          <w:p w14:paraId="2C4444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0F31E7" w14:textId="77777777" w:rsidR="004B544F" w:rsidRDefault="004B544F"/>
                          <w:p w14:paraId="2BFA39D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88EB08" w14:textId="77777777" w:rsidR="004B544F" w:rsidRDefault="004B544F"/>
                          <w:p w14:paraId="54AD5F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2865CA" w14:textId="77777777" w:rsidR="004B544F" w:rsidRDefault="004B544F"/>
                          <w:p w14:paraId="1AD5AB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215EC45" w14:textId="77777777" w:rsidR="004B544F" w:rsidRDefault="004B544F"/>
                          <w:p w14:paraId="6E15C8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F108C" w14:textId="77777777" w:rsidR="004B544F" w:rsidRDefault="004B544F"/>
                          <w:p w14:paraId="40EAA4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A639BD" w14:textId="77777777" w:rsidR="004B544F" w:rsidRDefault="004B544F"/>
                          <w:p w14:paraId="7801B5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494C979" w14:textId="77777777" w:rsidR="004B544F" w:rsidRDefault="004B544F"/>
                          <w:p w14:paraId="0B020E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901CB8A" w14:textId="77777777" w:rsidR="004B544F" w:rsidRDefault="004B544F"/>
                          <w:p w14:paraId="04EA6C5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4BEF99" w14:textId="77777777" w:rsidR="004B544F" w:rsidRDefault="004B544F"/>
                          <w:p w14:paraId="6C3382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E7BA6" w14:textId="77777777" w:rsidR="004B544F" w:rsidRDefault="004B544F"/>
                          <w:p w14:paraId="054A3C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F3CFB6" w14:textId="77777777" w:rsidR="004B544F" w:rsidRDefault="004B544F"/>
                          <w:p w14:paraId="23743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6937AA" w14:textId="77777777" w:rsidR="004B544F" w:rsidRDefault="004B544F"/>
                          <w:p w14:paraId="088943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EFA866" w14:textId="77777777" w:rsidR="004B544F" w:rsidRDefault="004B544F"/>
                          <w:p w14:paraId="491C00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3FEE94" w14:textId="77777777" w:rsidR="004B544F" w:rsidRDefault="004B544F"/>
                          <w:p w14:paraId="79B085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116680" w14:textId="77777777" w:rsidR="004B544F" w:rsidRDefault="004B544F"/>
                          <w:p w14:paraId="2A95EE7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4EA9E14" w14:textId="77777777" w:rsidR="004B544F" w:rsidRDefault="004B544F"/>
                          <w:p w14:paraId="47BF44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ADF76E" w14:textId="77777777" w:rsidR="004B544F" w:rsidRDefault="004B544F"/>
                          <w:p w14:paraId="1FF9FC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57D52" w14:textId="77777777" w:rsidR="004B544F" w:rsidRDefault="004B544F"/>
                          <w:p w14:paraId="6EB594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7118074" w14:textId="77777777" w:rsidR="004B544F" w:rsidRDefault="004B544F"/>
                          <w:p w14:paraId="0579AC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E2F83D" w14:textId="77777777" w:rsidR="004B544F" w:rsidRDefault="004B544F"/>
                          <w:p w14:paraId="495A12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7B1624" w14:textId="77777777" w:rsidR="004B544F" w:rsidRDefault="004B544F"/>
                          <w:p w14:paraId="500D24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37FF77" w14:textId="77777777" w:rsidR="004B544F" w:rsidRDefault="004B544F"/>
                          <w:p w14:paraId="365034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F141AF" w14:textId="77777777" w:rsidR="004B544F" w:rsidRDefault="004B544F"/>
                          <w:p w14:paraId="6B71A68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0E3541" w14:textId="77777777" w:rsidR="004B544F" w:rsidRDefault="004B544F" w:rsidP="004A74EE"/>
                          <w:p w14:paraId="761DB8AE" w14:textId="77777777" w:rsidR="004B544F" w:rsidRDefault="004B544F" w:rsidP="004A74EE"/>
                          <w:p w14:paraId="6D42E2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DD964" w14:textId="77777777" w:rsidR="004B544F" w:rsidRDefault="004B544F"/>
                          <w:p w14:paraId="5A8998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9E4324" w14:textId="77777777" w:rsidR="004B544F" w:rsidRDefault="004B544F"/>
                          <w:p w14:paraId="3182A0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509802" w14:textId="77777777" w:rsidR="004B544F" w:rsidRDefault="004B544F"/>
                          <w:p w14:paraId="5DE489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8D079F" w14:textId="77777777" w:rsidR="004B544F" w:rsidRDefault="004B544F"/>
                          <w:p w14:paraId="746A18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2D959E" w14:textId="77777777" w:rsidR="004B544F" w:rsidRDefault="004B544F"/>
                          <w:p w14:paraId="60D1953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55DEAE" w14:textId="77777777" w:rsidR="004B544F" w:rsidRDefault="004B544F"/>
                          <w:p w14:paraId="704C9D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4994A" w14:textId="77777777" w:rsidR="004B544F" w:rsidRDefault="004B544F"/>
                          <w:p w14:paraId="50B983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806DEFB" w14:textId="77777777" w:rsidR="004B544F" w:rsidRDefault="004B544F"/>
                          <w:p w14:paraId="3AA532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98DB6B" w14:textId="77777777" w:rsidR="004B544F" w:rsidRDefault="004B544F"/>
                          <w:p w14:paraId="792698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BEC169" w14:textId="77777777" w:rsidR="004B544F" w:rsidRDefault="004B544F"/>
                          <w:p w14:paraId="290EB3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417BDAB" w14:textId="77777777" w:rsidR="004B544F" w:rsidRDefault="004B544F"/>
                          <w:p w14:paraId="0DD417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935CF5" w14:textId="77777777" w:rsidR="004B544F" w:rsidRDefault="004B544F"/>
                          <w:p w14:paraId="5C61EA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7BDB2E" w14:textId="77777777" w:rsidR="004B544F" w:rsidRDefault="004B544F"/>
                          <w:p w14:paraId="319444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01CBB28" w14:textId="77777777" w:rsidR="004B544F" w:rsidRDefault="004B544F"/>
                          <w:p w14:paraId="0944BA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CB2EF6E" w14:textId="77777777" w:rsidR="004B544F" w:rsidRDefault="004B544F"/>
                          <w:p w14:paraId="679814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4E7594" w14:textId="77777777" w:rsidR="004B544F" w:rsidRDefault="004B544F"/>
                          <w:p w14:paraId="6D0198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14F580B" w14:textId="77777777" w:rsidR="004B544F" w:rsidRDefault="004B544F"/>
                          <w:p w14:paraId="0BF196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186A3E" w14:textId="77777777" w:rsidR="004B544F" w:rsidRDefault="004B544F"/>
                          <w:p w14:paraId="19B09D9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79ABE97" w14:textId="77777777" w:rsidR="004B544F" w:rsidRDefault="004B544F"/>
                          <w:p w14:paraId="768E6F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5F7BB1" w14:textId="77777777" w:rsidR="004B544F" w:rsidRDefault="004B544F"/>
                          <w:p w14:paraId="57191D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8E90EB" w14:textId="77777777" w:rsidR="004B544F" w:rsidRDefault="004B544F"/>
                          <w:p w14:paraId="6D5A6F2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66CE4F" w14:textId="77777777" w:rsidR="004B544F" w:rsidRDefault="004B544F"/>
                          <w:p w14:paraId="20058D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20E122" w14:textId="77777777" w:rsidR="004B544F" w:rsidRDefault="004B544F"/>
                          <w:p w14:paraId="58699A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59602A" w14:textId="77777777" w:rsidR="004B544F" w:rsidRDefault="004B544F"/>
                          <w:p w14:paraId="0DCB1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387798" w14:textId="77777777" w:rsidR="004B544F" w:rsidRDefault="004B544F"/>
                          <w:p w14:paraId="4550DA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E8FF31" w14:textId="77777777" w:rsidR="004B544F" w:rsidRDefault="004B544F"/>
                          <w:p w14:paraId="0A92C9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453CA6" w14:textId="77777777" w:rsidR="004B544F" w:rsidRDefault="004B544F"/>
                          <w:p w14:paraId="47348A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A08463" w14:textId="77777777" w:rsidR="004B544F" w:rsidRDefault="004B544F"/>
                          <w:p w14:paraId="3A03B3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000CDE" w14:textId="77777777" w:rsidR="004B544F" w:rsidRDefault="004B544F"/>
                          <w:p w14:paraId="0BFA75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6AE865" w14:textId="77777777" w:rsidR="004B544F" w:rsidRDefault="004B544F"/>
                          <w:p w14:paraId="7A6239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53B972" w14:textId="77777777" w:rsidR="004B544F" w:rsidRDefault="004B544F"/>
                          <w:p w14:paraId="17FE07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65578" w14:textId="77777777" w:rsidR="004B544F" w:rsidRDefault="004B544F"/>
                          <w:p w14:paraId="7BE983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2A32" w14:textId="77777777" w:rsidR="004B544F" w:rsidRDefault="004B544F"/>
                          <w:p w14:paraId="2C3FA3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73D97C" w14:textId="77777777" w:rsidR="004B544F" w:rsidRDefault="004B544F"/>
                          <w:p w14:paraId="176B26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B71F94" w14:textId="77777777" w:rsidR="004B544F" w:rsidRDefault="004B544F"/>
                          <w:p w14:paraId="00431F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25B7F5" w14:textId="77777777" w:rsidR="004B544F" w:rsidRDefault="004B544F"/>
                          <w:p w14:paraId="040EF6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A308" w14:textId="77777777" w:rsidR="004B544F" w:rsidRDefault="004B544F"/>
                          <w:p w14:paraId="45EF44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71DC707" w14:textId="77777777" w:rsidR="004B544F" w:rsidRDefault="004B544F"/>
                          <w:p w14:paraId="1C690F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9647F5" w14:textId="77777777" w:rsidR="004B544F" w:rsidRDefault="004B544F"/>
                          <w:p w14:paraId="715331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A20815" w14:textId="77777777" w:rsidR="004B544F" w:rsidRDefault="004B544F"/>
                          <w:p w14:paraId="261CD74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7BD433" w14:textId="77777777" w:rsidR="004B544F" w:rsidRDefault="004B544F"/>
                          <w:p w14:paraId="188889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7D525" w14:textId="77777777" w:rsidR="004B544F" w:rsidRDefault="004B544F"/>
                          <w:p w14:paraId="3258D7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61EB4F" w14:textId="77777777" w:rsidR="004B544F" w:rsidRDefault="004B544F"/>
                          <w:p w14:paraId="688D01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834ADD" w14:textId="77777777" w:rsidR="004B544F" w:rsidRDefault="004B544F"/>
                          <w:p w14:paraId="3BDBB2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5E1394" w14:textId="77777777" w:rsidR="004B544F" w:rsidRDefault="004B544F"/>
                          <w:p w14:paraId="122209B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EDC133D" w14:textId="77777777" w:rsidR="004B544F" w:rsidRDefault="004B544F"/>
                          <w:p w14:paraId="1BDAEF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30CFEC" w14:textId="77777777" w:rsidR="004B544F" w:rsidRDefault="004B544F"/>
                          <w:p w14:paraId="20A554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952201" w14:textId="77777777" w:rsidR="004B544F" w:rsidRDefault="004B544F"/>
                          <w:p w14:paraId="514640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F19DB71" w14:textId="77777777" w:rsidR="004B544F" w:rsidRDefault="004B544F"/>
                          <w:p w14:paraId="6E0447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28B478" w14:textId="77777777" w:rsidR="004B544F" w:rsidRDefault="004B544F"/>
                          <w:p w14:paraId="75A03B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18A561" w14:textId="77777777" w:rsidR="004B544F" w:rsidRDefault="004B544F"/>
                          <w:p w14:paraId="0F8D2D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089830" w14:textId="77777777" w:rsidR="004B544F" w:rsidRDefault="004B544F"/>
                          <w:p w14:paraId="02C33D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718968E" w14:textId="77777777" w:rsidR="004B544F" w:rsidRDefault="004B544F"/>
                          <w:p w14:paraId="255487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1AB2D" w14:textId="77777777" w:rsidR="004B544F" w:rsidRDefault="004B544F"/>
                          <w:p w14:paraId="24A0A6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3FB77" w14:textId="77777777" w:rsidR="004B544F" w:rsidRDefault="004B544F"/>
                          <w:p w14:paraId="13A2EC6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533182" w14:textId="77777777" w:rsidR="004B544F" w:rsidRDefault="004B544F"/>
                          <w:p w14:paraId="4E9F34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9F78AE" w14:textId="77777777" w:rsidR="004B544F" w:rsidRDefault="004B544F"/>
                          <w:p w14:paraId="1CE588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C0AECD" w14:textId="77777777" w:rsidR="004B544F" w:rsidRDefault="004B544F"/>
                          <w:p w14:paraId="76FEB580" w14:textId="77777777" w:rsidR="004B544F" w:rsidRPr="007408A5" w:rsidRDefault="004B544F" w:rsidP="000D383F">
                            <w:pPr>
                              <w:pStyle w:val="Ttulo1"/>
                              <w:numPr>
                                <w:ilvl w:val="0"/>
                                <w:numId w:val="125"/>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485F732" w14:textId="77777777" w:rsidR="004B544F" w:rsidRDefault="004B544F"/>
                          <w:p w14:paraId="426911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3C5E223" w14:textId="77777777" w:rsidR="004B544F" w:rsidRDefault="004B544F"/>
                          <w:p w14:paraId="698148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FBEDDC1" w14:textId="77777777" w:rsidR="004B544F" w:rsidRDefault="004B544F"/>
                          <w:p w14:paraId="784E08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AF032D" w14:textId="77777777" w:rsidR="004B544F" w:rsidRDefault="004B544F"/>
                          <w:p w14:paraId="2919AF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799513" w14:textId="77777777" w:rsidR="004B544F" w:rsidRDefault="004B544F"/>
                          <w:p w14:paraId="2858D8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37DA928" w14:textId="77777777" w:rsidR="004B544F" w:rsidRDefault="004B544F"/>
                          <w:p w14:paraId="36CF5F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9C7BC5" w14:textId="77777777" w:rsidR="004B544F" w:rsidRDefault="004B544F"/>
                          <w:p w14:paraId="2A4505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DF2D9F" w14:textId="77777777" w:rsidR="004B544F" w:rsidRDefault="004B544F"/>
                          <w:p w14:paraId="70E5F0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3C9A49" w14:textId="77777777" w:rsidR="004B544F" w:rsidRDefault="004B544F"/>
                          <w:p w14:paraId="6FF7C0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EA2DFDB" w14:textId="77777777" w:rsidR="004B544F" w:rsidRDefault="004B544F"/>
                          <w:p w14:paraId="197287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B7147E" w14:textId="77777777" w:rsidR="004B544F" w:rsidRDefault="004B544F"/>
                          <w:p w14:paraId="5F9A0A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882958" w14:textId="77777777" w:rsidR="004B544F" w:rsidRDefault="004B544F"/>
                          <w:p w14:paraId="09A6E4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29D5E75" w14:textId="77777777" w:rsidR="004B544F" w:rsidRDefault="004B544F"/>
                          <w:p w14:paraId="4A3D9F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9140211" w14:textId="77777777" w:rsidR="004B544F" w:rsidRDefault="004B544F"/>
                          <w:p w14:paraId="4FA0248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DA5835D" w14:textId="77777777" w:rsidR="004B544F" w:rsidRDefault="004B544F"/>
                          <w:p w14:paraId="61AD75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7FC7D8" w14:textId="77777777" w:rsidR="004B544F" w:rsidRDefault="004B544F"/>
                          <w:p w14:paraId="7F228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ACC3718" w14:textId="77777777" w:rsidR="004B544F" w:rsidRDefault="004B544F"/>
                          <w:p w14:paraId="376A72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9A650F1" w14:textId="77777777" w:rsidR="004B544F" w:rsidRDefault="004B544F"/>
                          <w:p w14:paraId="4C7BD6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DF4D73" w14:textId="77777777" w:rsidR="004B544F" w:rsidRDefault="004B544F"/>
                          <w:p w14:paraId="22AB13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22EC26" w14:textId="77777777" w:rsidR="004B544F" w:rsidRDefault="004B544F"/>
                          <w:p w14:paraId="0ECA3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BB92AC" w14:textId="77777777" w:rsidR="004B544F" w:rsidRDefault="004B544F"/>
                          <w:p w14:paraId="7CF6DC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5688DD3" w14:textId="77777777" w:rsidR="004B544F" w:rsidRDefault="004B544F"/>
                          <w:p w14:paraId="3715A0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B79DEE" w14:textId="77777777" w:rsidR="004B544F" w:rsidRDefault="004B544F"/>
                          <w:p w14:paraId="46329F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26B4D5" w14:textId="77777777" w:rsidR="004B544F" w:rsidRDefault="004B544F"/>
                          <w:p w14:paraId="2AF418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5A37FB" w14:textId="77777777" w:rsidR="004B544F" w:rsidRDefault="004B544F"/>
                          <w:p w14:paraId="2D229A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879C5A" w14:textId="77777777" w:rsidR="004B544F" w:rsidRDefault="004B544F"/>
                          <w:p w14:paraId="2485EA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871CB2" w14:textId="77777777" w:rsidR="004B544F" w:rsidRDefault="004B544F"/>
                          <w:p w14:paraId="1A64BC5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995F98" w14:textId="77777777" w:rsidR="004B544F" w:rsidRDefault="004B544F"/>
                          <w:p w14:paraId="07F520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F98AAE" w14:textId="77777777" w:rsidR="004B544F" w:rsidRDefault="004B544F"/>
                          <w:p w14:paraId="3D4A26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0AE2F2C" w14:textId="77777777" w:rsidR="004B544F" w:rsidRDefault="004B544F"/>
                          <w:p w14:paraId="15549B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9CE1DEA" w14:textId="77777777" w:rsidR="004B544F" w:rsidRDefault="004B544F"/>
                          <w:p w14:paraId="235E77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0AB7F1" w14:textId="77777777" w:rsidR="004B544F" w:rsidRDefault="004B544F"/>
                          <w:p w14:paraId="083F80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337F90" w14:textId="77777777" w:rsidR="004B544F" w:rsidRDefault="004B544F"/>
                          <w:p w14:paraId="5DB15E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8BCDDF" w14:textId="77777777" w:rsidR="004B544F" w:rsidRDefault="004B544F"/>
                          <w:p w14:paraId="2665EF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91B0E7" w14:textId="77777777" w:rsidR="004B544F" w:rsidRDefault="004B544F"/>
                          <w:p w14:paraId="033C51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C041613" w14:textId="77777777" w:rsidR="004B544F" w:rsidRDefault="004B544F"/>
                          <w:p w14:paraId="03CFBD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3969C5C" w14:textId="77777777" w:rsidR="004B544F" w:rsidRDefault="004B544F"/>
                          <w:p w14:paraId="53F950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8ACD34" w14:textId="77777777" w:rsidR="004B544F" w:rsidRDefault="004B544F"/>
                          <w:p w14:paraId="4DEF09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65D82BF" w14:textId="77777777" w:rsidR="004B544F" w:rsidRDefault="004B544F"/>
                          <w:p w14:paraId="2C6DC0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8132BA" w14:textId="77777777" w:rsidR="004B544F" w:rsidRDefault="004B544F"/>
                          <w:p w14:paraId="3C83B7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34CFD4" w14:textId="77777777" w:rsidR="004B544F" w:rsidRDefault="004B544F"/>
                          <w:p w14:paraId="1915B6B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10FFF0B" w14:textId="77777777" w:rsidR="004B544F" w:rsidRDefault="004B544F"/>
                          <w:p w14:paraId="0DB844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25038C" w14:textId="77777777" w:rsidR="004B544F" w:rsidRDefault="004B544F"/>
                          <w:p w14:paraId="340613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31DEA8" w14:textId="77777777" w:rsidR="004B544F" w:rsidRDefault="004B544F"/>
                          <w:p w14:paraId="5C37CE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001E5B" w14:textId="77777777" w:rsidR="004B544F" w:rsidRDefault="004B544F"/>
                          <w:p w14:paraId="739977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901F67" w14:textId="77777777" w:rsidR="004B544F" w:rsidRDefault="004B544F"/>
                          <w:p w14:paraId="711195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978221" w14:textId="77777777" w:rsidR="004B544F" w:rsidRDefault="004B544F"/>
                          <w:p w14:paraId="316809B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49E0F5" w14:textId="77777777" w:rsidR="004B544F" w:rsidRDefault="004B544F"/>
                          <w:p w14:paraId="504826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F435B" w14:textId="77777777" w:rsidR="004B544F" w:rsidRDefault="004B544F"/>
                          <w:p w14:paraId="2DC7FB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150B4B" w14:textId="77777777" w:rsidR="004B544F" w:rsidRDefault="004B544F"/>
                          <w:p w14:paraId="7E5F32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150B52" w14:textId="77777777" w:rsidR="004B544F" w:rsidRDefault="004B544F"/>
                          <w:p w14:paraId="335FFE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C509B9" w14:textId="77777777" w:rsidR="004B544F" w:rsidRDefault="004B544F"/>
                          <w:p w14:paraId="1612B6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E9903A" w14:textId="77777777" w:rsidR="004B544F" w:rsidRDefault="004B544F"/>
                          <w:p w14:paraId="294EE7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13D897" w14:textId="77777777" w:rsidR="004B544F" w:rsidRDefault="004B544F"/>
                          <w:p w14:paraId="3B68F0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3DD2C37" w14:textId="77777777" w:rsidR="004B544F" w:rsidRDefault="004B544F"/>
                          <w:p w14:paraId="16F61BE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A99A2FE" w14:textId="77777777" w:rsidR="004B544F" w:rsidRDefault="004B544F"/>
                          <w:p w14:paraId="730ED2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BF84AE" w14:textId="77777777" w:rsidR="004B544F" w:rsidRDefault="004B544F"/>
                          <w:p w14:paraId="4051B6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9E40A14" w14:textId="77777777" w:rsidR="004B544F" w:rsidRDefault="004B544F"/>
                          <w:p w14:paraId="5C6362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C7B6E6" w14:textId="77777777" w:rsidR="004B544F" w:rsidRDefault="004B544F"/>
                          <w:p w14:paraId="67C077E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C5F8B2" w14:textId="77777777" w:rsidR="004B544F" w:rsidRDefault="004B544F"/>
                          <w:p w14:paraId="0EE29B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777195" w14:textId="77777777" w:rsidR="004B544F" w:rsidRDefault="004B544F"/>
                          <w:p w14:paraId="4F4D1B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21E436" w14:textId="77777777" w:rsidR="004B544F" w:rsidRDefault="004B544F"/>
                          <w:p w14:paraId="1B3CCD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A93D15" w14:textId="77777777" w:rsidR="004B544F" w:rsidRDefault="004B544F"/>
                          <w:p w14:paraId="25990C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8DA4FC" w14:textId="77777777" w:rsidR="004B544F" w:rsidRDefault="004B544F"/>
                          <w:p w14:paraId="03FF49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B12B1F" w14:textId="77777777" w:rsidR="004B544F" w:rsidRDefault="004B544F"/>
                          <w:p w14:paraId="6ED031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81BC6" w14:textId="77777777" w:rsidR="004B544F" w:rsidRDefault="004B544F"/>
                          <w:p w14:paraId="061E42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1F4FA47" w14:textId="77777777" w:rsidR="004B544F" w:rsidRDefault="004B544F"/>
                          <w:p w14:paraId="3E324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D29AC9" w14:textId="77777777" w:rsidR="004B544F" w:rsidRDefault="004B544F"/>
                          <w:p w14:paraId="0F88DDF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B861D7" w14:textId="77777777" w:rsidR="004B544F" w:rsidRDefault="004B544F"/>
                          <w:p w14:paraId="0C8E3A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63CF05" w14:textId="77777777" w:rsidR="004B544F" w:rsidRDefault="004B544F"/>
                          <w:p w14:paraId="5B09DC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69FEC5" w14:textId="77777777" w:rsidR="004B544F" w:rsidRDefault="004B544F"/>
                          <w:p w14:paraId="115F9D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1D26AE" w14:textId="77777777" w:rsidR="004B544F" w:rsidRDefault="004B544F"/>
                          <w:p w14:paraId="2561B3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324054" w14:textId="77777777" w:rsidR="004B544F" w:rsidRDefault="004B544F"/>
                          <w:p w14:paraId="12DAA6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1FB693" w14:textId="77777777" w:rsidR="004B544F" w:rsidRDefault="004B544F"/>
                          <w:p w14:paraId="00AC1E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178965" w14:textId="77777777" w:rsidR="004B544F" w:rsidRDefault="004B544F"/>
                          <w:p w14:paraId="2FFECD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0E07A0" w14:textId="77777777" w:rsidR="004B544F" w:rsidRDefault="004B544F"/>
                          <w:p w14:paraId="7E4768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6ECBC2" w14:textId="77777777" w:rsidR="004B544F" w:rsidRDefault="004B544F"/>
                          <w:p w14:paraId="798B84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6CD6D4" w14:textId="77777777" w:rsidR="004B544F" w:rsidRDefault="004B544F"/>
                          <w:p w14:paraId="027A6D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B5F35F" w14:textId="77777777" w:rsidR="004B544F" w:rsidRDefault="004B544F"/>
                          <w:p w14:paraId="38465C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475091" w14:textId="77777777" w:rsidR="004B544F" w:rsidRDefault="004B544F"/>
                          <w:p w14:paraId="10EABA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09076C" w14:textId="77777777" w:rsidR="004B544F" w:rsidRDefault="004B544F"/>
                          <w:p w14:paraId="2D6E7C0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298B818" w14:textId="77777777" w:rsidR="004B544F" w:rsidRDefault="004B544F"/>
                          <w:p w14:paraId="37DB0F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9FD66E2" w14:textId="77777777" w:rsidR="004B544F" w:rsidRDefault="004B544F"/>
                          <w:p w14:paraId="3960E0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9B91EC" w14:textId="77777777" w:rsidR="004B544F" w:rsidRDefault="004B544F"/>
                          <w:p w14:paraId="6F39F8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1089E6" w14:textId="77777777" w:rsidR="004B544F" w:rsidRDefault="004B544F"/>
                          <w:p w14:paraId="7B870D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25815E" w14:textId="77777777" w:rsidR="004B544F" w:rsidRDefault="004B544F"/>
                          <w:p w14:paraId="44E0B8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BFFFBCA" w14:textId="77777777" w:rsidR="004B544F" w:rsidRDefault="004B544F"/>
                          <w:p w14:paraId="266B77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3C62BD9" w14:textId="77777777" w:rsidR="004B544F" w:rsidRDefault="004B544F"/>
                          <w:p w14:paraId="648CC4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66C351" w14:textId="77777777" w:rsidR="004B544F" w:rsidRDefault="004B544F"/>
                          <w:p w14:paraId="0C5FC1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9EC60F" w14:textId="77777777" w:rsidR="004B544F" w:rsidRDefault="004B544F"/>
                          <w:p w14:paraId="762113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E4BF3F" w14:textId="77777777" w:rsidR="004B544F" w:rsidRDefault="004B544F"/>
                          <w:p w14:paraId="7B89D8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523FD3" w14:textId="77777777" w:rsidR="004B544F" w:rsidRDefault="004B544F"/>
                          <w:p w14:paraId="586766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1E2AEDE" w14:textId="77777777" w:rsidR="004B544F" w:rsidRDefault="004B544F"/>
                          <w:p w14:paraId="405B28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41C7DC7" w14:textId="77777777" w:rsidR="004B544F" w:rsidRDefault="004B544F"/>
                          <w:p w14:paraId="5411E2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D38C1CD" w14:textId="77777777" w:rsidR="004B544F" w:rsidRDefault="004B544F"/>
                          <w:p w14:paraId="156FB1F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09FD34" w14:textId="77777777" w:rsidR="004B544F" w:rsidRDefault="004B544F"/>
                          <w:p w14:paraId="0F43BC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B11F43" w14:textId="77777777" w:rsidR="004B544F" w:rsidRDefault="004B544F"/>
                          <w:p w14:paraId="0A0910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DB27CC" w14:textId="77777777" w:rsidR="004B544F" w:rsidRDefault="004B544F"/>
                          <w:p w14:paraId="2A926C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57E347" w14:textId="77777777" w:rsidR="004B544F" w:rsidRDefault="004B544F"/>
                          <w:p w14:paraId="1CB6F0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3B6361" w14:textId="77777777" w:rsidR="004B544F" w:rsidRDefault="004B544F"/>
                          <w:p w14:paraId="4E604D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97F804" w14:textId="77777777" w:rsidR="004B544F" w:rsidRDefault="004B544F"/>
                          <w:p w14:paraId="64129E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538CF1" w14:textId="77777777" w:rsidR="004B544F" w:rsidRDefault="004B544F"/>
                          <w:p w14:paraId="5552C3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3316FC5" w14:textId="77777777" w:rsidR="004B544F" w:rsidRDefault="004B544F"/>
                          <w:p w14:paraId="7A99BB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A8A294" w14:textId="77777777" w:rsidR="004B544F" w:rsidRDefault="004B544F"/>
                          <w:p w14:paraId="3E71FA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91DEE5" w14:textId="77777777" w:rsidR="004B544F" w:rsidRDefault="004B544F"/>
                          <w:p w14:paraId="3820D6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EDD479E" w14:textId="77777777" w:rsidR="004B544F" w:rsidRDefault="004B544F"/>
                          <w:p w14:paraId="6A116D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ABB05F" w14:textId="77777777" w:rsidR="004B544F" w:rsidRDefault="004B544F"/>
                          <w:p w14:paraId="0A99F5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717935" w14:textId="77777777" w:rsidR="004B544F" w:rsidRDefault="004B544F"/>
                          <w:p w14:paraId="4F43BDE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4D9CE23" w14:textId="77777777" w:rsidR="004B544F" w:rsidRDefault="004B544F"/>
                          <w:p w14:paraId="62C618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B5A630" w14:textId="77777777" w:rsidR="004B544F" w:rsidRDefault="004B544F"/>
                          <w:p w14:paraId="27B564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4E0D6EF" w14:textId="77777777" w:rsidR="004B544F" w:rsidRDefault="004B544F"/>
                          <w:p w14:paraId="70A286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FFC09B" w14:textId="77777777" w:rsidR="004B544F" w:rsidRDefault="004B544F"/>
                          <w:p w14:paraId="5F8CCB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66167B" w14:textId="77777777" w:rsidR="004B544F" w:rsidRDefault="004B544F"/>
                          <w:p w14:paraId="627931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68B8D2" w14:textId="77777777" w:rsidR="004B544F" w:rsidRDefault="004B544F"/>
                          <w:p w14:paraId="728734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805F309" w14:textId="77777777" w:rsidR="004B544F" w:rsidRDefault="004B544F"/>
                          <w:p w14:paraId="27498E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E0B32F" w14:textId="77777777" w:rsidR="004B544F" w:rsidRDefault="004B544F"/>
                          <w:p w14:paraId="0646F3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FA747C" w14:textId="77777777" w:rsidR="004B544F" w:rsidRDefault="004B544F"/>
                          <w:p w14:paraId="2553BA7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8249BEE" w14:textId="77777777" w:rsidR="004B544F" w:rsidRDefault="004B544F"/>
                          <w:p w14:paraId="4F7EBE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5546FC" w14:textId="77777777" w:rsidR="004B544F" w:rsidRDefault="004B544F"/>
                          <w:p w14:paraId="7E9112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E6E7B21" w14:textId="77777777" w:rsidR="004B544F" w:rsidRDefault="004B544F"/>
                          <w:p w14:paraId="0F7664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4C0B8E73" w14:textId="77777777" w:rsidR="004B544F" w:rsidRDefault="004B544F"/>
                          <w:p w14:paraId="7264B9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FISCALIZAÇÃOVALOR ESTIMADO</w:t>
                            </w:r>
                            <w:bookmarkEnd w:id="889"/>
                            <w:r>
                              <w:rPr>
                                <w:rFonts w:ascii="Arial Narrow" w:hAnsi="Arial Narrow"/>
                                <w:color w:val="FFFFFF" w:themeColor="background1"/>
                                <w:sz w:val="24"/>
                                <w:szCs w:val="24"/>
                              </w:rPr>
                              <w:t xml:space="preserve"> </w:t>
                            </w:r>
                            <w:bookmarkEnd w:id="890"/>
                            <w:bookmarkEnd w:id="891"/>
                          </w:p>
                        </w:txbxContent>
                      </wps:txbx>
                      <wps:bodyPr rot="0" vert="horz" wrap="square" lIns="91440" tIns="45720" rIns="91440" bIns="45720" anchor="t" anchorCtr="0">
                        <a:noAutofit/>
                      </wps:bodyPr>
                    </wps:wsp>
                  </a:graphicData>
                </a:graphic>
              </wp:inline>
            </w:drawing>
          </mc:Choice>
          <mc:Fallback>
            <w:pict>
              <v:shape w14:anchorId="1001C18E"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p/oQ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F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A8GSr6aYfyiUxE9BNlen9o0aD7wVlP&#10;d5lqf38EpzgzHywZcZUvFvHyp81ieTanjTuO7I4jYAVBRWHYuNyG9GBEGhYvybCVTl566WTqme5o&#10;0mWaU3wEjvcp6+XV2/wE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a/an+hAgAAPQUAAA4AAAAAAAAAAAAAAAAALgIAAGRycy9l&#10;Mm9Eb2MueG1sUEsBAi0AFAAGAAgAAAAhANBd8V3ZAAAABAEAAA8AAAAAAAAAAAAAAAAA+wQAAGRy&#10;cy9kb3ducmV2LnhtbFBLBQYAAAAABAAEAPMAAAABBgAAAAA=&#10;" fillcolor="#1f497d [3215]" stroked="f" strokeweight="1.5pt">
                <v:textbox>
                  <w:txbxContent>
                    <w:p w14:paraId="0CD81955" w14:textId="77777777" w:rsidR="004B544F" w:rsidRPr="007408A5" w:rsidRDefault="004B544F" w:rsidP="000D383F">
                      <w:pPr>
                        <w:pStyle w:val="Ttulo1"/>
                        <w:numPr>
                          <w:ilvl w:val="0"/>
                          <w:numId w:val="125"/>
                        </w:numPr>
                        <w:tabs>
                          <w:tab w:val="left" w:pos="426"/>
                        </w:tabs>
                        <w:spacing w:before="0" w:line="240" w:lineRule="auto"/>
                        <w:rPr>
                          <w:rFonts w:ascii="Arial Narrow" w:hAnsi="Arial Narrow"/>
                          <w:color w:val="FFFFFF" w:themeColor="background1"/>
                          <w:sz w:val="24"/>
                          <w:szCs w:val="24"/>
                        </w:rPr>
                      </w:pPr>
                      <w:bookmarkStart w:id="892" w:name="_Toc71703574"/>
                      <w:bookmarkStart w:id="893" w:name="_Toc427226376"/>
                      <w:bookmarkStart w:id="894" w:name="_Toc427228732"/>
                      <w:r>
                        <w:rPr>
                          <w:rFonts w:ascii="Arial Narrow" w:hAnsi="Arial Narrow"/>
                          <w:color w:val="FFFFFF" w:themeColor="background1"/>
                          <w:sz w:val="24"/>
                          <w:szCs w:val="24"/>
                        </w:rPr>
                        <w:t xml:space="preserve">VALOR ESTIMADO </w:t>
                      </w:r>
                    </w:p>
                    <w:p w14:paraId="59509CA8" w14:textId="77777777" w:rsidR="004B544F" w:rsidRDefault="004B544F"/>
                    <w:p w14:paraId="0496BD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5F11452" w14:textId="77777777" w:rsidR="004B544F" w:rsidRDefault="004B544F"/>
                    <w:p w14:paraId="2CA55D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FE6EBF" w14:textId="77777777" w:rsidR="004B544F" w:rsidRDefault="004B544F"/>
                    <w:p w14:paraId="61EB86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3866E2C" w14:textId="77777777" w:rsidR="004B544F" w:rsidRDefault="004B544F"/>
                    <w:p w14:paraId="773D45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4B195C9" w14:textId="77777777" w:rsidR="004B544F" w:rsidRDefault="004B544F"/>
                    <w:p w14:paraId="2BCBE2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AE3ED0" w14:textId="77777777" w:rsidR="004B544F" w:rsidRDefault="004B544F"/>
                    <w:p w14:paraId="02AC87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FE8860A" w14:textId="77777777" w:rsidR="004B544F" w:rsidRDefault="004B544F"/>
                    <w:p w14:paraId="066B04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A31A49" w14:textId="77777777" w:rsidR="004B544F" w:rsidRDefault="004B544F"/>
                    <w:p w14:paraId="563454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8B9E19" w14:textId="77777777" w:rsidR="004B544F" w:rsidRDefault="004B544F"/>
                    <w:p w14:paraId="773CFC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9AD99AC" w14:textId="77777777" w:rsidR="004B544F" w:rsidRDefault="004B544F"/>
                    <w:p w14:paraId="13ED49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1371F78" w14:textId="77777777" w:rsidR="004B544F" w:rsidRDefault="004B544F"/>
                    <w:p w14:paraId="0ABEE7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8D55FAB" w14:textId="77777777" w:rsidR="004B544F" w:rsidRDefault="004B544F"/>
                    <w:p w14:paraId="0CC40F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9DBA94" w14:textId="77777777" w:rsidR="004B544F" w:rsidRDefault="004B544F"/>
                    <w:p w14:paraId="360B9A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635FF4C" w14:textId="77777777" w:rsidR="004B544F" w:rsidRDefault="004B544F"/>
                    <w:p w14:paraId="108FF72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E096669" w14:textId="77777777" w:rsidR="004B544F" w:rsidRDefault="004B544F"/>
                    <w:p w14:paraId="49AAC2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6FF3737" w14:textId="77777777" w:rsidR="004B544F" w:rsidRDefault="004B544F"/>
                    <w:p w14:paraId="77F61A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764E6A4" w14:textId="77777777" w:rsidR="004B544F" w:rsidRDefault="004B544F"/>
                    <w:p w14:paraId="34F0F8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7CCE76" w14:textId="77777777" w:rsidR="004B544F" w:rsidRDefault="004B544F"/>
                    <w:p w14:paraId="1E093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32AD4FC" w14:textId="77777777" w:rsidR="004B544F" w:rsidRDefault="004B544F"/>
                    <w:p w14:paraId="7D39A6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35C9F" w14:textId="77777777" w:rsidR="004B544F" w:rsidRDefault="004B544F"/>
                    <w:p w14:paraId="4124FF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77271B" w14:textId="77777777" w:rsidR="004B544F" w:rsidRDefault="004B544F"/>
                    <w:p w14:paraId="4D240E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4945DA" w14:textId="77777777" w:rsidR="004B544F" w:rsidRDefault="004B544F"/>
                    <w:p w14:paraId="4509C4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3D8D6" w14:textId="77777777" w:rsidR="004B544F" w:rsidRDefault="004B544F"/>
                    <w:p w14:paraId="4E6253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17D962" w14:textId="77777777" w:rsidR="004B544F" w:rsidRDefault="004B544F"/>
                    <w:p w14:paraId="06FB54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2D358B2" w14:textId="77777777" w:rsidR="004B544F" w:rsidRDefault="004B544F"/>
                    <w:p w14:paraId="30FEA1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391CFC6" w14:textId="77777777" w:rsidR="004B544F" w:rsidRDefault="004B544F"/>
                    <w:p w14:paraId="7BDCAF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41DF67" w14:textId="77777777" w:rsidR="004B544F" w:rsidRDefault="004B544F"/>
                    <w:p w14:paraId="66245C4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BF575FA" w14:textId="77777777" w:rsidR="004B544F" w:rsidRDefault="004B544F"/>
                    <w:p w14:paraId="32BBAB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A75448" w14:textId="77777777" w:rsidR="004B544F" w:rsidRDefault="004B544F"/>
                    <w:p w14:paraId="025927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14EF416" w14:textId="77777777" w:rsidR="004B544F" w:rsidRDefault="004B544F"/>
                    <w:p w14:paraId="3CF6BB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08D715E" w14:textId="77777777" w:rsidR="004B544F" w:rsidRDefault="004B544F"/>
                    <w:p w14:paraId="2D42FA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DA2AB12" w14:textId="77777777" w:rsidR="004B544F" w:rsidRDefault="004B544F"/>
                    <w:p w14:paraId="6489CD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59C5F38" w14:textId="77777777" w:rsidR="004B544F" w:rsidRDefault="004B544F"/>
                    <w:p w14:paraId="2AFDAD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E3BC88" w14:textId="77777777" w:rsidR="004B544F" w:rsidRDefault="004B544F"/>
                    <w:p w14:paraId="1BC4A9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9B72F9" w14:textId="77777777" w:rsidR="004B544F" w:rsidRDefault="004B544F"/>
                    <w:p w14:paraId="0096A0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A403AF" w14:textId="77777777" w:rsidR="004B544F" w:rsidRDefault="004B544F"/>
                    <w:p w14:paraId="082E2C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E65DE72" w14:textId="77777777" w:rsidR="004B544F" w:rsidRDefault="004B544F"/>
                    <w:p w14:paraId="5513AF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F4132FE" w14:textId="77777777" w:rsidR="004B544F" w:rsidRDefault="004B544F"/>
                    <w:p w14:paraId="334E24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7DBF209" w14:textId="77777777" w:rsidR="004B544F" w:rsidRDefault="004B544F"/>
                    <w:p w14:paraId="2BE116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526B85A" w14:textId="77777777" w:rsidR="004B544F" w:rsidRDefault="004B544F"/>
                    <w:p w14:paraId="697B43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8DCCB1A" w14:textId="77777777" w:rsidR="004B544F" w:rsidRDefault="004B544F"/>
                    <w:p w14:paraId="096876B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9F3542" w14:textId="77777777" w:rsidR="004B544F" w:rsidRDefault="004B544F"/>
                    <w:p w14:paraId="01CAD2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CF0168C" w14:textId="77777777" w:rsidR="004B544F" w:rsidRDefault="004B544F"/>
                    <w:p w14:paraId="019DCF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1C2C0B" w14:textId="77777777" w:rsidR="004B544F" w:rsidRDefault="004B544F"/>
                    <w:p w14:paraId="39D2561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53CDF18" w14:textId="77777777" w:rsidR="004B544F" w:rsidRDefault="004B544F"/>
                    <w:p w14:paraId="1B4789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263FEDE" w14:textId="77777777" w:rsidR="004B544F" w:rsidRDefault="004B544F"/>
                    <w:p w14:paraId="713562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150451" w14:textId="77777777" w:rsidR="004B544F" w:rsidRDefault="004B544F"/>
                    <w:p w14:paraId="495364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4FE4D8" w14:textId="77777777" w:rsidR="004B544F" w:rsidRDefault="004B544F"/>
                    <w:p w14:paraId="570B05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CDB9045" w14:textId="77777777" w:rsidR="004B544F" w:rsidRDefault="004B544F"/>
                    <w:p w14:paraId="6E3A7B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25E7D" w14:textId="77777777" w:rsidR="004B544F" w:rsidRDefault="004B544F"/>
                    <w:p w14:paraId="59DFBE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9252BF" w14:textId="77777777" w:rsidR="004B544F" w:rsidRDefault="004B544F"/>
                    <w:p w14:paraId="437D5D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826C09" w14:textId="77777777" w:rsidR="004B544F" w:rsidRDefault="004B544F"/>
                    <w:p w14:paraId="157774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C02D68" w14:textId="77777777" w:rsidR="004B544F" w:rsidRDefault="004B544F"/>
                    <w:p w14:paraId="419AA7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52725F2" w14:textId="77777777" w:rsidR="004B544F" w:rsidRDefault="004B544F"/>
                    <w:p w14:paraId="29E7B2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B77619" w14:textId="77777777" w:rsidR="004B544F" w:rsidRDefault="004B544F"/>
                    <w:p w14:paraId="713A6D4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7E3E16" w14:textId="77777777" w:rsidR="004B544F" w:rsidRDefault="004B544F"/>
                    <w:p w14:paraId="2B20CC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4C63ED" w14:textId="77777777" w:rsidR="004B544F" w:rsidRDefault="004B544F"/>
                    <w:p w14:paraId="21A23C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7FDF6C2" w14:textId="77777777" w:rsidR="004B544F" w:rsidRDefault="004B544F"/>
                    <w:p w14:paraId="14F068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EEE297" w14:textId="77777777" w:rsidR="004B544F" w:rsidRDefault="004B544F"/>
                    <w:p w14:paraId="1877A3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B82981" w14:textId="77777777" w:rsidR="004B544F" w:rsidRDefault="004B544F"/>
                    <w:p w14:paraId="741D21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A05A03" w14:textId="77777777" w:rsidR="004B544F" w:rsidRDefault="004B544F"/>
                    <w:p w14:paraId="4EA9D8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F183D4" w14:textId="77777777" w:rsidR="004B544F" w:rsidRDefault="004B544F"/>
                    <w:p w14:paraId="205B4B4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63FF3E" w14:textId="77777777" w:rsidR="004B544F" w:rsidRDefault="004B544F"/>
                    <w:p w14:paraId="3C43D1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0CAFADF" w14:textId="77777777" w:rsidR="004B544F" w:rsidRDefault="004B544F"/>
                    <w:p w14:paraId="5606FF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7263FE" w14:textId="77777777" w:rsidR="004B544F" w:rsidRDefault="004B544F"/>
                    <w:p w14:paraId="7072E6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30D5D62" w14:textId="77777777" w:rsidR="004B544F" w:rsidRDefault="004B544F"/>
                    <w:p w14:paraId="32C425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9DED852" w14:textId="77777777" w:rsidR="004B544F" w:rsidRDefault="004B544F"/>
                    <w:p w14:paraId="651D9D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249E72" w14:textId="77777777" w:rsidR="004B544F" w:rsidRDefault="004B544F"/>
                    <w:p w14:paraId="63DF4AF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4CA202" w14:textId="77777777" w:rsidR="004B544F" w:rsidRDefault="004B544F"/>
                    <w:p w14:paraId="7EEFCE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E0C217" w14:textId="77777777" w:rsidR="004B544F" w:rsidRDefault="004B544F"/>
                    <w:p w14:paraId="5982CE4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30AFDF" w14:textId="77777777" w:rsidR="004B544F" w:rsidRDefault="004B544F"/>
                    <w:p w14:paraId="08D7C0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FA0079" w14:textId="77777777" w:rsidR="004B544F" w:rsidRDefault="004B544F"/>
                    <w:p w14:paraId="2CF117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81A6331" w14:textId="77777777" w:rsidR="004B544F" w:rsidRDefault="004B544F"/>
                    <w:p w14:paraId="675C13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D134" w14:textId="77777777" w:rsidR="004B544F" w:rsidRDefault="004B544F"/>
                    <w:p w14:paraId="4D168C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070E6E" w14:textId="77777777" w:rsidR="004B544F" w:rsidRDefault="004B544F"/>
                    <w:p w14:paraId="2AC198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F15CEA" w14:textId="77777777" w:rsidR="004B544F" w:rsidRDefault="004B544F"/>
                    <w:p w14:paraId="498675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AC020" w14:textId="77777777" w:rsidR="004B544F" w:rsidRDefault="004B544F"/>
                    <w:p w14:paraId="3CB977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23C57F6" w14:textId="77777777" w:rsidR="004B544F" w:rsidRDefault="004B544F"/>
                    <w:p w14:paraId="50073D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C79102" w14:textId="77777777" w:rsidR="004B544F" w:rsidRDefault="004B544F"/>
                    <w:p w14:paraId="4312D1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ED610" w14:textId="77777777" w:rsidR="004B544F" w:rsidRDefault="004B544F"/>
                    <w:p w14:paraId="083707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5112D" w14:textId="77777777" w:rsidR="004B544F" w:rsidRDefault="004B544F"/>
                    <w:p w14:paraId="3D40B4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652D134" w14:textId="77777777" w:rsidR="004B544F" w:rsidRDefault="004B544F"/>
                    <w:p w14:paraId="6230BE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2FC17EB" w14:textId="77777777" w:rsidR="004B544F" w:rsidRDefault="004B544F"/>
                    <w:p w14:paraId="1C2E50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7E0F47F" w14:textId="77777777" w:rsidR="004B544F" w:rsidRDefault="004B544F"/>
                    <w:p w14:paraId="4C107E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FC5A6F1" w14:textId="77777777" w:rsidR="004B544F" w:rsidRDefault="004B544F"/>
                    <w:p w14:paraId="4CA24B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9389466" w14:textId="77777777" w:rsidR="004B544F" w:rsidRDefault="004B544F"/>
                    <w:p w14:paraId="5AA1C7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B6C672F" w14:textId="77777777" w:rsidR="004B544F" w:rsidRDefault="004B544F"/>
                    <w:p w14:paraId="58BF2D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510E9" w14:textId="77777777" w:rsidR="004B544F" w:rsidRDefault="004B544F"/>
                    <w:p w14:paraId="29A69B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7AF1E4D" w14:textId="77777777" w:rsidR="004B544F" w:rsidRDefault="004B544F"/>
                    <w:p w14:paraId="142A63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411590" w14:textId="77777777" w:rsidR="004B544F" w:rsidRDefault="004B544F"/>
                    <w:p w14:paraId="10E50F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E85FCB6" w14:textId="77777777" w:rsidR="004B544F" w:rsidRDefault="004B544F"/>
                    <w:p w14:paraId="353CA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EE4F90" w14:textId="77777777" w:rsidR="004B544F" w:rsidRDefault="004B544F"/>
                    <w:p w14:paraId="3B6F35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473E304" w14:textId="77777777" w:rsidR="004B544F" w:rsidRDefault="004B544F"/>
                    <w:p w14:paraId="5CD8F3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F72188" w14:textId="77777777" w:rsidR="004B544F" w:rsidRDefault="004B544F"/>
                    <w:p w14:paraId="68CE19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5BEAF32" w14:textId="77777777" w:rsidR="004B544F" w:rsidRDefault="004B544F"/>
                    <w:p w14:paraId="3F53DFD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FBF0A4F" w14:textId="77777777" w:rsidR="004B544F" w:rsidRDefault="004B544F"/>
                    <w:p w14:paraId="2EFB2B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4D1EC68" w14:textId="77777777" w:rsidR="004B544F" w:rsidRDefault="004B544F"/>
                    <w:p w14:paraId="346737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CA5005" w14:textId="77777777" w:rsidR="004B544F" w:rsidRDefault="004B544F"/>
                    <w:p w14:paraId="4A6CB4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44F1E0" w14:textId="77777777" w:rsidR="004B544F" w:rsidRDefault="004B544F"/>
                    <w:p w14:paraId="3B0008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B4C2BDA" w14:textId="77777777" w:rsidR="004B544F" w:rsidRDefault="004B544F"/>
                    <w:p w14:paraId="043AF9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5846844" w14:textId="77777777" w:rsidR="004B544F" w:rsidRDefault="004B544F"/>
                    <w:p w14:paraId="23A0F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E154CE" w14:textId="77777777" w:rsidR="004B544F" w:rsidRDefault="004B544F"/>
                    <w:p w14:paraId="0F7F56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32BD63" w14:textId="77777777" w:rsidR="004B544F" w:rsidRDefault="004B544F"/>
                    <w:p w14:paraId="6C9845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B0E9BF" w14:textId="77777777" w:rsidR="004B544F" w:rsidRDefault="004B544F"/>
                    <w:p w14:paraId="26040E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B84363" w14:textId="77777777" w:rsidR="004B544F" w:rsidRDefault="004B544F"/>
                    <w:p w14:paraId="2BFDE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4498F7" w14:textId="77777777" w:rsidR="004B544F" w:rsidRDefault="004B544F"/>
                    <w:p w14:paraId="50AD04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80B1FA" w14:textId="77777777" w:rsidR="004B544F" w:rsidRDefault="004B544F"/>
                    <w:p w14:paraId="1C387C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DFD6801" w14:textId="77777777" w:rsidR="004B544F" w:rsidRDefault="004B544F"/>
                    <w:p w14:paraId="3D8BCC8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3732FD10" w14:textId="77777777" w:rsidR="004B544F" w:rsidRDefault="004B544F"/>
                    <w:p w14:paraId="3A231F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076F060" w14:textId="77777777" w:rsidR="004B544F" w:rsidRDefault="004B544F"/>
                    <w:p w14:paraId="1DF078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2D4DA5CC" w14:textId="77777777" w:rsidR="004B544F" w:rsidRDefault="004B544F"/>
                    <w:p w14:paraId="16DE3E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7033D1A" w14:textId="77777777" w:rsidR="004B544F" w:rsidRDefault="004B544F"/>
                    <w:p w14:paraId="024BED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5E72103" w14:textId="77777777" w:rsidR="004B544F" w:rsidRDefault="004B544F"/>
                    <w:p w14:paraId="7EEA31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77226C" w14:textId="77777777" w:rsidR="004B544F" w:rsidRDefault="004B544F"/>
                    <w:p w14:paraId="6A708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9A8E731" w14:textId="77777777" w:rsidR="004B544F" w:rsidRDefault="004B544F"/>
                    <w:p w14:paraId="5FBA34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7308AB" w14:textId="77777777" w:rsidR="004B544F" w:rsidRDefault="004B544F"/>
                    <w:p w14:paraId="292028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CF6E75" w14:textId="77777777" w:rsidR="004B544F" w:rsidRDefault="004B544F"/>
                    <w:p w14:paraId="1DCD4E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83EEB19" w14:textId="77777777" w:rsidR="004B544F" w:rsidRDefault="004B544F"/>
                    <w:p w14:paraId="50CE0AB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B7E69F3" w14:textId="77777777" w:rsidR="004B544F" w:rsidRDefault="004B544F"/>
                    <w:p w14:paraId="0BB343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73A161A" w14:textId="77777777" w:rsidR="004B544F" w:rsidRDefault="004B544F"/>
                    <w:p w14:paraId="0A6ED3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8C76428" w14:textId="77777777" w:rsidR="004B544F" w:rsidRDefault="004B544F"/>
                    <w:p w14:paraId="745A24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142B73F" w14:textId="77777777" w:rsidR="004B544F" w:rsidRDefault="004B544F"/>
                    <w:p w14:paraId="377CBF95" w14:textId="77777777" w:rsidR="004B544F" w:rsidRPr="007408A5" w:rsidRDefault="004B544F" w:rsidP="000D383F">
                      <w:pPr>
                        <w:pStyle w:val="Ttulo1"/>
                        <w:numPr>
                          <w:ilvl w:val="0"/>
                          <w:numId w:val="9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7CE8CD9" w14:textId="77777777" w:rsidR="004B544F" w:rsidRDefault="004B544F"/>
                    <w:p w14:paraId="59FE32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F2B79C" w14:textId="77777777" w:rsidR="004B544F" w:rsidRDefault="004B544F"/>
                    <w:p w14:paraId="057A95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BE2BDF" w14:textId="77777777" w:rsidR="004B544F" w:rsidRDefault="004B544F"/>
                    <w:p w14:paraId="7CA5EA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2B67F9" w14:textId="77777777" w:rsidR="004B544F" w:rsidRDefault="004B544F"/>
                    <w:p w14:paraId="104073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38D9142" w14:textId="77777777" w:rsidR="004B544F" w:rsidRDefault="004B544F"/>
                    <w:p w14:paraId="390A43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C8A99F" w14:textId="77777777" w:rsidR="004B544F" w:rsidRDefault="004B544F"/>
                    <w:p w14:paraId="022025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64ACF07" w14:textId="77777777" w:rsidR="004B544F" w:rsidRDefault="004B544F"/>
                    <w:p w14:paraId="1EF516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B62F2B5" w14:textId="77777777" w:rsidR="004B544F" w:rsidRDefault="004B544F"/>
                    <w:p w14:paraId="5E05ED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7D1E6F" w14:textId="77777777" w:rsidR="004B544F" w:rsidRDefault="004B544F"/>
                    <w:p w14:paraId="6F054E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9FB8F1" w14:textId="77777777" w:rsidR="004B544F" w:rsidRDefault="004B544F"/>
                    <w:p w14:paraId="3F86D8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3370F7" w14:textId="77777777" w:rsidR="004B544F" w:rsidRDefault="004B544F"/>
                    <w:p w14:paraId="578180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3841B3" w14:textId="77777777" w:rsidR="004B544F" w:rsidRDefault="004B544F"/>
                    <w:p w14:paraId="6F3D2D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F7CCFC" w14:textId="77777777" w:rsidR="004B544F" w:rsidRDefault="004B544F"/>
                    <w:p w14:paraId="757F9C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9C8ED1" w14:textId="77777777" w:rsidR="004B544F" w:rsidRDefault="004B544F"/>
                    <w:p w14:paraId="001FB52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76639A" w14:textId="77777777" w:rsidR="004B544F" w:rsidRDefault="004B544F"/>
                    <w:p w14:paraId="67D7E6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A490C0" w14:textId="77777777" w:rsidR="004B544F" w:rsidRDefault="004B544F"/>
                    <w:p w14:paraId="2451EC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F9CA2E" w14:textId="77777777" w:rsidR="004B544F" w:rsidRDefault="004B544F"/>
                    <w:p w14:paraId="0ACE41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AE9A54" w14:textId="77777777" w:rsidR="004B544F" w:rsidRDefault="004B544F"/>
                    <w:p w14:paraId="366340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B0A90F" w14:textId="77777777" w:rsidR="004B544F" w:rsidRDefault="004B544F"/>
                    <w:p w14:paraId="4C5268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84F3EF" w14:textId="77777777" w:rsidR="004B544F" w:rsidRDefault="004B544F"/>
                    <w:p w14:paraId="578ECC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4AF873" w14:textId="77777777" w:rsidR="004B544F" w:rsidRDefault="004B544F"/>
                    <w:p w14:paraId="032A0D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53AF8C" w14:textId="77777777" w:rsidR="004B544F" w:rsidRDefault="004B544F"/>
                    <w:p w14:paraId="488290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3FB3FC7" w14:textId="77777777" w:rsidR="004B544F" w:rsidRDefault="004B544F"/>
                    <w:p w14:paraId="68CA8D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A57FBD" w14:textId="77777777" w:rsidR="004B544F" w:rsidRDefault="004B544F"/>
                    <w:p w14:paraId="112258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DB80301" w14:textId="77777777" w:rsidR="004B544F" w:rsidRDefault="004B544F"/>
                    <w:p w14:paraId="47582C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B7F299" w14:textId="77777777" w:rsidR="004B544F" w:rsidRDefault="004B544F"/>
                    <w:p w14:paraId="57E29F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FD0D98" w14:textId="77777777" w:rsidR="004B544F" w:rsidRDefault="004B544F"/>
                    <w:p w14:paraId="25FF3F7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325108" w14:textId="77777777" w:rsidR="004B544F" w:rsidRDefault="004B544F"/>
                    <w:p w14:paraId="415B7E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0F7DE9" w14:textId="77777777" w:rsidR="004B544F" w:rsidRDefault="004B544F"/>
                    <w:p w14:paraId="635E35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48911B" w14:textId="77777777" w:rsidR="004B544F" w:rsidRDefault="004B544F"/>
                    <w:p w14:paraId="6AF38C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7065F0" w14:textId="77777777" w:rsidR="004B544F" w:rsidRDefault="004B544F"/>
                    <w:p w14:paraId="1F0365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618919" w14:textId="77777777" w:rsidR="004B544F" w:rsidRDefault="004B544F"/>
                    <w:p w14:paraId="18D574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AD117" w14:textId="77777777" w:rsidR="004B544F" w:rsidRDefault="004B544F"/>
                    <w:p w14:paraId="7E6445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DBAED9" w14:textId="77777777" w:rsidR="004B544F" w:rsidRDefault="004B544F"/>
                    <w:p w14:paraId="71CFB0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7B4AC0C" w14:textId="77777777" w:rsidR="004B544F" w:rsidRDefault="004B544F"/>
                    <w:p w14:paraId="793923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0FCE22" w14:textId="77777777" w:rsidR="004B544F" w:rsidRDefault="004B544F"/>
                    <w:p w14:paraId="1963AC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D68196" w14:textId="77777777" w:rsidR="004B544F" w:rsidRDefault="004B544F"/>
                    <w:p w14:paraId="033609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04E121" w14:textId="77777777" w:rsidR="004B544F" w:rsidRDefault="004B544F"/>
                    <w:p w14:paraId="153D80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75242C" w14:textId="77777777" w:rsidR="004B544F" w:rsidRDefault="004B544F"/>
                    <w:p w14:paraId="6FF9A3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7106D77" w14:textId="77777777" w:rsidR="004B544F" w:rsidRDefault="004B544F"/>
                    <w:p w14:paraId="2C4444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20F31E7" w14:textId="77777777" w:rsidR="004B544F" w:rsidRDefault="004B544F"/>
                    <w:p w14:paraId="2BFA39D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88EB08" w14:textId="77777777" w:rsidR="004B544F" w:rsidRDefault="004B544F"/>
                    <w:p w14:paraId="54AD5F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2865CA" w14:textId="77777777" w:rsidR="004B544F" w:rsidRDefault="004B544F"/>
                    <w:p w14:paraId="1AD5AB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215EC45" w14:textId="77777777" w:rsidR="004B544F" w:rsidRDefault="004B544F"/>
                    <w:p w14:paraId="6E15C8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4BF108C" w14:textId="77777777" w:rsidR="004B544F" w:rsidRDefault="004B544F"/>
                    <w:p w14:paraId="40EAA4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A639BD" w14:textId="77777777" w:rsidR="004B544F" w:rsidRDefault="004B544F"/>
                    <w:p w14:paraId="7801B5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494C979" w14:textId="77777777" w:rsidR="004B544F" w:rsidRDefault="004B544F"/>
                    <w:p w14:paraId="0B020E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901CB8A" w14:textId="77777777" w:rsidR="004B544F" w:rsidRDefault="004B544F"/>
                    <w:p w14:paraId="04EA6C5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4BEF99" w14:textId="77777777" w:rsidR="004B544F" w:rsidRDefault="004B544F"/>
                    <w:p w14:paraId="6C3382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E7BA6" w14:textId="77777777" w:rsidR="004B544F" w:rsidRDefault="004B544F"/>
                    <w:p w14:paraId="054A3C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F3CFB6" w14:textId="77777777" w:rsidR="004B544F" w:rsidRDefault="004B544F"/>
                    <w:p w14:paraId="23743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D6937AA" w14:textId="77777777" w:rsidR="004B544F" w:rsidRDefault="004B544F"/>
                    <w:p w14:paraId="088943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EFA866" w14:textId="77777777" w:rsidR="004B544F" w:rsidRDefault="004B544F"/>
                    <w:p w14:paraId="491C00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3FEE94" w14:textId="77777777" w:rsidR="004B544F" w:rsidRDefault="004B544F"/>
                    <w:p w14:paraId="79B085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116680" w14:textId="77777777" w:rsidR="004B544F" w:rsidRDefault="004B544F"/>
                    <w:p w14:paraId="2A95EE7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4EA9E14" w14:textId="77777777" w:rsidR="004B544F" w:rsidRDefault="004B544F"/>
                    <w:p w14:paraId="47BF44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ADF76E" w14:textId="77777777" w:rsidR="004B544F" w:rsidRDefault="004B544F"/>
                    <w:p w14:paraId="1FF9FC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57D52" w14:textId="77777777" w:rsidR="004B544F" w:rsidRDefault="004B544F"/>
                    <w:p w14:paraId="6EB594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7118074" w14:textId="77777777" w:rsidR="004B544F" w:rsidRDefault="004B544F"/>
                    <w:p w14:paraId="0579AC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E2F83D" w14:textId="77777777" w:rsidR="004B544F" w:rsidRDefault="004B544F"/>
                    <w:p w14:paraId="495A12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7B1624" w14:textId="77777777" w:rsidR="004B544F" w:rsidRDefault="004B544F"/>
                    <w:p w14:paraId="500D24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37FF77" w14:textId="77777777" w:rsidR="004B544F" w:rsidRDefault="004B544F"/>
                    <w:p w14:paraId="365034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F141AF" w14:textId="77777777" w:rsidR="004B544F" w:rsidRDefault="004B544F"/>
                    <w:p w14:paraId="6B71A68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0E3541" w14:textId="77777777" w:rsidR="004B544F" w:rsidRDefault="004B544F" w:rsidP="004A74EE"/>
                    <w:p w14:paraId="761DB8AE" w14:textId="77777777" w:rsidR="004B544F" w:rsidRDefault="004B544F" w:rsidP="004A74EE"/>
                    <w:p w14:paraId="6D42E2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DD964" w14:textId="77777777" w:rsidR="004B544F" w:rsidRDefault="004B544F"/>
                    <w:p w14:paraId="5A8998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9E4324" w14:textId="77777777" w:rsidR="004B544F" w:rsidRDefault="004B544F"/>
                    <w:p w14:paraId="3182A0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509802" w14:textId="77777777" w:rsidR="004B544F" w:rsidRDefault="004B544F"/>
                    <w:p w14:paraId="5DE489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8D079F" w14:textId="77777777" w:rsidR="004B544F" w:rsidRDefault="004B544F"/>
                    <w:p w14:paraId="746A18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2D959E" w14:textId="77777777" w:rsidR="004B544F" w:rsidRDefault="004B544F"/>
                    <w:p w14:paraId="60D1953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55DEAE" w14:textId="77777777" w:rsidR="004B544F" w:rsidRDefault="004B544F"/>
                    <w:p w14:paraId="704C9D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44994A" w14:textId="77777777" w:rsidR="004B544F" w:rsidRDefault="004B544F"/>
                    <w:p w14:paraId="50B983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806DEFB" w14:textId="77777777" w:rsidR="004B544F" w:rsidRDefault="004B544F"/>
                    <w:p w14:paraId="3AA532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98DB6B" w14:textId="77777777" w:rsidR="004B544F" w:rsidRDefault="004B544F"/>
                    <w:p w14:paraId="792698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BEC169" w14:textId="77777777" w:rsidR="004B544F" w:rsidRDefault="004B544F"/>
                    <w:p w14:paraId="290EB3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417BDAB" w14:textId="77777777" w:rsidR="004B544F" w:rsidRDefault="004B544F"/>
                    <w:p w14:paraId="0DD417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935CF5" w14:textId="77777777" w:rsidR="004B544F" w:rsidRDefault="004B544F"/>
                    <w:p w14:paraId="5C61EA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7BDB2E" w14:textId="77777777" w:rsidR="004B544F" w:rsidRDefault="004B544F"/>
                    <w:p w14:paraId="319444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01CBB28" w14:textId="77777777" w:rsidR="004B544F" w:rsidRDefault="004B544F"/>
                    <w:p w14:paraId="0944BA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CB2EF6E" w14:textId="77777777" w:rsidR="004B544F" w:rsidRDefault="004B544F"/>
                    <w:p w14:paraId="679814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4E7594" w14:textId="77777777" w:rsidR="004B544F" w:rsidRDefault="004B544F"/>
                    <w:p w14:paraId="6D0198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14F580B" w14:textId="77777777" w:rsidR="004B544F" w:rsidRDefault="004B544F"/>
                    <w:p w14:paraId="0BF196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186A3E" w14:textId="77777777" w:rsidR="004B544F" w:rsidRDefault="004B544F"/>
                    <w:p w14:paraId="19B09D9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79ABE97" w14:textId="77777777" w:rsidR="004B544F" w:rsidRDefault="004B544F"/>
                    <w:p w14:paraId="768E6F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15F7BB1" w14:textId="77777777" w:rsidR="004B544F" w:rsidRDefault="004B544F"/>
                    <w:p w14:paraId="57191D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8E90EB" w14:textId="77777777" w:rsidR="004B544F" w:rsidRDefault="004B544F"/>
                    <w:p w14:paraId="6D5A6F2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66CE4F" w14:textId="77777777" w:rsidR="004B544F" w:rsidRDefault="004B544F"/>
                    <w:p w14:paraId="20058D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20E122" w14:textId="77777777" w:rsidR="004B544F" w:rsidRDefault="004B544F"/>
                    <w:p w14:paraId="58699A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59602A" w14:textId="77777777" w:rsidR="004B544F" w:rsidRDefault="004B544F"/>
                    <w:p w14:paraId="0DCB1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387798" w14:textId="77777777" w:rsidR="004B544F" w:rsidRDefault="004B544F"/>
                    <w:p w14:paraId="4550DA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E8FF31" w14:textId="77777777" w:rsidR="004B544F" w:rsidRDefault="004B544F"/>
                    <w:p w14:paraId="0A92C9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453CA6" w14:textId="77777777" w:rsidR="004B544F" w:rsidRDefault="004B544F"/>
                    <w:p w14:paraId="47348A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A08463" w14:textId="77777777" w:rsidR="004B544F" w:rsidRDefault="004B544F"/>
                    <w:p w14:paraId="3A03B3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B000CDE" w14:textId="77777777" w:rsidR="004B544F" w:rsidRDefault="004B544F"/>
                    <w:p w14:paraId="0BFA75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26AE865" w14:textId="77777777" w:rsidR="004B544F" w:rsidRDefault="004B544F"/>
                    <w:p w14:paraId="7A6239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53B972" w14:textId="77777777" w:rsidR="004B544F" w:rsidRDefault="004B544F"/>
                    <w:p w14:paraId="17FE07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7665578" w14:textId="77777777" w:rsidR="004B544F" w:rsidRDefault="004B544F"/>
                    <w:p w14:paraId="7BE983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2A32" w14:textId="77777777" w:rsidR="004B544F" w:rsidRDefault="004B544F"/>
                    <w:p w14:paraId="2C3FA3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73D97C" w14:textId="77777777" w:rsidR="004B544F" w:rsidRDefault="004B544F"/>
                    <w:p w14:paraId="176B26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B71F94" w14:textId="77777777" w:rsidR="004B544F" w:rsidRDefault="004B544F"/>
                    <w:p w14:paraId="00431F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25B7F5" w14:textId="77777777" w:rsidR="004B544F" w:rsidRDefault="004B544F"/>
                    <w:p w14:paraId="040EF6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A308" w14:textId="77777777" w:rsidR="004B544F" w:rsidRDefault="004B544F"/>
                    <w:p w14:paraId="45EF44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71DC707" w14:textId="77777777" w:rsidR="004B544F" w:rsidRDefault="004B544F"/>
                    <w:p w14:paraId="1C690F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9647F5" w14:textId="77777777" w:rsidR="004B544F" w:rsidRDefault="004B544F"/>
                    <w:p w14:paraId="715331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A20815" w14:textId="77777777" w:rsidR="004B544F" w:rsidRDefault="004B544F"/>
                    <w:p w14:paraId="261CD74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7BD433" w14:textId="77777777" w:rsidR="004B544F" w:rsidRDefault="004B544F"/>
                    <w:p w14:paraId="188889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7D525" w14:textId="77777777" w:rsidR="004B544F" w:rsidRDefault="004B544F"/>
                    <w:p w14:paraId="3258D7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61EB4F" w14:textId="77777777" w:rsidR="004B544F" w:rsidRDefault="004B544F"/>
                    <w:p w14:paraId="688D01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834ADD" w14:textId="77777777" w:rsidR="004B544F" w:rsidRDefault="004B544F"/>
                    <w:p w14:paraId="3BDBB2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5E1394" w14:textId="77777777" w:rsidR="004B544F" w:rsidRDefault="004B544F"/>
                    <w:p w14:paraId="122209B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EDC133D" w14:textId="77777777" w:rsidR="004B544F" w:rsidRDefault="004B544F"/>
                    <w:p w14:paraId="1BDAEF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930CFEC" w14:textId="77777777" w:rsidR="004B544F" w:rsidRDefault="004B544F"/>
                    <w:p w14:paraId="20A554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952201" w14:textId="77777777" w:rsidR="004B544F" w:rsidRDefault="004B544F"/>
                    <w:p w14:paraId="514640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F19DB71" w14:textId="77777777" w:rsidR="004B544F" w:rsidRDefault="004B544F"/>
                    <w:p w14:paraId="6E0447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28B478" w14:textId="77777777" w:rsidR="004B544F" w:rsidRDefault="004B544F"/>
                    <w:p w14:paraId="75A03B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18A561" w14:textId="77777777" w:rsidR="004B544F" w:rsidRDefault="004B544F"/>
                    <w:p w14:paraId="0F8D2D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089830" w14:textId="77777777" w:rsidR="004B544F" w:rsidRDefault="004B544F"/>
                    <w:p w14:paraId="02C33D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718968E" w14:textId="77777777" w:rsidR="004B544F" w:rsidRDefault="004B544F"/>
                    <w:p w14:paraId="255487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1AB2D" w14:textId="77777777" w:rsidR="004B544F" w:rsidRDefault="004B544F"/>
                    <w:p w14:paraId="24A0A6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213FB77" w14:textId="77777777" w:rsidR="004B544F" w:rsidRDefault="004B544F"/>
                    <w:p w14:paraId="13A2EC6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533182" w14:textId="77777777" w:rsidR="004B544F" w:rsidRDefault="004B544F"/>
                    <w:p w14:paraId="4E9F34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9F78AE" w14:textId="77777777" w:rsidR="004B544F" w:rsidRDefault="004B544F"/>
                    <w:p w14:paraId="1CE588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C0AECD" w14:textId="77777777" w:rsidR="004B544F" w:rsidRDefault="004B544F"/>
                    <w:p w14:paraId="76FEB580" w14:textId="77777777" w:rsidR="004B544F" w:rsidRPr="007408A5" w:rsidRDefault="004B544F" w:rsidP="000D383F">
                      <w:pPr>
                        <w:pStyle w:val="Ttulo1"/>
                        <w:numPr>
                          <w:ilvl w:val="0"/>
                          <w:numId w:val="125"/>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485F732" w14:textId="77777777" w:rsidR="004B544F" w:rsidRDefault="004B544F"/>
                    <w:p w14:paraId="426911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3C5E223" w14:textId="77777777" w:rsidR="004B544F" w:rsidRDefault="004B544F"/>
                    <w:p w14:paraId="698148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FBEDDC1" w14:textId="77777777" w:rsidR="004B544F" w:rsidRDefault="004B544F"/>
                    <w:p w14:paraId="784E08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4AF032D" w14:textId="77777777" w:rsidR="004B544F" w:rsidRDefault="004B544F"/>
                    <w:p w14:paraId="2919AF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799513" w14:textId="77777777" w:rsidR="004B544F" w:rsidRDefault="004B544F"/>
                    <w:p w14:paraId="2858D8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37DA928" w14:textId="77777777" w:rsidR="004B544F" w:rsidRDefault="004B544F"/>
                    <w:p w14:paraId="36CF5F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C9C7BC5" w14:textId="77777777" w:rsidR="004B544F" w:rsidRDefault="004B544F"/>
                    <w:p w14:paraId="2A4505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DF2D9F" w14:textId="77777777" w:rsidR="004B544F" w:rsidRDefault="004B544F"/>
                    <w:p w14:paraId="70E5F0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3C9A49" w14:textId="77777777" w:rsidR="004B544F" w:rsidRDefault="004B544F"/>
                    <w:p w14:paraId="6FF7C0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EA2DFDB" w14:textId="77777777" w:rsidR="004B544F" w:rsidRDefault="004B544F"/>
                    <w:p w14:paraId="197287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59B7147E" w14:textId="77777777" w:rsidR="004B544F" w:rsidRDefault="004B544F"/>
                    <w:p w14:paraId="5F9A0A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33882958" w14:textId="77777777" w:rsidR="004B544F" w:rsidRDefault="004B544F"/>
                    <w:p w14:paraId="09A6E4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29D5E75" w14:textId="77777777" w:rsidR="004B544F" w:rsidRDefault="004B544F"/>
                    <w:p w14:paraId="4A3D9F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9140211" w14:textId="77777777" w:rsidR="004B544F" w:rsidRDefault="004B544F"/>
                    <w:p w14:paraId="4FA0248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4DA5835D" w14:textId="77777777" w:rsidR="004B544F" w:rsidRDefault="004B544F"/>
                    <w:p w14:paraId="61AD75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67FC7D8" w14:textId="77777777" w:rsidR="004B544F" w:rsidRDefault="004B544F"/>
                    <w:p w14:paraId="7F228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ACC3718" w14:textId="77777777" w:rsidR="004B544F" w:rsidRDefault="004B544F"/>
                    <w:p w14:paraId="376A72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9A650F1" w14:textId="77777777" w:rsidR="004B544F" w:rsidRDefault="004B544F"/>
                    <w:p w14:paraId="4C7BD6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5DF4D73" w14:textId="77777777" w:rsidR="004B544F" w:rsidRDefault="004B544F"/>
                    <w:p w14:paraId="22AB13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22EC26" w14:textId="77777777" w:rsidR="004B544F" w:rsidRDefault="004B544F"/>
                    <w:p w14:paraId="0ECA3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BB92AC" w14:textId="77777777" w:rsidR="004B544F" w:rsidRDefault="004B544F"/>
                    <w:p w14:paraId="7CF6DC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5688DD3" w14:textId="77777777" w:rsidR="004B544F" w:rsidRDefault="004B544F"/>
                    <w:p w14:paraId="3715A0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B79DEE" w14:textId="77777777" w:rsidR="004B544F" w:rsidRDefault="004B544F"/>
                    <w:p w14:paraId="46329F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26B4D5" w14:textId="77777777" w:rsidR="004B544F" w:rsidRDefault="004B544F"/>
                    <w:p w14:paraId="2AF418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5A37FB" w14:textId="77777777" w:rsidR="004B544F" w:rsidRDefault="004B544F"/>
                    <w:p w14:paraId="2D229A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879C5A" w14:textId="77777777" w:rsidR="004B544F" w:rsidRDefault="004B544F"/>
                    <w:p w14:paraId="2485EA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0871CB2" w14:textId="77777777" w:rsidR="004B544F" w:rsidRDefault="004B544F"/>
                    <w:p w14:paraId="1A64BC5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995F98" w14:textId="77777777" w:rsidR="004B544F" w:rsidRDefault="004B544F"/>
                    <w:p w14:paraId="07F520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1F98AAE" w14:textId="77777777" w:rsidR="004B544F" w:rsidRDefault="004B544F"/>
                    <w:p w14:paraId="3D4A26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0AE2F2C" w14:textId="77777777" w:rsidR="004B544F" w:rsidRDefault="004B544F"/>
                    <w:p w14:paraId="15549B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9CE1DEA" w14:textId="77777777" w:rsidR="004B544F" w:rsidRDefault="004B544F"/>
                    <w:p w14:paraId="235E77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A0AB7F1" w14:textId="77777777" w:rsidR="004B544F" w:rsidRDefault="004B544F"/>
                    <w:p w14:paraId="083F80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07337F90" w14:textId="77777777" w:rsidR="004B544F" w:rsidRDefault="004B544F"/>
                    <w:p w14:paraId="5DB15E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8BCDDF" w14:textId="77777777" w:rsidR="004B544F" w:rsidRDefault="004B544F"/>
                    <w:p w14:paraId="2665EF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91B0E7" w14:textId="77777777" w:rsidR="004B544F" w:rsidRDefault="004B544F"/>
                    <w:p w14:paraId="033C51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C041613" w14:textId="77777777" w:rsidR="004B544F" w:rsidRDefault="004B544F"/>
                    <w:p w14:paraId="03CFBD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53969C5C" w14:textId="77777777" w:rsidR="004B544F" w:rsidRDefault="004B544F"/>
                    <w:p w14:paraId="53F950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1E8ACD34" w14:textId="77777777" w:rsidR="004B544F" w:rsidRDefault="004B544F"/>
                    <w:p w14:paraId="4DEF09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665D82BF" w14:textId="77777777" w:rsidR="004B544F" w:rsidRDefault="004B544F"/>
                    <w:p w14:paraId="2C6DC0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98132BA" w14:textId="77777777" w:rsidR="004B544F" w:rsidRDefault="004B544F"/>
                    <w:p w14:paraId="3C83B7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2434CFD4" w14:textId="77777777" w:rsidR="004B544F" w:rsidRDefault="004B544F"/>
                    <w:p w14:paraId="1915B6B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10FFF0B" w14:textId="77777777" w:rsidR="004B544F" w:rsidRDefault="004B544F"/>
                    <w:p w14:paraId="0DB844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25038C" w14:textId="77777777" w:rsidR="004B544F" w:rsidRDefault="004B544F"/>
                    <w:p w14:paraId="340613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31DEA8" w14:textId="77777777" w:rsidR="004B544F" w:rsidRDefault="004B544F"/>
                    <w:p w14:paraId="5C37CE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4001E5B" w14:textId="77777777" w:rsidR="004B544F" w:rsidRDefault="004B544F"/>
                    <w:p w14:paraId="739977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901F67" w14:textId="77777777" w:rsidR="004B544F" w:rsidRDefault="004B544F"/>
                    <w:p w14:paraId="711195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978221" w14:textId="77777777" w:rsidR="004B544F" w:rsidRDefault="004B544F"/>
                    <w:p w14:paraId="316809B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49E0F5" w14:textId="77777777" w:rsidR="004B544F" w:rsidRDefault="004B544F"/>
                    <w:p w14:paraId="504826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F435B" w14:textId="77777777" w:rsidR="004B544F" w:rsidRDefault="004B544F"/>
                    <w:p w14:paraId="2DC7FB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150B4B" w14:textId="77777777" w:rsidR="004B544F" w:rsidRDefault="004B544F"/>
                    <w:p w14:paraId="7E5F32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150B52" w14:textId="77777777" w:rsidR="004B544F" w:rsidRDefault="004B544F"/>
                    <w:p w14:paraId="335FFE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4C509B9" w14:textId="77777777" w:rsidR="004B544F" w:rsidRDefault="004B544F"/>
                    <w:p w14:paraId="1612B6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E9903A" w14:textId="77777777" w:rsidR="004B544F" w:rsidRDefault="004B544F"/>
                    <w:p w14:paraId="294EE7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313D897" w14:textId="77777777" w:rsidR="004B544F" w:rsidRDefault="004B544F"/>
                    <w:p w14:paraId="3B68F0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3DD2C37" w14:textId="77777777" w:rsidR="004B544F" w:rsidRDefault="004B544F"/>
                    <w:p w14:paraId="16F61BE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A99A2FE" w14:textId="77777777" w:rsidR="004B544F" w:rsidRDefault="004B544F"/>
                    <w:p w14:paraId="730ED2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ABF84AE" w14:textId="77777777" w:rsidR="004B544F" w:rsidRDefault="004B544F"/>
                    <w:p w14:paraId="4051B6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9E40A14" w14:textId="77777777" w:rsidR="004B544F" w:rsidRDefault="004B544F"/>
                    <w:p w14:paraId="5C6362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C7B6E6" w14:textId="77777777" w:rsidR="004B544F" w:rsidRDefault="004B544F"/>
                    <w:p w14:paraId="67C077E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DC5F8B2" w14:textId="77777777" w:rsidR="004B544F" w:rsidRDefault="004B544F"/>
                    <w:p w14:paraId="0EE29B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777195" w14:textId="77777777" w:rsidR="004B544F" w:rsidRDefault="004B544F"/>
                    <w:p w14:paraId="4F4D1B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21E436" w14:textId="77777777" w:rsidR="004B544F" w:rsidRDefault="004B544F"/>
                    <w:p w14:paraId="1B3CCD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A93D15" w14:textId="77777777" w:rsidR="004B544F" w:rsidRDefault="004B544F"/>
                    <w:p w14:paraId="25990C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8DA4FC" w14:textId="77777777" w:rsidR="004B544F" w:rsidRDefault="004B544F"/>
                    <w:p w14:paraId="03FF49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B12B1F" w14:textId="77777777" w:rsidR="004B544F" w:rsidRDefault="004B544F"/>
                    <w:p w14:paraId="6ED031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081BC6" w14:textId="77777777" w:rsidR="004B544F" w:rsidRDefault="004B544F"/>
                    <w:p w14:paraId="061E42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1F4FA47" w14:textId="77777777" w:rsidR="004B544F" w:rsidRDefault="004B544F"/>
                    <w:p w14:paraId="3E324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D29AC9" w14:textId="77777777" w:rsidR="004B544F" w:rsidRDefault="004B544F"/>
                    <w:p w14:paraId="0F88DDF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0B861D7" w14:textId="77777777" w:rsidR="004B544F" w:rsidRDefault="004B544F"/>
                    <w:p w14:paraId="0C8E3A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763CF05" w14:textId="77777777" w:rsidR="004B544F" w:rsidRDefault="004B544F"/>
                    <w:p w14:paraId="5B09DC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469FEC5" w14:textId="77777777" w:rsidR="004B544F" w:rsidRDefault="004B544F"/>
                    <w:p w14:paraId="115F9D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C1D26AE" w14:textId="77777777" w:rsidR="004B544F" w:rsidRDefault="004B544F"/>
                    <w:p w14:paraId="2561B3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324054" w14:textId="77777777" w:rsidR="004B544F" w:rsidRDefault="004B544F"/>
                    <w:p w14:paraId="12DAA6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1FB693" w14:textId="77777777" w:rsidR="004B544F" w:rsidRDefault="004B544F"/>
                    <w:p w14:paraId="00AC1E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178965" w14:textId="77777777" w:rsidR="004B544F" w:rsidRDefault="004B544F"/>
                    <w:p w14:paraId="2FFECD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0E07A0" w14:textId="77777777" w:rsidR="004B544F" w:rsidRDefault="004B544F"/>
                    <w:p w14:paraId="7E4768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6ECBC2" w14:textId="77777777" w:rsidR="004B544F" w:rsidRDefault="004B544F"/>
                    <w:p w14:paraId="798B84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86CD6D4" w14:textId="77777777" w:rsidR="004B544F" w:rsidRDefault="004B544F"/>
                    <w:p w14:paraId="027A6D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B5F35F" w14:textId="77777777" w:rsidR="004B544F" w:rsidRDefault="004B544F"/>
                    <w:p w14:paraId="38465C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475091" w14:textId="77777777" w:rsidR="004B544F" w:rsidRDefault="004B544F"/>
                    <w:p w14:paraId="10EABA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09076C" w14:textId="77777777" w:rsidR="004B544F" w:rsidRDefault="004B544F"/>
                    <w:p w14:paraId="2D6E7C0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298B818" w14:textId="77777777" w:rsidR="004B544F" w:rsidRDefault="004B544F"/>
                    <w:p w14:paraId="37DB0F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9FD66E2" w14:textId="77777777" w:rsidR="004B544F" w:rsidRDefault="004B544F"/>
                    <w:p w14:paraId="3960E0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49B91EC" w14:textId="77777777" w:rsidR="004B544F" w:rsidRDefault="004B544F"/>
                    <w:p w14:paraId="6F39F8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E1089E6" w14:textId="77777777" w:rsidR="004B544F" w:rsidRDefault="004B544F"/>
                    <w:p w14:paraId="7B870D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0725815E" w14:textId="77777777" w:rsidR="004B544F" w:rsidRDefault="004B544F"/>
                    <w:p w14:paraId="44E0B8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BFFFBCA" w14:textId="77777777" w:rsidR="004B544F" w:rsidRDefault="004B544F"/>
                    <w:p w14:paraId="266B77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3C62BD9" w14:textId="77777777" w:rsidR="004B544F" w:rsidRDefault="004B544F"/>
                    <w:p w14:paraId="648CC4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66C351" w14:textId="77777777" w:rsidR="004B544F" w:rsidRDefault="004B544F"/>
                    <w:p w14:paraId="0C5FC1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09EC60F" w14:textId="77777777" w:rsidR="004B544F" w:rsidRDefault="004B544F"/>
                    <w:p w14:paraId="762113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6DE4BF3F" w14:textId="77777777" w:rsidR="004B544F" w:rsidRDefault="004B544F"/>
                    <w:p w14:paraId="7B89D8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72523FD3" w14:textId="77777777" w:rsidR="004B544F" w:rsidRDefault="004B544F"/>
                    <w:p w14:paraId="586766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1E2AEDE" w14:textId="77777777" w:rsidR="004B544F" w:rsidRDefault="004B544F"/>
                    <w:p w14:paraId="405B28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041C7DC7" w14:textId="77777777" w:rsidR="004B544F" w:rsidRDefault="004B544F"/>
                    <w:p w14:paraId="5411E2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D38C1CD" w14:textId="77777777" w:rsidR="004B544F" w:rsidRDefault="004B544F"/>
                    <w:p w14:paraId="156FB1F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909FD34" w14:textId="77777777" w:rsidR="004B544F" w:rsidRDefault="004B544F"/>
                    <w:p w14:paraId="0F43BC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B11F43" w14:textId="77777777" w:rsidR="004B544F" w:rsidRDefault="004B544F"/>
                    <w:p w14:paraId="0A0910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DB27CC" w14:textId="77777777" w:rsidR="004B544F" w:rsidRDefault="004B544F"/>
                    <w:p w14:paraId="2A926C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E57E347" w14:textId="77777777" w:rsidR="004B544F" w:rsidRDefault="004B544F"/>
                    <w:p w14:paraId="1CB6F0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3B6361" w14:textId="77777777" w:rsidR="004B544F" w:rsidRDefault="004B544F"/>
                    <w:p w14:paraId="4E604D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97F804" w14:textId="77777777" w:rsidR="004B544F" w:rsidRDefault="004B544F"/>
                    <w:p w14:paraId="64129E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538CF1" w14:textId="77777777" w:rsidR="004B544F" w:rsidRDefault="004B544F"/>
                    <w:p w14:paraId="5552C3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3316FC5" w14:textId="77777777" w:rsidR="004B544F" w:rsidRDefault="004B544F"/>
                    <w:p w14:paraId="7A99BB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A8A294" w14:textId="77777777" w:rsidR="004B544F" w:rsidRDefault="004B544F"/>
                    <w:p w14:paraId="3E71FA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91DEE5" w14:textId="77777777" w:rsidR="004B544F" w:rsidRDefault="004B544F"/>
                    <w:p w14:paraId="3820D6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EDD479E" w14:textId="77777777" w:rsidR="004B544F" w:rsidRDefault="004B544F"/>
                    <w:p w14:paraId="6A116D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9ABB05F" w14:textId="77777777" w:rsidR="004B544F" w:rsidRDefault="004B544F"/>
                    <w:p w14:paraId="0A99F5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F717935" w14:textId="77777777" w:rsidR="004B544F" w:rsidRDefault="004B544F"/>
                    <w:p w14:paraId="4F43BDE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74D9CE23" w14:textId="77777777" w:rsidR="004B544F" w:rsidRDefault="004B544F"/>
                    <w:p w14:paraId="62C618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64B5A630" w14:textId="77777777" w:rsidR="004B544F" w:rsidRDefault="004B544F"/>
                    <w:p w14:paraId="27B564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74E0D6EF" w14:textId="77777777" w:rsidR="004B544F" w:rsidRDefault="004B544F"/>
                    <w:p w14:paraId="70A286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25FFC09B" w14:textId="77777777" w:rsidR="004B544F" w:rsidRDefault="004B544F"/>
                    <w:p w14:paraId="5F8CCB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3766167B" w14:textId="77777777" w:rsidR="004B544F" w:rsidRDefault="004B544F"/>
                    <w:p w14:paraId="627931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5E68B8D2" w14:textId="77777777" w:rsidR="004B544F" w:rsidRDefault="004B544F"/>
                    <w:p w14:paraId="728734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805F309" w14:textId="77777777" w:rsidR="004B544F" w:rsidRDefault="004B544F"/>
                    <w:p w14:paraId="27498E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BE0B32F" w14:textId="77777777" w:rsidR="004B544F" w:rsidRDefault="004B544F"/>
                    <w:p w14:paraId="0646F3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FA747C" w14:textId="77777777" w:rsidR="004B544F" w:rsidRDefault="004B544F"/>
                    <w:p w14:paraId="2553BA7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18249BEE" w14:textId="77777777" w:rsidR="004B544F" w:rsidRDefault="004B544F"/>
                    <w:p w14:paraId="4F7EBE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GESTÃO DA FISCALIZAÇÃOVALOR ESTIMADO </w:t>
                      </w:r>
                    </w:p>
                    <w:p w14:paraId="4C5546FC" w14:textId="77777777" w:rsidR="004B544F" w:rsidRDefault="004B544F"/>
                    <w:p w14:paraId="7E9112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w:t>
                      </w:r>
                    </w:p>
                    <w:p w14:paraId="1E6E7B21" w14:textId="77777777" w:rsidR="004B544F" w:rsidRDefault="004B544F"/>
                    <w:p w14:paraId="0F7664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 xml:space="preserve">GESTÃO DA FISCALIZAÇÃOVALOR ESTIMADO </w:t>
                      </w:r>
                    </w:p>
                    <w:p w14:paraId="4C0B8E73" w14:textId="77777777" w:rsidR="004B544F" w:rsidRDefault="004B544F"/>
                    <w:p w14:paraId="7264B9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GESTÃO DA FISCALIZAÇÃOVALOR ESTIMADO</w:t>
                      </w:r>
                      <w:bookmarkEnd w:id="892"/>
                      <w:r>
                        <w:rPr>
                          <w:rFonts w:ascii="Arial Narrow" w:hAnsi="Arial Narrow"/>
                          <w:color w:val="FFFFFF" w:themeColor="background1"/>
                          <w:sz w:val="24"/>
                          <w:szCs w:val="24"/>
                        </w:rPr>
                        <w:t xml:space="preserve"> </w:t>
                      </w:r>
                      <w:bookmarkEnd w:id="893"/>
                      <w:bookmarkEnd w:id="894"/>
                    </w:p>
                  </w:txbxContent>
                </v:textbox>
                <w10:anchorlock/>
              </v:shape>
            </w:pict>
          </mc:Fallback>
        </mc:AlternateContent>
      </w:r>
    </w:p>
    <w:p w14:paraId="4D0753A0" w14:textId="77777777" w:rsidR="00D43911" w:rsidRPr="00D43911" w:rsidRDefault="00D43911" w:rsidP="000D383F">
      <w:pPr>
        <w:pStyle w:val="PargrafodaLista"/>
        <w:numPr>
          <w:ilvl w:val="0"/>
          <w:numId w:val="89"/>
        </w:numPr>
        <w:spacing w:after="0" w:line="300" w:lineRule="auto"/>
        <w:jc w:val="both"/>
        <w:rPr>
          <w:rFonts w:asciiTheme="minorHAnsi" w:hAnsiTheme="minorHAnsi" w:cstheme="minorHAnsi"/>
          <w:vanish/>
        </w:rPr>
      </w:pPr>
    </w:p>
    <w:p w14:paraId="2D201078" w14:textId="77777777" w:rsidR="00D43911" w:rsidRPr="00D43911" w:rsidRDefault="00D43911" w:rsidP="000D383F">
      <w:pPr>
        <w:pStyle w:val="PargrafodaLista"/>
        <w:numPr>
          <w:ilvl w:val="0"/>
          <w:numId w:val="89"/>
        </w:numPr>
        <w:spacing w:after="0" w:line="300" w:lineRule="auto"/>
        <w:jc w:val="both"/>
        <w:rPr>
          <w:rFonts w:asciiTheme="minorHAnsi" w:hAnsiTheme="minorHAnsi" w:cstheme="minorHAnsi"/>
          <w:vanish/>
        </w:rPr>
      </w:pPr>
    </w:p>
    <w:p w14:paraId="4224A249" w14:textId="77777777" w:rsidR="00703991" w:rsidRPr="00426AA9" w:rsidRDefault="007400E9" w:rsidP="000D383F">
      <w:pPr>
        <w:pStyle w:val="PargrafodaLista"/>
        <w:numPr>
          <w:ilvl w:val="1"/>
          <w:numId w:val="89"/>
        </w:numPr>
        <w:spacing w:after="0" w:line="300" w:lineRule="auto"/>
        <w:ind w:left="0" w:firstLine="709"/>
        <w:jc w:val="both"/>
        <w:rPr>
          <w:rFonts w:asciiTheme="minorHAnsi" w:eastAsiaTheme="minorHAnsi" w:hAnsiTheme="minorHAnsi" w:cstheme="minorHAnsi"/>
          <w:sz w:val="22"/>
          <w:lang w:eastAsia="en-US"/>
        </w:rPr>
      </w:pPr>
      <w:r w:rsidRPr="00426AA9">
        <w:rPr>
          <w:rFonts w:asciiTheme="minorHAnsi" w:hAnsiTheme="minorHAnsi" w:cstheme="minorHAnsi"/>
          <w:sz w:val="22"/>
        </w:rPr>
        <w:t xml:space="preserve">O orçamento não será sigiloso pois o projeto foi elaborado por </w:t>
      </w:r>
      <w:r w:rsidR="00016027" w:rsidRPr="00426AA9">
        <w:rPr>
          <w:rFonts w:asciiTheme="minorHAnsi" w:hAnsiTheme="minorHAnsi" w:cstheme="minorHAnsi"/>
          <w:sz w:val="22"/>
        </w:rPr>
        <w:t xml:space="preserve">empresa </w:t>
      </w:r>
      <w:r w:rsidRPr="00426AA9">
        <w:rPr>
          <w:rFonts w:asciiTheme="minorHAnsi" w:hAnsiTheme="minorHAnsi" w:cstheme="minorHAnsi"/>
          <w:sz w:val="22"/>
        </w:rPr>
        <w:t xml:space="preserve">projetista terceirizada, </w:t>
      </w:r>
      <w:r w:rsidR="009408BF" w:rsidRPr="00426AA9">
        <w:rPr>
          <w:rFonts w:asciiTheme="minorHAnsi" w:hAnsiTheme="minorHAnsi" w:cstheme="minorHAnsi"/>
          <w:sz w:val="22"/>
        </w:rPr>
        <w:t xml:space="preserve">assim a EMAP </w:t>
      </w:r>
      <w:r w:rsidR="00016027" w:rsidRPr="00426AA9">
        <w:rPr>
          <w:rFonts w:asciiTheme="minorHAnsi" w:hAnsiTheme="minorHAnsi" w:cstheme="minorHAnsi"/>
          <w:sz w:val="22"/>
        </w:rPr>
        <w:t xml:space="preserve">não tem </w:t>
      </w:r>
      <w:r w:rsidRPr="00426AA9">
        <w:rPr>
          <w:rFonts w:asciiTheme="minorHAnsi" w:hAnsiTheme="minorHAnsi" w:cstheme="minorHAnsi"/>
          <w:sz w:val="22"/>
        </w:rPr>
        <w:t>como assegurar o sigilo</w:t>
      </w:r>
      <w:r w:rsidR="009408BF" w:rsidRPr="00426AA9">
        <w:rPr>
          <w:rFonts w:asciiTheme="minorHAnsi" w:hAnsiTheme="minorHAnsi" w:cstheme="minorHAnsi"/>
          <w:sz w:val="22"/>
        </w:rPr>
        <w:t xml:space="preserve"> do mesmo</w:t>
      </w:r>
      <w:r w:rsidR="00703991" w:rsidRPr="00426AA9">
        <w:rPr>
          <w:rFonts w:asciiTheme="minorHAnsi" w:eastAsiaTheme="minorHAnsi" w:hAnsiTheme="minorHAnsi" w:cstheme="minorHAnsi"/>
          <w:sz w:val="22"/>
          <w:lang w:eastAsia="en-US"/>
        </w:rPr>
        <w:t>.</w:t>
      </w:r>
    </w:p>
    <w:p w14:paraId="1272AA6E" w14:textId="77777777" w:rsidR="00703991" w:rsidRPr="00426AA9" w:rsidRDefault="003024A9" w:rsidP="000D383F">
      <w:pPr>
        <w:pStyle w:val="PargrafodaLista"/>
        <w:numPr>
          <w:ilvl w:val="1"/>
          <w:numId w:val="89"/>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Na proposta de preço da Licitante</w:t>
      </w:r>
      <w:r w:rsidR="00703991" w:rsidRPr="00426AA9">
        <w:rPr>
          <w:rFonts w:asciiTheme="minorHAnsi" w:hAnsiTheme="minorHAnsi" w:cstheme="minorHAnsi"/>
          <w:sz w:val="22"/>
        </w:rPr>
        <w:t xml:space="preserve"> </w:t>
      </w:r>
      <w:r w:rsidRPr="00426AA9">
        <w:rPr>
          <w:rFonts w:asciiTheme="minorHAnsi" w:hAnsiTheme="minorHAnsi" w:cstheme="minorHAnsi"/>
          <w:sz w:val="22"/>
        </w:rPr>
        <w:t>deverá estar todas</w:t>
      </w:r>
      <w:r w:rsidR="001234C6" w:rsidRPr="00426AA9">
        <w:rPr>
          <w:rFonts w:asciiTheme="minorHAnsi" w:hAnsiTheme="minorHAnsi" w:cstheme="minorHAnsi"/>
          <w:sz w:val="22"/>
        </w:rPr>
        <w:t xml:space="preserve"> as despesas com</w:t>
      </w:r>
      <w:r w:rsidR="00406BB1" w:rsidRPr="00426AA9">
        <w:rPr>
          <w:rFonts w:asciiTheme="minorHAnsi" w:hAnsiTheme="minorHAnsi" w:cstheme="minorHAnsi"/>
          <w:sz w:val="22"/>
        </w:rPr>
        <w:t xml:space="preserve"> mobilizações, mão</w:t>
      </w:r>
      <w:r w:rsidR="009408BF" w:rsidRPr="00426AA9">
        <w:rPr>
          <w:rFonts w:asciiTheme="minorHAnsi" w:hAnsiTheme="minorHAnsi" w:cstheme="minorHAnsi"/>
          <w:sz w:val="22"/>
        </w:rPr>
        <w:t xml:space="preserve"> </w:t>
      </w:r>
      <w:r w:rsidR="001234C6" w:rsidRPr="00426AA9">
        <w:rPr>
          <w:rFonts w:asciiTheme="minorHAnsi" w:hAnsiTheme="minorHAnsi" w:cstheme="minorHAnsi"/>
          <w:sz w:val="22"/>
        </w:rPr>
        <w:t xml:space="preserve">de </w:t>
      </w:r>
      <w:r w:rsidR="00703991" w:rsidRPr="00426AA9">
        <w:rPr>
          <w:rFonts w:asciiTheme="minorHAnsi" w:hAnsiTheme="minorHAnsi" w:cstheme="minorHAnsi"/>
          <w:sz w:val="22"/>
        </w:rPr>
        <w:t>obra, materiais, equipamentos, EPI´s, EPC’s alimentação, transporte, tributos e taxas, assim como quaisquer outras que incidirem de forma direta ou indiretamente à necessária e perfeita execução dos serviços objeto do presente Projeto Básico;</w:t>
      </w:r>
    </w:p>
    <w:p w14:paraId="5401049E" w14:textId="77777777" w:rsidR="00703991" w:rsidRPr="00426AA9" w:rsidRDefault="00703991" w:rsidP="000D383F">
      <w:pPr>
        <w:pStyle w:val="PargrafodaLista"/>
        <w:numPr>
          <w:ilvl w:val="1"/>
          <w:numId w:val="89"/>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 preço proposto para execução do contrato, objeto desta licitação será fixo e irreajustável, expresso em reais (R$) e se referirão à data de apresentação das propostas, válidos por 60 (sessenta) dias;</w:t>
      </w:r>
    </w:p>
    <w:p w14:paraId="461B0640" w14:textId="77777777" w:rsidR="007400E9" w:rsidRPr="00426AA9" w:rsidRDefault="003F0C21" w:rsidP="000D383F">
      <w:pPr>
        <w:pStyle w:val="PargrafodaLista"/>
        <w:numPr>
          <w:ilvl w:val="1"/>
          <w:numId w:val="89"/>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w:t>
      </w:r>
      <w:r w:rsidR="003A64D6" w:rsidRPr="00426AA9">
        <w:rPr>
          <w:rFonts w:asciiTheme="minorHAnsi" w:hAnsiTheme="minorHAnsi" w:cstheme="minorHAnsi"/>
          <w:sz w:val="22"/>
        </w:rPr>
        <w:t>o BDI, na</w:t>
      </w:r>
      <w:r w:rsidRPr="00426AA9">
        <w:rPr>
          <w:rFonts w:asciiTheme="minorHAnsi" w:hAnsiTheme="minorHAnsi" w:cstheme="minorHAnsi"/>
          <w:sz w:val="22"/>
        </w:rPr>
        <w:t xml:space="preserve"> Composição dos Preços U</w:t>
      </w:r>
      <w:r w:rsidR="007400E9" w:rsidRPr="00426AA9">
        <w:rPr>
          <w:rFonts w:asciiTheme="minorHAnsi" w:hAnsiTheme="minorHAnsi" w:cstheme="minorHAnsi"/>
          <w:sz w:val="22"/>
        </w:rPr>
        <w:t>nitários</w:t>
      </w:r>
      <w:r w:rsidRPr="00426AA9">
        <w:rPr>
          <w:rFonts w:asciiTheme="minorHAnsi" w:hAnsiTheme="minorHAnsi" w:cstheme="minorHAnsi"/>
          <w:sz w:val="22"/>
        </w:rPr>
        <w:t xml:space="preserve"> e na Proposta de Preço</w:t>
      </w:r>
      <w:r w:rsidR="007400E9" w:rsidRPr="00426AA9">
        <w:rPr>
          <w:rFonts w:asciiTheme="minorHAnsi" w:hAnsiTheme="minorHAnsi" w:cstheme="minorHAnsi"/>
          <w:sz w:val="22"/>
        </w:rPr>
        <w:t>, a licitante deverá utilizar 02 (duas) casas decimais “truncadas” (padrão TCU</w:t>
      </w:r>
      <w:r w:rsidRPr="00426AA9">
        <w:rPr>
          <w:rFonts w:asciiTheme="minorHAnsi" w:hAnsiTheme="minorHAnsi" w:cstheme="minorHAnsi"/>
          <w:sz w:val="22"/>
        </w:rPr>
        <w:t>) para evitar correções futuras.</w:t>
      </w:r>
    </w:p>
    <w:p w14:paraId="15CBB1D3" w14:textId="77777777" w:rsidR="00703991" w:rsidRPr="00426AA9" w:rsidRDefault="009408BF" w:rsidP="000D383F">
      <w:pPr>
        <w:pStyle w:val="PargrafodaLista"/>
        <w:numPr>
          <w:ilvl w:val="1"/>
          <w:numId w:val="89"/>
        </w:numPr>
        <w:spacing w:after="0" w:line="300" w:lineRule="auto"/>
        <w:ind w:left="0" w:right="102" w:firstLine="708"/>
        <w:jc w:val="both"/>
        <w:rPr>
          <w:rFonts w:asciiTheme="minorHAnsi" w:eastAsiaTheme="minorHAnsi" w:hAnsiTheme="minorHAnsi" w:cstheme="minorHAnsi"/>
          <w:sz w:val="22"/>
          <w:lang w:eastAsia="en-US"/>
        </w:rPr>
      </w:pPr>
      <w:r w:rsidRPr="00426AA9">
        <w:rPr>
          <w:rFonts w:asciiTheme="minorHAnsi" w:hAnsiTheme="minorHAnsi" w:cstheme="minorHAnsi"/>
          <w:sz w:val="22"/>
        </w:rPr>
        <w:t xml:space="preserve">Há </w:t>
      </w:r>
      <w:r w:rsidR="00703991" w:rsidRPr="00426AA9">
        <w:rPr>
          <w:rFonts w:asciiTheme="minorHAnsi" w:hAnsiTheme="minorHAnsi" w:cstheme="minorHAnsi"/>
          <w:sz w:val="22"/>
        </w:rPr>
        <w:t xml:space="preserve">Disponibilidade Financeira e Orçamentária no orçamento da EMAP, para </w:t>
      </w:r>
      <w:r w:rsidR="003A64D6" w:rsidRPr="00426AA9">
        <w:rPr>
          <w:rFonts w:asciiTheme="minorHAnsi" w:hAnsiTheme="minorHAnsi" w:cstheme="minorHAnsi"/>
          <w:sz w:val="22"/>
        </w:rPr>
        <w:t xml:space="preserve">Contratação de Empresa Especializada para Execução de Aprofundamento do Leito Marinho (Lote 1) e o Gerenciamento da Obra de Aprofundamento (Lote 2) nas Áreas ao Norte, ao Leste e ao Sul da </w:t>
      </w:r>
      <w:r w:rsidR="001143D9" w:rsidRPr="00426AA9">
        <w:rPr>
          <w:rFonts w:asciiTheme="minorHAnsi" w:hAnsiTheme="minorHAnsi" w:cstheme="minorHAnsi"/>
          <w:sz w:val="22"/>
        </w:rPr>
        <w:t>I</w:t>
      </w:r>
      <w:r w:rsidR="003A64D6" w:rsidRPr="00426AA9">
        <w:rPr>
          <w:rFonts w:asciiTheme="minorHAnsi" w:hAnsiTheme="minorHAnsi" w:cstheme="minorHAnsi"/>
          <w:sz w:val="22"/>
        </w:rPr>
        <w:t>lha de Guarapirá, no Porto do Itaqui em São Luís – MA</w:t>
      </w:r>
      <w:r w:rsidR="00DA66EC" w:rsidRPr="00426AA9">
        <w:rPr>
          <w:rFonts w:asciiTheme="minorHAnsi" w:hAnsiTheme="minorHAnsi" w:cstheme="minorHAnsi"/>
          <w:sz w:val="22"/>
        </w:rPr>
        <w:t xml:space="preserve"> </w:t>
      </w:r>
      <w:r w:rsidRPr="00426AA9">
        <w:rPr>
          <w:rFonts w:asciiTheme="minorHAnsi" w:hAnsiTheme="minorHAnsi" w:cstheme="minorHAnsi"/>
          <w:sz w:val="22"/>
        </w:rPr>
        <w:t>,</w:t>
      </w:r>
      <w:r w:rsidR="00224B0F" w:rsidRPr="00426AA9">
        <w:rPr>
          <w:rFonts w:asciiTheme="minorHAnsi" w:hAnsiTheme="minorHAnsi" w:cstheme="minorHAnsi"/>
          <w:sz w:val="22"/>
        </w:rPr>
        <w:t xml:space="preserve"> </w:t>
      </w:r>
      <w:r w:rsidR="00703991" w:rsidRPr="00426AA9">
        <w:rPr>
          <w:rFonts w:asciiTheme="minorHAnsi" w:hAnsiTheme="minorHAnsi" w:cstheme="minorHAnsi"/>
          <w:sz w:val="22"/>
        </w:rPr>
        <w:t xml:space="preserve">conforme </w:t>
      </w:r>
      <w:r w:rsidRPr="00426AA9">
        <w:rPr>
          <w:rFonts w:asciiTheme="minorHAnsi" w:hAnsiTheme="minorHAnsi" w:cstheme="minorHAnsi"/>
          <w:sz w:val="22"/>
        </w:rPr>
        <w:fldChar w:fldCharType="begin"/>
      </w:r>
      <w:r w:rsidRPr="00426AA9">
        <w:rPr>
          <w:rFonts w:asciiTheme="minorHAnsi" w:hAnsiTheme="minorHAnsi" w:cstheme="minorHAnsi"/>
          <w:sz w:val="22"/>
        </w:rPr>
        <w:instrText xml:space="preserve"> REF _Ref71892761 \h  \* MERGEFORMAT </w:instrText>
      </w:r>
      <w:r w:rsidRPr="00426AA9">
        <w:rPr>
          <w:rFonts w:asciiTheme="minorHAnsi" w:hAnsiTheme="minorHAnsi" w:cstheme="minorHAnsi"/>
          <w:sz w:val="22"/>
        </w:rPr>
      </w:r>
      <w:r w:rsidRPr="00426AA9">
        <w:rPr>
          <w:rFonts w:asciiTheme="minorHAnsi" w:hAnsiTheme="minorHAnsi" w:cstheme="minorHAnsi"/>
          <w:sz w:val="22"/>
        </w:rPr>
        <w:fldChar w:fldCharType="separate"/>
      </w:r>
      <w:r w:rsidR="004B544F" w:rsidRPr="004B544F">
        <w:rPr>
          <w:rFonts w:asciiTheme="minorHAnsi" w:hAnsiTheme="minorHAnsi" w:cstheme="minorHAnsi"/>
          <w:sz w:val="22"/>
        </w:rPr>
        <w:t>Tabela 3</w:t>
      </w:r>
      <w:r w:rsidRPr="00426AA9">
        <w:rPr>
          <w:rFonts w:asciiTheme="minorHAnsi" w:hAnsiTheme="minorHAnsi" w:cstheme="minorHAnsi"/>
          <w:sz w:val="22"/>
        </w:rPr>
        <w:fldChar w:fldCharType="end"/>
      </w:r>
      <w:r w:rsidR="00703991" w:rsidRPr="00426AA9">
        <w:rPr>
          <w:rFonts w:asciiTheme="minorHAnsi" w:hAnsiTheme="minorHAnsi" w:cstheme="minorHAnsi"/>
          <w:sz w:val="22"/>
        </w:rPr>
        <w:t xml:space="preserve"> a seguir: </w:t>
      </w:r>
    </w:p>
    <w:p w14:paraId="4271A6B2" w14:textId="77777777" w:rsidR="00D5723F" w:rsidRPr="00426AA9" w:rsidRDefault="00D5723F" w:rsidP="00D5723F">
      <w:pPr>
        <w:pStyle w:val="PargrafodaLista"/>
        <w:spacing w:after="0" w:line="300" w:lineRule="auto"/>
        <w:ind w:left="708" w:right="102"/>
        <w:jc w:val="both"/>
        <w:rPr>
          <w:rFonts w:asciiTheme="minorHAnsi" w:eastAsiaTheme="minorHAnsi" w:hAnsiTheme="minorHAnsi" w:cstheme="minorHAnsi"/>
          <w:sz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3"/>
      </w:tblGrid>
      <w:tr w:rsidR="00AD69BE" w:rsidRPr="00F95289" w14:paraId="43ECA1BE" w14:textId="77777777" w:rsidTr="00426AA9">
        <w:trPr>
          <w:trHeight w:val="483"/>
        </w:trPr>
        <w:tc>
          <w:tcPr>
            <w:tcW w:w="9060" w:type="dxa"/>
            <w:gridSpan w:val="2"/>
            <w:shd w:val="clear" w:color="auto" w:fill="DAEEF3" w:themeFill="accent5" w:themeFillTint="33"/>
            <w:vAlign w:val="center"/>
          </w:tcPr>
          <w:p w14:paraId="1D14D99A" w14:textId="77777777" w:rsidR="00AD69BE" w:rsidRPr="00F95289" w:rsidRDefault="00AD69BE" w:rsidP="009D1E3B">
            <w:pPr>
              <w:tabs>
                <w:tab w:val="left" w:pos="5220"/>
              </w:tabs>
              <w:spacing w:after="0" w:line="240" w:lineRule="auto"/>
              <w:jc w:val="center"/>
              <w:rPr>
                <w:rFonts w:asciiTheme="minorHAnsi" w:eastAsiaTheme="minorHAnsi" w:hAnsiTheme="minorHAnsi" w:cstheme="minorHAnsi"/>
                <w:b/>
                <w:sz w:val="22"/>
                <w:lang w:eastAsia="en-US"/>
              </w:rPr>
            </w:pPr>
            <w:r w:rsidRPr="00F95289">
              <w:rPr>
                <w:rFonts w:asciiTheme="minorHAnsi" w:eastAsiaTheme="minorHAnsi" w:hAnsiTheme="minorHAnsi" w:cstheme="minorHAnsi"/>
                <w:b/>
                <w:sz w:val="22"/>
                <w:lang w:eastAsia="en-US"/>
              </w:rPr>
              <w:t>CAPEX 2022</w:t>
            </w:r>
          </w:p>
        </w:tc>
      </w:tr>
      <w:tr w:rsidR="00AD69BE" w:rsidRPr="00F95289" w14:paraId="6B2EE81B" w14:textId="77777777" w:rsidTr="00F95289">
        <w:trPr>
          <w:trHeight w:val="675"/>
        </w:trPr>
        <w:tc>
          <w:tcPr>
            <w:tcW w:w="2547" w:type="dxa"/>
            <w:vAlign w:val="center"/>
          </w:tcPr>
          <w:p w14:paraId="6805C3B9" w14:textId="77777777" w:rsidR="00AD69BE" w:rsidRPr="00F95289" w:rsidRDefault="000832C4" w:rsidP="00F95289">
            <w:pPr>
              <w:tabs>
                <w:tab w:val="left" w:pos="5220"/>
              </w:tabs>
              <w:spacing w:after="0" w:line="240" w:lineRule="auto"/>
              <w:rPr>
                <w:rFonts w:asciiTheme="minorHAnsi" w:eastAsiaTheme="minorHAnsi" w:hAnsiTheme="minorHAnsi" w:cstheme="minorHAnsi"/>
                <w:sz w:val="22"/>
                <w:lang w:eastAsia="en-US"/>
              </w:rPr>
            </w:pPr>
            <w:r w:rsidRPr="00F95289">
              <w:rPr>
                <w:rFonts w:asciiTheme="minorHAnsi" w:eastAsiaTheme="minorHAnsi" w:hAnsiTheme="minorHAnsi" w:cstheme="minorHAnsi"/>
                <w:sz w:val="22"/>
                <w:lang w:eastAsia="en-US"/>
              </w:rPr>
              <w:t xml:space="preserve">Lote 1: </w:t>
            </w:r>
            <w:r w:rsidR="009408BF" w:rsidRPr="00F95289">
              <w:rPr>
                <w:rFonts w:asciiTheme="minorHAnsi" w:eastAsiaTheme="minorHAnsi" w:hAnsiTheme="minorHAnsi" w:cstheme="minorHAnsi"/>
                <w:sz w:val="22"/>
                <w:lang w:eastAsia="en-US"/>
              </w:rPr>
              <w:t>Dragagem</w:t>
            </w:r>
            <w:r w:rsidR="00F95289">
              <w:rPr>
                <w:rFonts w:asciiTheme="minorHAnsi" w:eastAsiaTheme="minorHAnsi" w:hAnsiTheme="minorHAnsi" w:cstheme="minorHAnsi"/>
                <w:sz w:val="22"/>
                <w:lang w:eastAsia="en-US"/>
              </w:rPr>
              <w:t xml:space="preserve"> de Aprofundamento</w:t>
            </w:r>
          </w:p>
        </w:tc>
        <w:tc>
          <w:tcPr>
            <w:tcW w:w="6513" w:type="dxa"/>
            <w:vAlign w:val="center"/>
          </w:tcPr>
          <w:p w14:paraId="403277E8" w14:textId="77777777" w:rsidR="00AD69BE" w:rsidRPr="00F95289" w:rsidRDefault="00D5723F" w:rsidP="008D6F42">
            <w:pPr>
              <w:tabs>
                <w:tab w:val="left" w:pos="5220"/>
              </w:tabs>
              <w:spacing w:after="0" w:line="240" w:lineRule="auto"/>
              <w:rPr>
                <w:rFonts w:asciiTheme="minorHAnsi" w:eastAsiaTheme="minorHAnsi" w:hAnsiTheme="minorHAnsi" w:cstheme="minorHAnsi"/>
                <w:color w:val="000000" w:themeColor="text1"/>
                <w:sz w:val="22"/>
                <w:lang w:eastAsia="en-US"/>
              </w:rPr>
            </w:pPr>
            <w:r w:rsidRPr="00F95289">
              <w:rPr>
                <w:rFonts w:asciiTheme="minorHAnsi" w:eastAsiaTheme="minorHAnsi" w:hAnsiTheme="minorHAnsi" w:cstheme="minorHAnsi"/>
                <w:b/>
                <w:color w:val="000000" w:themeColor="text1"/>
                <w:sz w:val="22"/>
                <w:lang w:eastAsia="en-US"/>
              </w:rPr>
              <w:t xml:space="preserve">R$ </w:t>
            </w:r>
            <w:r w:rsidR="008D6F42">
              <w:rPr>
                <w:rFonts w:asciiTheme="minorHAnsi" w:eastAsiaTheme="minorHAnsi" w:hAnsiTheme="minorHAnsi" w:cstheme="minorHAnsi"/>
                <w:b/>
                <w:color w:val="000000" w:themeColor="text1"/>
                <w:sz w:val="22"/>
                <w:lang w:eastAsia="en-US"/>
              </w:rPr>
              <w:t>70.888.147,01</w:t>
            </w:r>
            <w:r w:rsidR="00F95289" w:rsidRPr="00F95289">
              <w:rPr>
                <w:rFonts w:asciiTheme="minorHAnsi" w:eastAsiaTheme="minorHAnsi" w:hAnsiTheme="minorHAnsi" w:cstheme="minorHAnsi"/>
                <w:color w:val="000000" w:themeColor="text1"/>
                <w:sz w:val="22"/>
                <w:lang w:eastAsia="en-US"/>
              </w:rPr>
              <w:t xml:space="preserve"> </w:t>
            </w:r>
            <w:r w:rsidR="00F95289">
              <w:rPr>
                <w:rFonts w:asciiTheme="minorHAnsi" w:eastAsiaTheme="minorHAnsi" w:hAnsiTheme="minorHAnsi" w:cstheme="minorHAnsi"/>
                <w:color w:val="000000" w:themeColor="text1"/>
                <w:sz w:val="22"/>
                <w:lang w:eastAsia="en-US"/>
              </w:rPr>
              <w:t>-</w:t>
            </w:r>
            <w:r w:rsidR="00F95289">
              <w:rPr>
                <w:rFonts w:asciiTheme="minorHAnsi" w:hAnsiTheme="minorHAnsi" w:cstheme="minorHAnsi"/>
                <w:sz w:val="22"/>
              </w:rPr>
              <w:t xml:space="preserve"> Setenta milhões, oitocentos e oitenta e oito mil, cento e quarenta e </w:t>
            </w:r>
            <w:r w:rsidR="008D6F42">
              <w:rPr>
                <w:rFonts w:asciiTheme="minorHAnsi" w:hAnsiTheme="minorHAnsi" w:cstheme="minorHAnsi"/>
                <w:sz w:val="22"/>
              </w:rPr>
              <w:t>sete</w:t>
            </w:r>
            <w:r w:rsidR="00F95289">
              <w:rPr>
                <w:rFonts w:asciiTheme="minorHAnsi" w:hAnsiTheme="minorHAnsi" w:cstheme="minorHAnsi"/>
                <w:sz w:val="22"/>
              </w:rPr>
              <w:t xml:space="preserve"> reais e </w:t>
            </w:r>
            <w:r w:rsidR="008D6F42">
              <w:rPr>
                <w:rFonts w:asciiTheme="minorHAnsi" w:hAnsiTheme="minorHAnsi" w:cstheme="minorHAnsi"/>
                <w:sz w:val="22"/>
              </w:rPr>
              <w:t>um centavo</w:t>
            </w:r>
            <w:r w:rsidR="00E33530" w:rsidRPr="00F95289">
              <w:rPr>
                <w:rFonts w:asciiTheme="minorHAnsi" w:hAnsiTheme="minorHAnsi" w:cstheme="minorHAnsi"/>
                <w:sz w:val="22"/>
              </w:rPr>
              <w:t>.</w:t>
            </w:r>
          </w:p>
        </w:tc>
      </w:tr>
      <w:tr w:rsidR="00AD69BE" w:rsidRPr="00F95289" w14:paraId="03E91981" w14:textId="77777777" w:rsidTr="00F95289">
        <w:trPr>
          <w:trHeight w:val="675"/>
        </w:trPr>
        <w:tc>
          <w:tcPr>
            <w:tcW w:w="2547" w:type="dxa"/>
            <w:vAlign w:val="center"/>
          </w:tcPr>
          <w:p w14:paraId="018B3213" w14:textId="77777777" w:rsidR="00AD69BE" w:rsidRPr="00F95289" w:rsidRDefault="000832C4" w:rsidP="00F95289">
            <w:pPr>
              <w:tabs>
                <w:tab w:val="left" w:pos="5220"/>
              </w:tabs>
              <w:spacing w:after="0" w:line="240" w:lineRule="auto"/>
              <w:rPr>
                <w:rFonts w:asciiTheme="minorHAnsi" w:eastAsiaTheme="minorHAnsi" w:hAnsiTheme="minorHAnsi" w:cstheme="minorHAnsi"/>
                <w:color w:val="000000" w:themeColor="text1"/>
                <w:sz w:val="22"/>
                <w:lang w:eastAsia="en-US"/>
              </w:rPr>
            </w:pPr>
            <w:r w:rsidRPr="00F95289">
              <w:rPr>
                <w:rFonts w:asciiTheme="minorHAnsi" w:eastAsiaTheme="minorHAnsi" w:hAnsiTheme="minorHAnsi" w:cstheme="minorHAnsi"/>
                <w:color w:val="000000" w:themeColor="text1"/>
                <w:sz w:val="22"/>
                <w:lang w:eastAsia="en-US"/>
              </w:rPr>
              <w:t>Lote 2: Gerenciamento</w:t>
            </w:r>
            <w:r w:rsidR="00D5723F" w:rsidRPr="00F95289">
              <w:rPr>
                <w:rFonts w:asciiTheme="minorHAnsi" w:eastAsiaTheme="minorHAnsi" w:hAnsiTheme="minorHAnsi" w:cstheme="minorHAnsi"/>
                <w:color w:val="000000" w:themeColor="text1"/>
                <w:sz w:val="22"/>
                <w:lang w:eastAsia="en-US"/>
              </w:rPr>
              <w:t xml:space="preserve"> e Batimetria </w:t>
            </w:r>
          </w:p>
        </w:tc>
        <w:tc>
          <w:tcPr>
            <w:tcW w:w="6513" w:type="dxa"/>
            <w:shd w:val="clear" w:color="auto" w:fill="FFFFFF" w:themeFill="background1"/>
            <w:vAlign w:val="center"/>
          </w:tcPr>
          <w:p w14:paraId="540CA37F" w14:textId="77777777" w:rsidR="00AD69BE" w:rsidRPr="00F95289" w:rsidRDefault="00D5723F" w:rsidP="00F95289">
            <w:pPr>
              <w:spacing w:after="0" w:line="240" w:lineRule="auto"/>
              <w:rPr>
                <w:rFonts w:asciiTheme="minorHAnsi" w:eastAsiaTheme="minorHAnsi" w:hAnsiTheme="minorHAnsi" w:cstheme="minorHAnsi"/>
                <w:color w:val="000000" w:themeColor="text1"/>
                <w:sz w:val="22"/>
                <w:lang w:eastAsia="en-US"/>
              </w:rPr>
            </w:pPr>
            <w:r w:rsidRPr="00F95289">
              <w:rPr>
                <w:rFonts w:asciiTheme="minorHAnsi" w:eastAsiaTheme="minorHAnsi" w:hAnsiTheme="minorHAnsi" w:cstheme="minorHAnsi"/>
                <w:b/>
                <w:color w:val="000000" w:themeColor="text1"/>
                <w:sz w:val="22"/>
                <w:lang w:eastAsia="en-US"/>
              </w:rPr>
              <w:t>R$ 1.2</w:t>
            </w:r>
            <w:r w:rsidR="00F95289" w:rsidRPr="00F95289">
              <w:rPr>
                <w:rFonts w:asciiTheme="minorHAnsi" w:eastAsiaTheme="minorHAnsi" w:hAnsiTheme="minorHAnsi" w:cstheme="minorHAnsi"/>
                <w:b/>
                <w:color w:val="000000" w:themeColor="text1"/>
                <w:sz w:val="22"/>
                <w:lang w:eastAsia="en-US"/>
              </w:rPr>
              <w:t>90.064,66</w:t>
            </w:r>
            <w:r w:rsidRPr="00F95289">
              <w:rPr>
                <w:rFonts w:asciiTheme="minorHAnsi" w:eastAsiaTheme="minorHAnsi" w:hAnsiTheme="minorHAnsi" w:cstheme="minorHAnsi"/>
                <w:color w:val="000000" w:themeColor="text1"/>
                <w:sz w:val="22"/>
                <w:lang w:eastAsia="en-US"/>
              </w:rPr>
              <w:t xml:space="preserve"> </w:t>
            </w:r>
            <w:r w:rsidR="00E33530" w:rsidRPr="00F95289">
              <w:rPr>
                <w:rFonts w:asciiTheme="minorHAnsi" w:eastAsiaTheme="minorHAnsi" w:hAnsiTheme="minorHAnsi" w:cstheme="minorHAnsi"/>
                <w:color w:val="000000" w:themeColor="text1"/>
                <w:sz w:val="22"/>
                <w:lang w:eastAsia="en-US"/>
              </w:rPr>
              <w:t xml:space="preserve">- Um milhão, duzentos e </w:t>
            </w:r>
            <w:r w:rsidR="00F95289">
              <w:rPr>
                <w:rFonts w:asciiTheme="minorHAnsi" w:eastAsiaTheme="minorHAnsi" w:hAnsiTheme="minorHAnsi" w:cstheme="minorHAnsi"/>
                <w:color w:val="000000" w:themeColor="text1"/>
                <w:sz w:val="22"/>
                <w:lang w:eastAsia="en-US"/>
              </w:rPr>
              <w:t xml:space="preserve">noventa </w:t>
            </w:r>
            <w:r w:rsidR="00E33530" w:rsidRPr="00F95289">
              <w:rPr>
                <w:rFonts w:asciiTheme="minorHAnsi" w:eastAsiaTheme="minorHAnsi" w:hAnsiTheme="minorHAnsi" w:cstheme="minorHAnsi"/>
                <w:color w:val="000000" w:themeColor="text1"/>
                <w:sz w:val="22"/>
                <w:lang w:eastAsia="en-US"/>
              </w:rPr>
              <w:t xml:space="preserve">mil, </w:t>
            </w:r>
            <w:r w:rsidR="00F95289">
              <w:rPr>
                <w:rFonts w:asciiTheme="minorHAnsi" w:eastAsiaTheme="minorHAnsi" w:hAnsiTheme="minorHAnsi" w:cstheme="minorHAnsi"/>
                <w:color w:val="000000" w:themeColor="text1"/>
                <w:sz w:val="22"/>
                <w:lang w:eastAsia="en-US"/>
              </w:rPr>
              <w:t xml:space="preserve">sessenta e quatro reais e sessenta e seis </w:t>
            </w:r>
            <w:r w:rsidR="00E33530" w:rsidRPr="00F95289">
              <w:rPr>
                <w:rFonts w:asciiTheme="minorHAnsi" w:eastAsiaTheme="minorHAnsi" w:hAnsiTheme="minorHAnsi" w:cstheme="minorHAnsi"/>
                <w:color w:val="000000" w:themeColor="text1"/>
                <w:sz w:val="22"/>
                <w:lang w:eastAsia="en-US"/>
              </w:rPr>
              <w:t>centavos.</w:t>
            </w:r>
          </w:p>
        </w:tc>
      </w:tr>
      <w:tr w:rsidR="000832C4" w:rsidRPr="00426AA9" w14:paraId="5277832C" w14:textId="77777777" w:rsidTr="00F95289">
        <w:trPr>
          <w:trHeight w:val="675"/>
        </w:trPr>
        <w:tc>
          <w:tcPr>
            <w:tcW w:w="2547" w:type="dxa"/>
            <w:shd w:val="clear" w:color="auto" w:fill="FFFFFF" w:themeFill="background1"/>
            <w:vAlign w:val="center"/>
          </w:tcPr>
          <w:p w14:paraId="20842B0E" w14:textId="77777777" w:rsidR="000832C4" w:rsidRPr="00F95289" w:rsidRDefault="000832C4" w:rsidP="00F95289">
            <w:pPr>
              <w:keepNext/>
              <w:tabs>
                <w:tab w:val="left" w:pos="5220"/>
              </w:tabs>
              <w:spacing w:after="0" w:line="240" w:lineRule="auto"/>
              <w:rPr>
                <w:rFonts w:asciiTheme="minorHAnsi" w:eastAsiaTheme="minorHAnsi" w:hAnsiTheme="minorHAnsi" w:cstheme="minorHAnsi"/>
                <w:b/>
                <w:sz w:val="22"/>
                <w:lang w:eastAsia="en-US"/>
              </w:rPr>
            </w:pPr>
            <w:r w:rsidRPr="00F95289">
              <w:rPr>
                <w:rFonts w:asciiTheme="minorHAnsi" w:eastAsiaTheme="minorHAnsi" w:hAnsiTheme="minorHAnsi" w:cstheme="minorHAnsi"/>
                <w:b/>
                <w:sz w:val="22"/>
                <w:lang w:eastAsia="en-US"/>
              </w:rPr>
              <w:t>TOTAL</w:t>
            </w:r>
          </w:p>
        </w:tc>
        <w:tc>
          <w:tcPr>
            <w:tcW w:w="6513" w:type="dxa"/>
            <w:shd w:val="clear" w:color="auto" w:fill="FFFFFF" w:themeFill="background1"/>
            <w:vAlign w:val="center"/>
          </w:tcPr>
          <w:p w14:paraId="09746C9D" w14:textId="77777777" w:rsidR="000832C4" w:rsidRPr="00F95289" w:rsidRDefault="000832C4" w:rsidP="008D6F42">
            <w:pPr>
              <w:keepNext/>
              <w:tabs>
                <w:tab w:val="left" w:pos="5220"/>
              </w:tabs>
              <w:spacing w:after="0" w:line="240" w:lineRule="auto"/>
              <w:rPr>
                <w:rFonts w:asciiTheme="minorHAnsi" w:eastAsiaTheme="minorHAnsi" w:hAnsiTheme="minorHAnsi" w:cstheme="minorHAnsi"/>
                <w:sz w:val="22"/>
                <w:lang w:eastAsia="en-US"/>
              </w:rPr>
            </w:pPr>
            <w:r w:rsidRPr="00F95289">
              <w:rPr>
                <w:rFonts w:asciiTheme="minorHAnsi" w:eastAsiaTheme="minorHAnsi" w:hAnsiTheme="minorHAnsi" w:cstheme="minorHAnsi"/>
                <w:b/>
                <w:sz w:val="22"/>
                <w:lang w:eastAsia="en-US"/>
              </w:rPr>
              <w:t>R</w:t>
            </w:r>
            <w:r w:rsidRPr="00F95289">
              <w:rPr>
                <w:rFonts w:asciiTheme="minorHAnsi" w:hAnsiTheme="minorHAnsi" w:cstheme="minorHAnsi"/>
                <w:b/>
                <w:sz w:val="22"/>
              </w:rPr>
              <w:t xml:space="preserve">$ </w:t>
            </w:r>
            <w:r w:rsidR="008D6F42">
              <w:rPr>
                <w:rFonts w:asciiTheme="minorHAnsi" w:hAnsiTheme="minorHAnsi" w:cstheme="minorHAnsi"/>
                <w:b/>
                <w:sz w:val="22"/>
              </w:rPr>
              <w:t>72.178.211,67</w:t>
            </w:r>
            <w:r w:rsidR="00F95289">
              <w:rPr>
                <w:rFonts w:asciiTheme="minorHAnsi" w:hAnsiTheme="minorHAnsi" w:cstheme="minorHAnsi"/>
                <w:sz w:val="22"/>
              </w:rPr>
              <w:t xml:space="preserve"> -</w:t>
            </w:r>
            <w:r w:rsidR="00DF1A1C" w:rsidRPr="00F95289">
              <w:rPr>
                <w:rFonts w:asciiTheme="minorHAnsi" w:hAnsiTheme="minorHAnsi" w:cstheme="minorHAnsi"/>
                <w:sz w:val="22"/>
              </w:rPr>
              <w:t xml:space="preserve"> </w:t>
            </w:r>
            <w:r w:rsidR="00F95289">
              <w:rPr>
                <w:rFonts w:asciiTheme="minorHAnsi" w:hAnsiTheme="minorHAnsi" w:cstheme="minorHAnsi"/>
                <w:sz w:val="22"/>
              </w:rPr>
              <w:t xml:space="preserve">Setenta e dois </w:t>
            </w:r>
            <w:r w:rsidRPr="00F95289">
              <w:rPr>
                <w:rFonts w:asciiTheme="minorHAnsi" w:hAnsiTheme="minorHAnsi" w:cstheme="minorHAnsi"/>
                <w:sz w:val="22"/>
              </w:rPr>
              <w:t xml:space="preserve">milhões, </w:t>
            </w:r>
            <w:r w:rsidR="00F95289">
              <w:rPr>
                <w:rFonts w:asciiTheme="minorHAnsi" w:hAnsiTheme="minorHAnsi" w:cstheme="minorHAnsi"/>
                <w:sz w:val="22"/>
              </w:rPr>
              <w:t>cento e se</w:t>
            </w:r>
            <w:r w:rsidR="008D6F42">
              <w:rPr>
                <w:rFonts w:asciiTheme="minorHAnsi" w:hAnsiTheme="minorHAnsi" w:cstheme="minorHAnsi"/>
                <w:sz w:val="22"/>
              </w:rPr>
              <w:t xml:space="preserve">tenta e oito mil, duzentos e onze reais e sessenta e sete </w:t>
            </w:r>
            <w:r w:rsidR="00DF1A1C" w:rsidRPr="00F95289">
              <w:rPr>
                <w:rFonts w:asciiTheme="minorHAnsi" w:hAnsiTheme="minorHAnsi" w:cstheme="minorHAnsi"/>
                <w:sz w:val="22"/>
              </w:rPr>
              <w:t>centavos.</w:t>
            </w:r>
          </w:p>
        </w:tc>
      </w:tr>
    </w:tbl>
    <w:p w14:paraId="4DF01B68" w14:textId="77777777" w:rsidR="00703991" w:rsidRPr="00426AA9" w:rsidRDefault="009408BF" w:rsidP="009408BF">
      <w:pPr>
        <w:pStyle w:val="Legenda"/>
        <w:spacing w:before="0" w:line="240" w:lineRule="auto"/>
        <w:rPr>
          <w:rFonts w:cstheme="minorHAnsi"/>
          <w:b w:val="0"/>
          <w:sz w:val="22"/>
          <w:szCs w:val="22"/>
        </w:rPr>
      </w:pPr>
      <w:bookmarkStart w:id="895" w:name="_Ref71892761"/>
      <w:r w:rsidRPr="00426AA9">
        <w:rPr>
          <w:b w:val="0"/>
          <w:sz w:val="22"/>
          <w:szCs w:val="22"/>
        </w:rPr>
        <w:t xml:space="preserve">Tabela </w:t>
      </w:r>
      <w:r w:rsidRPr="00426AA9">
        <w:rPr>
          <w:b w:val="0"/>
          <w:sz w:val="22"/>
          <w:szCs w:val="22"/>
        </w:rPr>
        <w:fldChar w:fldCharType="begin"/>
      </w:r>
      <w:r w:rsidRPr="00426AA9">
        <w:rPr>
          <w:b w:val="0"/>
          <w:sz w:val="22"/>
          <w:szCs w:val="22"/>
        </w:rPr>
        <w:instrText xml:space="preserve"> SEQ Tabela \* ARABIC </w:instrText>
      </w:r>
      <w:r w:rsidRPr="00426AA9">
        <w:rPr>
          <w:b w:val="0"/>
          <w:sz w:val="22"/>
          <w:szCs w:val="22"/>
        </w:rPr>
        <w:fldChar w:fldCharType="separate"/>
      </w:r>
      <w:r w:rsidR="004B544F">
        <w:rPr>
          <w:b w:val="0"/>
          <w:noProof/>
          <w:sz w:val="22"/>
          <w:szCs w:val="22"/>
        </w:rPr>
        <w:t>3</w:t>
      </w:r>
      <w:r w:rsidRPr="00426AA9">
        <w:rPr>
          <w:b w:val="0"/>
          <w:sz w:val="22"/>
          <w:szCs w:val="22"/>
        </w:rPr>
        <w:fldChar w:fldCharType="end"/>
      </w:r>
      <w:bookmarkEnd w:id="895"/>
      <w:r w:rsidR="00F95289">
        <w:rPr>
          <w:b w:val="0"/>
          <w:sz w:val="22"/>
          <w:szCs w:val="22"/>
        </w:rPr>
        <w:t xml:space="preserve">: Valor estimado e </w:t>
      </w:r>
      <w:r w:rsidRPr="00426AA9">
        <w:rPr>
          <w:b w:val="0"/>
          <w:sz w:val="22"/>
          <w:szCs w:val="22"/>
        </w:rPr>
        <w:t>disponibilidade financeira</w:t>
      </w:r>
    </w:p>
    <w:p w14:paraId="0F583841" w14:textId="77777777" w:rsidR="000832C4" w:rsidRPr="00426AA9" w:rsidRDefault="000832C4" w:rsidP="00CD130D">
      <w:pPr>
        <w:pStyle w:val="Corpodetexto"/>
        <w:spacing w:after="0" w:line="300" w:lineRule="auto"/>
        <w:ind w:right="102" w:firstLine="1134"/>
        <w:contextualSpacing/>
        <w:jc w:val="both"/>
        <w:rPr>
          <w:rFonts w:asciiTheme="minorHAnsi" w:eastAsiaTheme="minorHAnsi" w:hAnsiTheme="minorHAnsi" w:cstheme="minorHAnsi"/>
          <w:sz w:val="22"/>
          <w:szCs w:val="22"/>
          <w:lang w:eastAsia="en-US"/>
        </w:rPr>
      </w:pPr>
    </w:p>
    <w:p w14:paraId="4672D66D" w14:textId="77777777" w:rsidR="00DE1142" w:rsidRPr="00426AA9" w:rsidRDefault="00712351" w:rsidP="00CD130D">
      <w:pPr>
        <w:pStyle w:val="PargrafodaLista"/>
        <w:widowControl w:val="0"/>
        <w:overflowPunct w:val="0"/>
        <w:autoSpaceDE w:val="0"/>
        <w:autoSpaceDN w:val="0"/>
        <w:adjustRightInd w:val="0"/>
        <w:spacing w:after="0" w:line="300" w:lineRule="auto"/>
        <w:ind w:left="0"/>
        <w:jc w:val="both"/>
        <w:rPr>
          <w:rFonts w:asciiTheme="minorHAnsi" w:hAnsiTheme="minorHAnsi" w:cstheme="minorHAnsi"/>
          <w:bCs/>
          <w:color w:val="548DD4" w:themeColor="text2" w:themeTint="99"/>
          <w:sz w:val="22"/>
        </w:rPr>
      </w:pPr>
      <w:r w:rsidRPr="00426AA9">
        <w:rPr>
          <w:rFonts w:asciiTheme="minorHAnsi" w:hAnsiTheme="minorHAnsi" w:cstheme="minorHAnsi"/>
          <w:noProof/>
          <w:sz w:val="22"/>
        </w:rPr>
        <mc:AlternateContent>
          <mc:Choice Requires="wps">
            <w:drawing>
              <wp:inline distT="0" distB="0" distL="0" distR="0" wp14:anchorId="5DF70A70" wp14:editId="6958632C">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0843A09" w14:textId="77777777" w:rsidR="004B544F" w:rsidRPr="007408A5" w:rsidRDefault="004B544F" w:rsidP="000D383F">
                            <w:pPr>
                              <w:pStyle w:val="Ttulo1"/>
                              <w:numPr>
                                <w:ilvl w:val="0"/>
                                <w:numId w:val="126"/>
                              </w:numPr>
                              <w:tabs>
                                <w:tab w:val="left" w:pos="426"/>
                              </w:tabs>
                              <w:spacing w:before="0" w:line="240" w:lineRule="auto"/>
                              <w:rPr>
                                <w:rFonts w:ascii="Arial Narrow" w:hAnsi="Arial Narrow"/>
                                <w:color w:val="FFFFFF" w:themeColor="background1"/>
                                <w:sz w:val="24"/>
                                <w:szCs w:val="24"/>
                              </w:rPr>
                            </w:pPr>
                            <w:bookmarkStart w:id="896" w:name="_Toc427228733"/>
                            <w:bookmarkStart w:id="897" w:name="_Toc71703575"/>
                            <w:r>
                              <w:rPr>
                                <w:rFonts w:ascii="Arial Narrow" w:hAnsi="Arial Narrow"/>
                                <w:color w:val="FFFFFF" w:themeColor="background1"/>
                                <w:sz w:val="24"/>
                                <w:szCs w:val="24"/>
                              </w:rPr>
                              <w:t>GESTÃO DA FISCALIZAÇÃO</w:t>
                            </w:r>
                          </w:p>
                          <w:p w14:paraId="6BB30A96" w14:textId="77777777" w:rsidR="004B544F" w:rsidRDefault="004B544F"/>
                          <w:p w14:paraId="4EAA19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E7ADD" w14:textId="77777777" w:rsidR="004B544F" w:rsidRDefault="004B544F"/>
                          <w:p w14:paraId="36AC52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EF1094" w14:textId="77777777" w:rsidR="004B544F" w:rsidRDefault="004B544F"/>
                          <w:p w14:paraId="6D5BB1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A88952" w14:textId="77777777" w:rsidR="004B544F" w:rsidRDefault="004B544F"/>
                          <w:p w14:paraId="69A912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640B18F" w14:textId="77777777" w:rsidR="004B544F" w:rsidRDefault="004B544F"/>
                          <w:p w14:paraId="4AE866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B90A97" w14:textId="77777777" w:rsidR="004B544F" w:rsidRDefault="004B544F"/>
                          <w:p w14:paraId="65D81E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1F46D8" w14:textId="77777777" w:rsidR="004B544F" w:rsidRDefault="004B544F"/>
                          <w:p w14:paraId="5DEDA9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3508E" w14:textId="77777777" w:rsidR="004B544F" w:rsidRDefault="004B544F"/>
                          <w:p w14:paraId="0B8610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464C45" w14:textId="77777777" w:rsidR="004B544F" w:rsidRDefault="004B544F"/>
                          <w:p w14:paraId="70E8C5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E5EF15" w14:textId="77777777" w:rsidR="004B544F" w:rsidRDefault="004B544F"/>
                          <w:p w14:paraId="0C11BB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48FF5C" w14:textId="77777777" w:rsidR="004B544F" w:rsidRDefault="004B544F"/>
                          <w:p w14:paraId="4E792A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972F917" w14:textId="77777777" w:rsidR="004B544F" w:rsidRDefault="004B544F"/>
                          <w:p w14:paraId="6ACA9E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A26E919" w14:textId="77777777" w:rsidR="004B544F" w:rsidRDefault="004B544F"/>
                          <w:p w14:paraId="41C966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65E1329" w14:textId="77777777" w:rsidR="004B544F" w:rsidRDefault="004B544F"/>
                          <w:p w14:paraId="4211FC7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E27C8" w14:textId="77777777" w:rsidR="004B544F" w:rsidRDefault="004B544F"/>
                          <w:p w14:paraId="05190E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4885B6" w14:textId="77777777" w:rsidR="004B544F" w:rsidRDefault="004B544F"/>
                          <w:p w14:paraId="523E69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74E4B4" w14:textId="77777777" w:rsidR="004B544F" w:rsidRDefault="004B544F"/>
                          <w:p w14:paraId="0276A6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DAB588" w14:textId="77777777" w:rsidR="004B544F" w:rsidRDefault="004B544F"/>
                          <w:p w14:paraId="0D72DC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7E3C87" w14:textId="77777777" w:rsidR="004B544F" w:rsidRDefault="004B544F"/>
                          <w:p w14:paraId="27E4CA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F2A3717" w14:textId="77777777" w:rsidR="004B544F" w:rsidRDefault="004B544F"/>
                          <w:p w14:paraId="619039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4FCF25F" w14:textId="77777777" w:rsidR="004B544F" w:rsidRDefault="004B544F"/>
                          <w:p w14:paraId="26EB15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92AAC0" w14:textId="77777777" w:rsidR="004B544F" w:rsidRDefault="004B544F"/>
                          <w:p w14:paraId="4CAD4F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C56F37" w14:textId="77777777" w:rsidR="004B544F" w:rsidRDefault="004B544F"/>
                          <w:p w14:paraId="444850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3A59E0" w14:textId="77777777" w:rsidR="004B544F" w:rsidRDefault="004B544F"/>
                          <w:p w14:paraId="4A969E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4E29B9" w14:textId="77777777" w:rsidR="004B544F" w:rsidRDefault="004B544F"/>
                          <w:p w14:paraId="44A35A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649A2" w14:textId="77777777" w:rsidR="004B544F" w:rsidRDefault="004B544F"/>
                          <w:p w14:paraId="57039F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11AF2EE" w14:textId="77777777" w:rsidR="004B544F" w:rsidRDefault="004B544F"/>
                          <w:p w14:paraId="41E6784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A0A072" w14:textId="77777777" w:rsidR="004B544F" w:rsidRDefault="004B544F"/>
                          <w:p w14:paraId="4A3803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F63612" w14:textId="77777777" w:rsidR="004B544F" w:rsidRDefault="004B544F"/>
                          <w:p w14:paraId="3D853A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760D9" w14:textId="77777777" w:rsidR="004B544F" w:rsidRDefault="004B544F"/>
                          <w:p w14:paraId="70BB32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85D37E" w14:textId="77777777" w:rsidR="004B544F" w:rsidRDefault="004B544F"/>
                          <w:p w14:paraId="210F7E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63035F" w14:textId="77777777" w:rsidR="004B544F" w:rsidRDefault="004B544F"/>
                          <w:p w14:paraId="738547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067AE1" w14:textId="77777777" w:rsidR="004B544F" w:rsidRDefault="004B544F"/>
                          <w:p w14:paraId="22A4E5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F4F3DA" w14:textId="77777777" w:rsidR="004B544F" w:rsidRDefault="004B544F"/>
                          <w:p w14:paraId="123BC5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23918C" w14:textId="77777777" w:rsidR="004B544F" w:rsidRDefault="004B544F"/>
                          <w:p w14:paraId="619379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B88F25" w14:textId="77777777" w:rsidR="004B544F" w:rsidRDefault="004B544F"/>
                          <w:p w14:paraId="505884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EB0715" w14:textId="77777777" w:rsidR="004B544F" w:rsidRDefault="004B544F"/>
                          <w:p w14:paraId="497B98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8FB758" w14:textId="77777777" w:rsidR="004B544F" w:rsidRDefault="004B544F"/>
                          <w:p w14:paraId="157962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D2A574" w14:textId="77777777" w:rsidR="004B544F" w:rsidRDefault="004B544F"/>
                          <w:p w14:paraId="682245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E19FCB" w14:textId="77777777" w:rsidR="004B544F" w:rsidRDefault="004B544F"/>
                          <w:p w14:paraId="3BBBEA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18806" w14:textId="77777777" w:rsidR="004B544F" w:rsidRDefault="004B544F"/>
                          <w:p w14:paraId="286C2A7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A6F538" w14:textId="77777777" w:rsidR="004B544F" w:rsidRDefault="004B544F"/>
                          <w:p w14:paraId="181A50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834264" w14:textId="77777777" w:rsidR="004B544F" w:rsidRDefault="004B544F"/>
                          <w:p w14:paraId="7A96C0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754D8D" w14:textId="77777777" w:rsidR="004B544F" w:rsidRDefault="004B544F"/>
                          <w:p w14:paraId="232CC5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B12B27" w14:textId="77777777" w:rsidR="004B544F" w:rsidRDefault="004B544F"/>
                          <w:p w14:paraId="32D130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498303" w14:textId="77777777" w:rsidR="004B544F" w:rsidRDefault="004B544F"/>
                          <w:p w14:paraId="0533C4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E04A973" w14:textId="77777777" w:rsidR="004B544F" w:rsidRDefault="004B544F"/>
                          <w:p w14:paraId="03E57E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390A17" w14:textId="77777777" w:rsidR="004B544F" w:rsidRDefault="004B544F"/>
                          <w:p w14:paraId="2544CF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C6FBA2" w14:textId="77777777" w:rsidR="004B544F" w:rsidRDefault="004B544F"/>
                          <w:p w14:paraId="7BB069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D09E3A" w14:textId="77777777" w:rsidR="004B544F" w:rsidRDefault="004B544F"/>
                          <w:p w14:paraId="1352EA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E87836" w14:textId="77777777" w:rsidR="004B544F" w:rsidRDefault="004B544F"/>
                          <w:p w14:paraId="6758AA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A02592" w14:textId="77777777" w:rsidR="004B544F" w:rsidRDefault="004B544F"/>
                          <w:p w14:paraId="4DCE35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47735" w14:textId="77777777" w:rsidR="004B544F" w:rsidRDefault="004B544F"/>
                          <w:p w14:paraId="0F8E20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48A1C" w14:textId="77777777" w:rsidR="004B544F" w:rsidRDefault="004B544F"/>
                          <w:p w14:paraId="0F834C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0F66A5" w14:textId="77777777" w:rsidR="004B544F" w:rsidRDefault="004B544F"/>
                          <w:p w14:paraId="58E1962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14ABB5F" w14:textId="77777777" w:rsidR="004B544F" w:rsidRDefault="004B544F"/>
                          <w:p w14:paraId="0B031D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9D1515" w14:textId="77777777" w:rsidR="004B544F" w:rsidRDefault="004B544F"/>
                          <w:p w14:paraId="523E74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1318AA" w14:textId="77777777" w:rsidR="004B544F" w:rsidRDefault="004B544F"/>
                          <w:p w14:paraId="14A5FC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E177BB" w14:textId="77777777" w:rsidR="004B544F" w:rsidRDefault="004B544F"/>
                          <w:p w14:paraId="6ABB20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C45A5" w14:textId="77777777" w:rsidR="004B544F" w:rsidRDefault="004B544F"/>
                          <w:p w14:paraId="486899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E59114" w14:textId="77777777" w:rsidR="004B544F" w:rsidRDefault="004B544F"/>
                          <w:p w14:paraId="54FB9B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3461B" w14:textId="77777777" w:rsidR="004B544F" w:rsidRDefault="004B544F"/>
                          <w:p w14:paraId="53F551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37CBB" w14:textId="77777777" w:rsidR="004B544F" w:rsidRDefault="004B544F"/>
                          <w:p w14:paraId="0914C96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7E77F5" w14:textId="77777777" w:rsidR="004B544F" w:rsidRDefault="004B544F" w:rsidP="004A74EE"/>
                          <w:p w14:paraId="77CCFD84" w14:textId="77777777" w:rsidR="004B544F" w:rsidRDefault="004B544F" w:rsidP="004A74EE"/>
                          <w:p w14:paraId="0E26B9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A90ECA" w14:textId="77777777" w:rsidR="004B544F" w:rsidRDefault="004B544F"/>
                          <w:p w14:paraId="36A960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AF77222" w14:textId="77777777" w:rsidR="004B544F" w:rsidRDefault="004B544F"/>
                          <w:p w14:paraId="21E251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26247B6" w14:textId="77777777" w:rsidR="004B544F" w:rsidRDefault="004B544F"/>
                          <w:p w14:paraId="0F65C9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FA23F8" w14:textId="77777777" w:rsidR="004B544F" w:rsidRDefault="004B544F"/>
                          <w:p w14:paraId="6D42C1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50CE8DC" w14:textId="77777777" w:rsidR="004B544F" w:rsidRDefault="004B544F"/>
                          <w:p w14:paraId="4B4DFFA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56CC85" w14:textId="77777777" w:rsidR="004B544F" w:rsidRDefault="004B544F"/>
                          <w:p w14:paraId="3EF0CC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00DD9" w14:textId="77777777" w:rsidR="004B544F" w:rsidRDefault="004B544F"/>
                          <w:p w14:paraId="66B007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1C0F18" w14:textId="77777777" w:rsidR="004B544F" w:rsidRDefault="004B544F"/>
                          <w:p w14:paraId="717BC6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C662A" w14:textId="77777777" w:rsidR="004B544F" w:rsidRDefault="004B544F"/>
                          <w:p w14:paraId="23681E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63BB72" w14:textId="77777777" w:rsidR="004B544F" w:rsidRDefault="004B544F"/>
                          <w:p w14:paraId="491AF6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A764B34" w14:textId="77777777" w:rsidR="004B544F" w:rsidRDefault="004B544F"/>
                          <w:p w14:paraId="172FC3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5DE6DD" w14:textId="77777777" w:rsidR="004B544F" w:rsidRDefault="004B544F"/>
                          <w:p w14:paraId="136E7B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7B7E0D" w14:textId="77777777" w:rsidR="004B544F" w:rsidRDefault="004B544F"/>
                          <w:p w14:paraId="6C9F81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56CD3" w14:textId="77777777" w:rsidR="004B544F" w:rsidRDefault="004B544F"/>
                          <w:p w14:paraId="086CB2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9B11" w14:textId="77777777" w:rsidR="004B544F" w:rsidRDefault="004B544F"/>
                          <w:p w14:paraId="44BDB4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D06C62" w14:textId="77777777" w:rsidR="004B544F" w:rsidRDefault="004B544F"/>
                          <w:p w14:paraId="22DACD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004446" w14:textId="77777777" w:rsidR="004B544F" w:rsidRDefault="004B544F"/>
                          <w:p w14:paraId="084804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D6F3E5" w14:textId="77777777" w:rsidR="004B544F" w:rsidRDefault="004B544F"/>
                          <w:p w14:paraId="4A5775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3CE8E4" w14:textId="77777777" w:rsidR="004B544F" w:rsidRDefault="004B544F"/>
                          <w:p w14:paraId="73BF30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AE7EAF" w14:textId="77777777" w:rsidR="004B544F" w:rsidRDefault="004B544F"/>
                          <w:p w14:paraId="293EA3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11E64B" w14:textId="77777777" w:rsidR="004B544F" w:rsidRDefault="004B544F"/>
                          <w:p w14:paraId="40BCB1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EB8AE" w14:textId="77777777" w:rsidR="004B544F" w:rsidRDefault="004B544F"/>
                          <w:p w14:paraId="43FFBA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4A4E780" w14:textId="77777777" w:rsidR="004B544F" w:rsidRDefault="004B544F"/>
                          <w:p w14:paraId="0551F4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196078" w14:textId="77777777" w:rsidR="004B544F" w:rsidRDefault="004B544F"/>
                          <w:p w14:paraId="4C96A1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C45723" w14:textId="77777777" w:rsidR="004B544F" w:rsidRDefault="004B544F"/>
                          <w:p w14:paraId="0C4FC0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AA7C93C" w14:textId="77777777" w:rsidR="004B544F" w:rsidRDefault="004B544F"/>
                          <w:p w14:paraId="41DFFD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C7177" w14:textId="77777777" w:rsidR="004B544F" w:rsidRDefault="004B544F"/>
                          <w:p w14:paraId="6339C7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9FFCD0" w14:textId="77777777" w:rsidR="004B544F" w:rsidRDefault="004B544F"/>
                          <w:p w14:paraId="26B28C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AC8F65E" w14:textId="77777777" w:rsidR="004B544F" w:rsidRDefault="004B544F"/>
                          <w:p w14:paraId="7AA048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2137DA2" w14:textId="77777777" w:rsidR="004B544F" w:rsidRDefault="004B544F"/>
                          <w:p w14:paraId="70C79D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E57B6D" w14:textId="77777777" w:rsidR="004B544F" w:rsidRDefault="004B544F"/>
                          <w:p w14:paraId="62BCC15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52F289" w14:textId="77777777" w:rsidR="004B544F" w:rsidRDefault="004B544F"/>
                          <w:p w14:paraId="4F2F653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4B8530" w14:textId="77777777" w:rsidR="004B544F" w:rsidRDefault="004B544F"/>
                          <w:p w14:paraId="34416C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F924E2" w14:textId="77777777" w:rsidR="004B544F" w:rsidRDefault="004B544F"/>
                          <w:p w14:paraId="0D08D5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F1BDCD" w14:textId="77777777" w:rsidR="004B544F" w:rsidRDefault="004B544F"/>
                          <w:p w14:paraId="230B22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2C490E" w14:textId="77777777" w:rsidR="004B544F" w:rsidRDefault="004B544F"/>
                          <w:p w14:paraId="26FB9D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DCEF063" w14:textId="77777777" w:rsidR="004B544F" w:rsidRDefault="004B544F"/>
                          <w:p w14:paraId="26E8D6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6BE431" w14:textId="77777777" w:rsidR="004B544F" w:rsidRDefault="004B544F"/>
                          <w:p w14:paraId="3F1DFF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82077" w14:textId="77777777" w:rsidR="004B544F" w:rsidRDefault="004B544F"/>
                          <w:p w14:paraId="703261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CAB7EF" w14:textId="77777777" w:rsidR="004B544F" w:rsidRDefault="004B544F"/>
                          <w:p w14:paraId="16FF2F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C4ABE0" w14:textId="77777777" w:rsidR="004B544F" w:rsidRDefault="004B544F"/>
                          <w:p w14:paraId="520293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DBE1E0" w14:textId="77777777" w:rsidR="004B544F" w:rsidRDefault="004B544F"/>
                          <w:p w14:paraId="597523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E81F69" w14:textId="77777777" w:rsidR="004B544F" w:rsidRDefault="004B544F"/>
                          <w:p w14:paraId="4D09E9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543096" w14:textId="77777777" w:rsidR="004B544F" w:rsidRDefault="004B544F"/>
                          <w:p w14:paraId="08D8AA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0B4F6C" w14:textId="77777777" w:rsidR="004B544F" w:rsidRDefault="004B544F"/>
                          <w:p w14:paraId="7BF2EC8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69C30D" w14:textId="77777777" w:rsidR="004B544F" w:rsidRDefault="004B544F"/>
                          <w:p w14:paraId="416C9D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F126CF" w14:textId="77777777" w:rsidR="004B544F" w:rsidRDefault="004B544F"/>
                          <w:p w14:paraId="046AD9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1D1E15" w14:textId="77777777" w:rsidR="004B544F" w:rsidRDefault="004B544F"/>
                          <w:p w14:paraId="0217B7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2D7AE51" w14:textId="77777777" w:rsidR="004B544F" w:rsidRDefault="004B544F"/>
                          <w:p w14:paraId="074745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4CA06F" w14:textId="77777777" w:rsidR="004B544F" w:rsidRDefault="004B544F"/>
                          <w:p w14:paraId="1AB3A4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8BCBA71" w14:textId="77777777" w:rsidR="004B544F" w:rsidRDefault="004B544F"/>
                          <w:p w14:paraId="7B497F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B12F34" w14:textId="77777777" w:rsidR="004B544F" w:rsidRDefault="004B544F"/>
                          <w:p w14:paraId="216CCC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5E4EF2B" w14:textId="77777777" w:rsidR="004B544F" w:rsidRDefault="004B544F"/>
                          <w:p w14:paraId="1AB833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5C1D0" w14:textId="77777777" w:rsidR="004B544F" w:rsidRDefault="004B544F"/>
                          <w:p w14:paraId="1D090E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7CFD7D" w14:textId="77777777" w:rsidR="004B544F" w:rsidRDefault="004B544F"/>
                          <w:p w14:paraId="791593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D509C0" w14:textId="77777777" w:rsidR="004B544F" w:rsidRDefault="004B544F"/>
                          <w:p w14:paraId="46E3ED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1E3702" w14:textId="77777777" w:rsidR="004B544F" w:rsidRDefault="004B544F"/>
                          <w:p w14:paraId="6F3125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7142E2" w14:textId="77777777" w:rsidR="004B544F" w:rsidRDefault="004B544F"/>
                          <w:p w14:paraId="531FA3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C6D591" w14:textId="77777777" w:rsidR="004B544F" w:rsidRDefault="004B544F"/>
                          <w:p w14:paraId="09FC1D88" w14:textId="77777777" w:rsidR="004B544F" w:rsidRPr="007408A5" w:rsidRDefault="004B544F" w:rsidP="000D383F">
                            <w:pPr>
                              <w:pStyle w:val="Ttulo1"/>
                              <w:numPr>
                                <w:ilvl w:val="0"/>
                                <w:numId w:val="100"/>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0595A4" w14:textId="77777777" w:rsidR="004B544F" w:rsidRDefault="004B544F"/>
                          <w:p w14:paraId="794A86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9DD59" w14:textId="77777777" w:rsidR="004B544F" w:rsidRDefault="004B544F"/>
                          <w:p w14:paraId="501D6A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396777D" w14:textId="77777777" w:rsidR="004B544F" w:rsidRDefault="004B544F"/>
                          <w:p w14:paraId="0E72C1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72D287" w14:textId="77777777" w:rsidR="004B544F" w:rsidRDefault="004B544F"/>
                          <w:p w14:paraId="470368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D744B3" w14:textId="77777777" w:rsidR="004B544F" w:rsidRDefault="004B544F"/>
                          <w:p w14:paraId="25737F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AFE00C7" w14:textId="77777777" w:rsidR="004B544F" w:rsidRDefault="004B544F"/>
                          <w:p w14:paraId="5D70BF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7F43E2" w14:textId="77777777" w:rsidR="004B544F" w:rsidRDefault="004B544F"/>
                          <w:p w14:paraId="325C00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3DDCC" w14:textId="77777777" w:rsidR="004B544F" w:rsidRDefault="004B544F"/>
                          <w:p w14:paraId="59B09D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A547C8" w14:textId="77777777" w:rsidR="004B544F" w:rsidRDefault="004B544F"/>
                          <w:p w14:paraId="4ABFA0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71DE5" w14:textId="77777777" w:rsidR="004B544F" w:rsidRDefault="004B544F"/>
                          <w:p w14:paraId="58C2B0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F76EC9" w14:textId="77777777" w:rsidR="004B544F" w:rsidRDefault="004B544F"/>
                          <w:p w14:paraId="1261F4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2E9F606" w14:textId="77777777" w:rsidR="004B544F" w:rsidRDefault="004B544F"/>
                          <w:p w14:paraId="74901F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15F4E7" w14:textId="77777777" w:rsidR="004B544F" w:rsidRDefault="004B544F"/>
                          <w:p w14:paraId="5D6115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8CBD7E" w14:textId="77777777" w:rsidR="004B544F" w:rsidRDefault="004B544F"/>
                          <w:p w14:paraId="624E7AF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7CF463D" w14:textId="77777777" w:rsidR="004B544F" w:rsidRDefault="004B544F"/>
                          <w:p w14:paraId="65C698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D2A0FC" w14:textId="77777777" w:rsidR="004B544F" w:rsidRDefault="004B544F"/>
                          <w:p w14:paraId="4176A2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331FD6" w14:textId="77777777" w:rsidR="004B544F" w:rsidRDefault="004B544F"/>
                          <w:p w14:paraId="67595C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3EEC86" w14:textId="77777777" w:rsidR="004B544F" w:rsidRDefault="004B544F"/>
                          <w:p w14:paraId="0B04AF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DA98CE" w14:textId="77777777" w:rsidR="004B544F" w:rsidRDefault="004B544F"/>
                          <w:p w14:paraId="5624FE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45B698" w14:textId="77777777" w:rsidR="004B544F" w:rsidRDefault="004B544F"/>
                          <w:p w14:paraId="617AC3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AA0C7E" w14:textId="77777777" w:rsidR="004B544F" w:rsidRDefault="004B544F"/>
                          <w:p w14:paraId="3FAE0A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CA2ADC" w14:textId="77777777" w:rsidR="004B544F" w:rsidRDefault="004B544F"/>
                          <w:p w14:paraId="70DAF5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114560" w14:textId="77777777" w:rsidR="004B544F" w:rsidRDefault="004B544F" w:rsidP="004A74EE"/>
                          <w:p w14:paraId="009F29E7" w14:textId="77777777" w:rsidR="004B544F" w:rsidRDefault="004B544F" w:rsidP="004A74EE"/>
                          <w:p w14:paraId="751734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57F4D3" w14:textId="77777777" w:rsidR="004B544F" w:rsidRDefault="004B544F"/>
                          <w:p w14:paraId="475802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72CBAD" w14:textId="77777777" w:rsidR="004B544F" w:rsidRDefault="004B544F"/>
                          <w:p w14:paraId="4CFC7B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0F14B8" w14:textId="77777777" w:rsidR="004B544F" w:rsidRDefault="004B544F"/>
                          <w:p w14:paraId="169A8B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E17BA7" w14:textId="77777777" w:rsidR="004B544F" w:rsidRDefault="004B544F"/>
                          <w:p w14:paraId="02517B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B04620B" w14:textId="77777777" w:rsidR="004B544F" w:rsidRDefault="004B544F"/>
                          <w:p w14:paraId="423200D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355FA9B" w14:textId="77777777" w:rsidR="004B544F" w:rsidRDefault="004B544F"/>
                          <w:p w14:paraId="647BC8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CF644C" w14:textId="77777777" w:rsidR="004B544F" w:rsidRDefault="004B544F"/>
                          <w:p w14:paraId="5E47BF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14AA9" w14:textId="77777777" w:rsidR="004B544F" w:rsidRDefault="004B544F"/>
                          <w:p w14:paraId="3DE9DD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B37F4" w14:textId="77777777" w:rsidR="004B544F" w:rsidRDefault="004B544F"/>
                          <w:p w14:paraId="0DCE70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C71DF5" w14:textId="77777777" w:rsidR="004B544F" w:rsidRDefault="004B544F"/>
                          <w:p w14:paraId="48D515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1954D6B" w14:textId="77777777" w:rsidR="004B544F" w:rsidRDefault="004B544F"/>
                          <w:p w14:paraId="47C7D6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87B6FD7" w14:textId="77777777" w:rsidR="004B544F" w:rsidRDefault="004B544F"/>
                          <w:p w14:paraId="127E78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DEC7F7" w14:textId="77777777" w:rsidR="004B544F" w:rsidRDefault="004B544F"/>
                          <w:p w14:paraId="35AA04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79B90C" w14:textId="77777777" w:rsidR="004B544F" w:rsidRDefault="004B544F"/>
                          <w:p w14:paraId="16BCD2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D914B7" w14:textId="77777777" w:rsidR="004B544F" w:rsidRDefault="004B544F"/>
                          <w:p w14:paraId="76FCAC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60C343" w14:textId="77777777" w:rsidR="004B544F" w:rsidRDefault="004B544F"/>
                          <w:p w14:paraId="592FD4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E6FA73" w14:textId="77777777" w:rsidR="004B544F" w:rsidRDefault="004B544F"/>
                          <w:p w14:paraId="2A22CD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39D6D2" w14:textId="77777777" w:rsidR="004B544F" w:rsidRDefault="004B544F"/>
                          <w:p w14:paraId="09F2EF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E4CB87" w14:textId="77777777" w:rsidR="004B544F" w:rsidRDefault="004B544F"/>
                          <w:p w14:paraId="2F60E30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2F1FCA7" w14:textId="77777777" w:rsidR="004B544F" w:rsidRDefault="004B544F"/>
                          <w:p w14:paraId="087651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1737F9" w14:textId="77777777" w:rsidR="004B544F" w:rsidRDefault="004B544F"/>
                          <w:p w14:paraId="1BCB28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E6E055" w14:textId="77777777" w:rsidR="004B544F" w:rsidRDefault="004B544F"/>
                          <w:p w14:paraId="4338F8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A2BF69" w14:textId="77777777" w:rsidR="004B544F" w:rsidRDefault="004B544F"/>
                          <w:p w14:paraId="2D9608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D95222" w14:textId="77777777" w:rsidR="004B544F" w:rsidRDefault="004B544F"/>
                          <w:p w14:paraId="7F30D3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342CFF" w14:textId="77777777" w:rsidR="004B544F" w:rsidRDefault="004B544F"/>
                          <w:p w14:paraId="5FAEF4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DB1FE5" w14:textId="77777777" w:rsidR="004B544F" w:rsidRDefault="004B544F"/>
                          <w:p w14:paraId="526366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504849" w14:textId="77777777" w:rsidR="004B544F" w:rsidRDefault="004B544F"/>
                          <w:p w14:paraId="04F200C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136C43" w14:textId="77777777" w:rsidR="004B544F" w:rsidRDefault="004B544F" w:rsidP="004A74EE"/>
                          <w:p w14:paraId="2B2D2E1E" w14:textId="77777777" w:rsidR="004B544F" w:rsidRDefault="004B544F" w:rsidP="004A74EE"/>
                          <w:p w14:paraId="7F4EFE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7FB6A8" w14:textId="77777777" w:rsidR="004B544F" w:rsidRDefault="004B544F"/>
                          <w:p w14:paraId="028F12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BD70C2" w14:textId="77777777" w:rsidR="004B544F" w:rsidRDefault="004B544F"/>
                          <w:p w14:paraId="0F9B8E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A690AC" w14:textId="77777777" w:rsidR="004B544F" w:rsidRDefault="004B544F"/>
                          <w:p w14:paraId="5A08F6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E70718" w14:textId="77777777" w:rsidR="004B544F" w:rsidRDefault="004B544F"/>
                          <w:p w14:paraId="4E07D9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41C60E" w14:textId="77777777" w:rsidR="004B544F" w:rsidRDefault="004B544F"/>
                          <w:p w14:paraId="5C57BB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11715" w14:textId="77777777" w:rsidR="004B544F" w:rsidRDefault="004B544F"/>
                          <w:p w14:paraId="20CF3D2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6A91D5" w14:textId="77777777" w:rsidR="004B544F" w:rsidRDefault="004B544F"/>
                          <w:p w14:paraId="186971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4140AA" w14:textId="77777777" w:rsidR="004B544F" w:rsidRDefault="004B544F"/>
                          <w:p w14:paraId="025A81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22A5AE" w14:textId="77777777" w:rsidR="004B544F" w:rsidRDefault="004B544F"/>
                          <w:p w14:paraId="7D3AE19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EC9B51" w14:textId="77777777" w:rsidR="004B544F" w:rsidRDefault="004B544F" w:rsidP="004A74EE"/>
                          <w:p w14:paraId="4E0F673D" w14:textId="77777777" w:rsidR="004B544F" w:rsidRDefault="004B544F" w:rsidP="004A74EE"/>
                          <w:p w14:paraId="3FF86F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E68AE7" w14:textId="77777777" w:rsidR="004B544F" w:rsidRDefault="004B544F"/>
                          <w:p w14:paraId="7F6BA1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2FCB0D" w14:textId="77777777" w:rsidR="004B544F" w:rsidRDefault="004B544F"/>
                          <w:p w14:paraId="478D96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CDD25D" w14:textId="77777777" w:rsidR="004B544F" w:rsidRDefault="004B544F"/>
                          <w:p w14:paraId="7C0C013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96929C" w14:textId="77777777" w:rsidR="004B544F" w:rsidRDefault="004B544F" w:rsidP="004A74EE"/>
                          <w:p w14:paraId="72835465" w14:textId="77777777" w:rsidR="004B544F" w:rsidRDefault="004B544F" w:rsidP="004A74EE"/>
                          <w:p w14:paraId="33498B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99F7F" w14:textId="77777777" w:rsidR="004B544F" w:rsidRDefault="004B544F"/>
                          <w:p w14:paraId="65B89E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B506F7" w14:textId="77777777" w:rsidR="004B544F" w:rsidRDefault="004B544F" w:rsidP="004A74EE"/>
                          <w:p w14:paraId="19D92606" w14:textId="77777777" w:rsidR="004B544F" w:rsidRDefault="004B544F" w:rsidP="004A74EE"/>
                          <w:p w14:paraId="3A94640F" w14:textId="77777777" w:rsidR="004B544F" w:rsidRDefault="004B544F" w:rsidP="004A74EE">
                            <w:r>
                              <w:rPr>
                                <w:rFonts w:ascii="Arial Narrow" w:hAnsi="Arial Narrow"/>
                                <w:color w:val="FFFFFF" w:themeColor="background1"/>
                                <w:szCs w:val="24"/>
                              </w:rPr>
                              <w:t>VALOR ESTIMADO E DISPONIBILIDADE FINANCEIRASAGESTÃO DA FISCALIZAÇÃO</w:t>
                            </w:r>
                          </w:p>
                          <w:p w14:paraId="69CF6FE9" w14:textId="77777777" w:rsidR="004B544F" w:rsidRDefault="004B544F"/>
                          <w:p w14:paraId="56051D0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377827" w14:textId="77777777" w:rsidR="004B544F" w:rsidRDefault="004B544F" w:rsidP="004A74EE"/>
                          <w:p w14:paraId="74092524" w14:textId="77777777" w:rsidR="004B544F" w:rsidRDefault="004B544F" w:rsidP="004A74EE"/>
                          <w:p w14:paraId="1DE2C0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EDA064" w14:textId="77777777" w:rsidR="004B544F" w:rsidRDefault="004B544F"/>
                          <w:p w14:paraId="1D2ED9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95F7291" w14:textId="77777777" w:rsidR="004B544F" w:rsidRDefault="004B544F" w:rsidP="004A74EE"/>
                          <w:p w14:paraId="4DBAFB4B" w14:textId="77777777" w:rsidR="004B544F" w:rsidRDefault="004B544F" w:rsidP="004A74EE"/>
                          <w:p w14:paraId="194745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360D37" w14:textId="77777777" w:rsidR="004B544F" w:rsidRDefault="004B544F"/>
                          <w:p w14:paraId="5AA5DB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E10799" w14:textId="77777777" w:rsidR="004B544F" w:rsidRDefault="004B544F"/>
                          <w:p w14:paraId="7EED4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F8DC7E" w14:textId="77777777" w:rsidR="004B544F" w:rsidRDefault="004B544F"/>
                          <w:p w14:paraId="392FBEB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B35BF2" w14:textId="77777777" w:rsidR="004B544F" w:rsidRDefault="004B544F" w:rsidP="004A74EE"/>
                          <w:p w14:paraId="36DB5657" w14:textId="77777777" w:rsidR="004B544F" w:rsidRDefault="004B544F" w:rsidP="004A74EE"/>
                          <w:p w14:paraId="178C12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A17E77" w14:textId="77777777" w:rsidR="004B544F" w:rsidRDefault="004B544F"/>
                          <w:p w14:paraId="157D97B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E31098A" w14:textId="77777777" w:rsidR="004B544F" w:rsidRDefault="004B544F"/>
                          <w:p w14:paraId="0A47BB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BBC84" w14:textId="77777777" w:rsidR="004B544F" w:rsidRDefault="004B544F"/>
                          <w:p w14:paraId="7AAC1D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E424F7" w14:textId="77777777" w:rsidR="004B544F" w:rsidRDefault="004B544F"/>
                          <w:p w14:paraId="466AE1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49DC2A" w14:textId="77777777" w:rsidR="004B544F" w:rsidRDefault="004B544F"/>
                          <w:p w14:paraId="659002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BF16D7" w14:textId="77777777" w:rsidR="004B544F" w:rsidRDefault="004B544F"/>
                          <w:p w14:paraId="1DDC2F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1F51C1" w14:textId="77777777" w:rsidR="004B544F" w:rsidRDefault="004B544F"/>
                          <w:p w14:paraId="03901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C9714D" w14:textId="77777777" w:rsidR="004B544F" w:rsidRDefault="004B544F"/>
                          <w:p w14:paraId="2D0C65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A74060" w14:textId="77777777" w:rsidR="004B544F" w:rsidRDefault="004B544F"/>
                          <w:p w14:paraId="5E5D78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91A7" w14:textId="77777777" w:rsidR="004B544F" w:rsidRDefault="004B544F" w:rsidP="004A74EE"/>
                          <w:p w14:paraId="15E395E7" w14:textId="77777777" w:rsidR="004B544F" w:rsidRDefault="004B544F" w:rsidP="004A74EE"/>
                          <w:p w14:paraId="56FA77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C3F5B2" w14:textId="77777777" w:rsidR="004B544F" w:rsidRDefault="004B544F"/>
                          <w:p w14:paraId="35B5A5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85D29" w14:textId="77777777" w:rsidR="004B544F" w:rsidRDefault="004B544F"/>
                          <w:p w14:paraId="1A0AB3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A38B3E" w14:textId="77777777" w:rsidR="004B544F" w:rsidRDefault="004B544F"/>
                          <w:p w14:paraId="48218E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2FC8A" w14:textId="77777777" w:rsidR="004B544F" w:rsidRDefault="004B544F"/>
                          <w:p w14:paraId="527F12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F1ABD8" w14:textId="77777777" w:rsidR="004B544F" w:rsidRDefault="004B544F"/>
                          <w:p w14:paraId="255A60A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3B9335" w14:textId="77777777" w:rsidR="004B544F" w:rsidRDefault="004B544F"/>
                          <w:p w14:paraId="638B21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86D17D" w14:textId="77777777" w:rsidR="004B544F" w:rsidRDefault="004B544F"/>
                          <w:p w14:paraId="2E1F88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BD7873" w14:textId="77777777" w:rsidR="004B544F" w:rsidRDefault="004B544F"/>
                          <w:p w14:paraId="21C292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722746" w14:textId="77777777" w:rsidR="004B544F" w:rsidRDefault="004B544F"/>
                          <w:p w14:paraId="765989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9B5AD" w14:textId="77777777" w:rsidR="004B544F" w:rsidRDefault="004B544F"/>
                          <w:p w14:paraId="638B8D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B0334B" w14:textId="77777777" w:rsidR="004B544F" w:rsidRDefault="004B544F"/>
                          <w:p w14:paraId="31ACCE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EF0B6" w14:textId="77777777" w:rsidR="004B544F" w:rsidRDefault="004B544F"/>
                          <w:p w14:paraId="341557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1D70E19" w14:textId="77777777" w:rsidR="004B544F" w:rsidRDefault="004B544F"/>
                          <w:p w14:paraId="2244A3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B18AD" w14:textId="77777777" w:rsidR="004B544F" w:rsidRDefault="004B544F"/>
                          <w:p w14:paraId="61FE7E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4657FE" w14:textId="77777777" w:rsidR="004B544F" w:rsidRDefault="004B544F"/>
                          <w:p w14:paraId="54AAB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4A4495" w14:textId="77777777" w:rsidR="004B544F" w:rsidRDefault="004B544F"/>
                          <w:p w14:paraId="2035C6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FA8901" w14:textId="77777777" w:rsidR="004B544F" w:rsidRDefault="004B544F"/>
                          <w:p w14:paraId="2B66C76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FB89D0" w14:textId="77777777" w:rsidR="004B544F" w:rsidRDefault="004B544F"/>
                          <w:p w14:paraId="6CE2C5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C0CB7F" w14:textId="77777777" w:rsidR="004B544F" w:rsidRDefault="004B544F"/>
                          <w:p w14:paraId="494B9FE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5432A4D" w14:textId="77777777" w:rsidR="004B544F" w:rsidRDefault="004B544F"/>
                          <w:p w14:paraId="2CBAB8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C4DB9" w14:textId="77777777" w:rsidR="004B544F" w:rsidRDefault="004B544F"/>
                          <w:p w14:paraId="144E69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3255A7" w14:textId="77777777" w:rsidR="004B544F" w:rsidRDefault="004B544F"/>
                          <w:p w14:paraId="690CAE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96EA5C" w14:textId="77777777" w:rsidR="004B544F" w:rsidRDefault="004B544F"/>
                          <w:p w14:paraId="06A9A3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EDF03F" w14:textId="77777777" w:rsidR="004B544F" w:rsidRDefault="004B544F"/>
                          <w:p w14:paraId="27266E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5EF8D8" w14:textId="77777777" w:rsidR="004B544F" w:rsidRDefault="004B544F"/>
                          <w:p w14:paraId="3E7D27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549F5F" w14:textId="77777777" w:rsidR="004B544F" w:rsidRDefault="004B544F"/>
                          <w:p w14:paraId="6372D7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D285D3" w14:textId="77777777" w:rsidR="004B544F" w:rsidRDefault="004B544F"/>
                          <w:p w14:paraId="7264CA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FBDD682" w14:textId="77777777" w:rsidR="004B544F" w:rsidRDefault="004B544F" w:rsidP="004A74EE"/>
                          <w:p w14:paraId="50DAFB3D" w14:textId="77777777" w:rsidR="004B544F" w:rsidRDefault="004B544F" w:rsidP="004A74EE"/>
                          <w:p w14:paraId="7BE52D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2188FE" w14:textId="77777777" w:rsidR="004B544F" w:rsidRDefault="004B544F"/>
                          <w:p w14:paraId="7B9142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B20F1C" w14:textId="77777777" w:rsidR="004B544F" w:rsidRDefault="004B544F"/>
                          <w:p w14:paraId="5FFA65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41613BC" w14:textId="77777777" w:rsidR="004B544F" w:rsidRDefault="004B544F"/>
                          <w:p w14:paraId="7DFFDA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A89B8" w14:textId="77777777" w:rsidR="004B544F" w:rsidRDefault="004B544F"/>
                          <w:p w14:paraId="21322B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C2E298" w14:textId="77777777" w:rsidR="004B544F" w:rsidRDefault="004B544F"/>
                          <w:p w14:paraId="7B7BAB0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5CDBCC" w14:textId="77777777" w:rsidR="004B544F" w:rsidRDefault="004B544F"/>
                          <w:p w14:paraId="4F68FA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4D8F81" w14:textId="77777777" w:rsidR="004B544F" w:rsidRDefault="004B544F"/>
                          <w:p w14:paraId="7F8705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FD37E9" w14:textId="77777777" w:rsidR="004B544F" w:rsidRDefault="004B544F"/>
                          <w:p w14:paraId="0256DB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35992A" w14:textId="77777777" w:rsidR="004B544F" w:rsidRDefault="004B544F"/>
                          <w:p w14:paraId="7841D7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082629" w14:textId="77777777" w:rsidR="004B544F" w:rsidRDefault="004B544F"/>
                          <w:p w14:paraId="00ACA2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D6636C" w14:textId="77777777" w:rsidR="004B544F" w:rsidRDefault="004B544F"/>
                          <w:p w14:paraId="30B126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2233B8" w14:textId="77777777" w:rsidR="004B544F" w:rsidRDefault="004B544F"/>
                          <w:p w14:paraId="1626CA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35393E" w14:textId="77777777" w:rsidR="004B544F" w:rsidRDefault="004B544F"/>
                          <w:p w14:paraId="39E1FE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E5B6B3" w14:textId="77777777" w:rsidR="004B544F" w:rsidRDefault="004B544F"/>
                          <w:p w14:paraId="609ECB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49661" w14:textId="77777777" w:rsidR="004B544F" w:rsidRDefault="004B544F"/>
                          <w:p w14:paraId="1609EF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63754FB" w14:textId="77777777" w:rsidR="004B544F" w:rsidRDefault="004B544F"/>
                          <w:p w14:paraId="63C3DE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C3AB81F" w14:textId="77777777" w:rsidR="004B544F" w:rsidRDefault="004B544F"/>
                          <w:p w14:paraId="23B67A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7C7577" w14:textId="77777777" w:rsidR="004B544F" w:rsidRDefault="004B544F"/>
                          <w:p w14:paraId="03B32103" w14:textId="77777777" w:rsidR="004B544F" w:rsidRPr="007408A5" w:rsidRDefault="004B544F" w:rsidP="000D383F">
                            <w:pPr>
                              <w:pStyle w:val="Ttulo1"/>
                              <w:numPr>
                                <w:ilvl w:val="0"/>
                                <w:numId w:val="12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062E36" w14:textId="77777777" w:rsidR="004B544F" w:rsidRDefault="004B544F"/>
                          <w:p w14:paraId="2A2770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264332" w14:textId="77777777" w:rsidR="004B544F" w:rsidRDefault="004B544F"/>
                          <w:p w14:paraId="44ECB2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7E2579" w14:textId="77777777" w:rsidR="004B544F" w:rsidRDefault="004B544F"/>
                          <w:p w14:paraId="4D707A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F29E756" w14:textId="77777777" w:rsidR="004B544F" w:rsidRDefault="004B544F"/>
                          <w:p w14:paraId="359CC26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9F20E" w14:textId="77777777" w:rsidR="004B544F" w:rsidRDefault="004B544F"/>
                          <w:p w14:paraId="1927F5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0AB6F7" w14:textId="77777777" w:rsidR="004B544F" w:rsidRDefault="004B544F"/>
                          <w:p w14:paraId="0F19E5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906758" w14:textId="77777777" w:rsidR="004B544F" w:rsidRDefault="004B544F"/>
                          <w:p w14:paraId="11D97E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D00A98" w14:textId="77777777" w:rsidR="004B544F" w:rsidRDefault="004B544F"/>
                          <w:p w14:paraId="4B335E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B3D92E" w14:textId="77777777" w:rsidR="004B544F" w:rsidRDefault="004B544F"/>
                          <w:p w14:paraId="6A9F6C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123FC80" w14:textId="77777777" w:rsidR="004B544F" w:rsidRDefault="004B544F"/>
                          <w:p w14:paraId="5C9A79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42ECEF" w14:textId="77777777" w:rsidR="004B544F" w:rsidRDefault="004B544F"/>
                          <w:p w14:paraId="7B8848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484DF0" w14:textId="77777777" w:rsidR="004B544F" w:rsidRDefault="004B544F"/>
                          <w:p w14:paraId="0EE2BA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22DA99" w14:textId="77777777" w:rsidR="004B544F" w:rsidRDefault="004B544F"/>
                          <w:p w14:paraId="7328F5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65BC60" w14:textId="77777777" w:rsidR="004B544F" w:rsidRDefault="004B544F"/>
                          <w:p w14:paraId="2AF8702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F2D093" w14:textId="77777777" w:rsidR="004B544F" w:rsidRDefault="004B544F"/>
                          <w:p w14:paraId="593853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E51CAA" w14:textId="77777777" w:rsidR="004B544F" w:rsidRDefault="004B544F"/>
                          <w:p w14:paraId="50899C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A35311C" w14:textId="77777777" w:rsidR="004B544F" w:rsidRDefault="004B544F"/>
                          <w:p w14:paraId="75A9DF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0EE4EA5" w14:textId="77777777" w:rsidR="004B544F" w:rsidRDefault="004B544F"/>
                          <w:p w14:paraId="214BB9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24C218" w14:textId="77777777" w:rsidR="004B544F" w:rsidRDefault="004B544F"/>
                          <w:p w14:paraId="2A3708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5C8AD0" w14:textId="77777777" w:rsidR="004B544F" w:rsidRDefault="004B544F"/>
                          <w:p w14:paraId="254616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E168EF" w14:textId="77777777" w:rsidR="004B544F" w:rsidRDefault="004B544F"/>
                          <w:p w14:paraId="3E834A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BF9B65" w14:textId="77777777" w:rsidR="004B544F" w:rsidRDefault="004B544F"/>
                          <w:p w14:paraId="4AB94F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2BCB39" w14:textId="77777777" w:rsidR="004B544F" w:rsidRDefault="004B544F"/>
                          <w:p w14:paraId="25202E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B29000" w14:textId="77777777" w:rsidR="004B544F" w:rsidRDefault="004B544F"/>
                          <w:p w14:paraId="034B47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FA9BF3" w14:textId="77777777" w:rsidR="004B544F" w:rsidRDefault="004B544F"/>
                          <w:p w14:paraId="1E3DB0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B13B91" w14:textId="77777777" w:rsidR="004B544F" w:rsidRDefault="004B544F"/>
                          <w:p w14:paraId="0D46F0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81B19A" w14:textId="77777777" w:rsidR="004B544F" w:rsidRDefault="004B544F"/>
                          <w:p w14:paraId="0B87496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17899F" w14:textId="77777777" w:rsidR="004B544F" w:rsidRDefault="004B544F"/>
                          <w:p w14:paraId="020782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51754D8" w14:textId="77777777" w:rsidR="004B544F" w:rsidRDefault="004B544F"/>
                          <w:p w14:paraId="1B1ED9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DB9AA" w14:textId="77777777" w:rsidR="004B544F" w:rsidRDefault="004B544F"/>
                          <w:p w14:paraId="374851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7DA588" w14:textId="77777777" w:rsidR="004B544F" w:rsidRDefault="004B544F"/>
                          <w:p w14:paraId="2B4437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1A0AC5" w14:textId="77777777" w:rsidR="004B544F" w:rsidRDefault="004B544F"/>
                          <w:p w14:paraId="491C16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9C4001" w14:textId="77777777" w:rsidR="004B544F" w:rsidRDefault="004B544F"/>
                          <w:p w14:paraId="66503E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73FFCC" w14:textId="77777777" w:rsidR="004B544F" w:rsidRDefault="004B544F"/>
                          <w:p w14:paraId="102902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4F478D" w14:textId="77777777" w:rsidR="004B544F" w:rsidRDefault="004B544F"/>
                          <w:p w14:paraId="4C789C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290C7C" w14:textId="77777777" w:rsidR="004B544F" w:rsidRDefault="004B544F"/>
                          <w:p w14:paraId="23D0C9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CD9A99" w14:textId="77777777" w:rsidR="004B544F" w:rsidRDefault="004B544F"/>
                          <w:p w14:paraId="39B094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31962E" w14:textId="77777777" w:rsidR="004B544F" w:rsidRDefault="004B544F"/>
                          <w:p w14:paraId="775B4B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5985F0" w14:textId="77777777" w:rsidR="004B544F" w:rsidRDefault="004B544F"/>
                          <w:p w14:paraId="797405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05E95B" w14:textId="77777777" w:rsidR="004B544F" w:rsidRDefault="004B544F"/>
                          <w:p w14:paraId="44D641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8B1080" w14:textId="77777777" w:rsidR="004B544F" w:rsidRDefault="004B544F"/>
                          <w:p w14:paraId="7404EAD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B25355" w14:textId="77777777" w:rsidR="004B544F" w:rsidRDefault="004B544F"/>
                          <w:p w14:paraId="0333CF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A2AF53" w14:textId="77777777" w:rsidR="004B544F" w:rsidRDefault="004B544F"/>
                          <w:p w14:paraId="7D2D04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317809C" w14:textId="77777777" w:rsidR="004B544F" w:rsidRDefault="004B544F"/>
                          <w:p w14:paraId="77ADBE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79FE05" w14:textId="77777777" w:rsidR="004B544F" w:rsidRDefault="004B544F"/>
                          <w:p w14:paraId="6612DE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F88340" w14:textId="77777777" w:rsidR="004B544F" w:rsidRDefault="004B544F"/>
                          <w:p w14:paraId="64D039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2B1786" w14:textId="77777777" w:rsidR="004B544F" w:rsidRDefault="004B544F"/>
                          <w:p w14:paraId="473246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BFAA8C" w14:textId="77777777" w:rsidR="004B544F" w:rsidRDefault="004B544F"/>
                          <w:p w14:paraId="49FEAE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61AA1" w14:textId="77777777" w:rsidR="004B544F" w:rsidRDefault="004B544F"/>
                          <w:p w14:paraId="4A186A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AD47F1" w14:textId="77777777" w:rsidR="004B544F" w:rsidRDefault="004B544F"/>
                          <w:p w14:paraId="03ADA0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FE35D" w14:textId="77777777" w:rsidR="004B544F" w:rsidRDefault="004B544F"/>
                          <w:p w14:paraId="462225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085A7C" w14:textId="77777777" w:rsidR="004B544F" w:rsidRDefault="004B544F"/>
                          <w:p w14:paraId="068417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986588" w14:textId="77777777" w:rsidR="004B544F" w:rsidRDefault="004B544F"/>
                          <w:p w14:paraId="357BBD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12EFE7" w14:textId="77777777" w:rsidR="004B544F" w:rsidRDefault="004B544F"/>
                          <w:p w14:paraId="5C8A60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96014A" w14:textId="77777777" w:rsidR="004B544F" w:rsidRDefault="004B544F"/>
                          <w:p w14:paraId="6CBC5C0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11238B2E" w14:textId="77777777" w:rsidR="004B544F" w:rsidRDefault="004B544F"/>
                          <w:p w14:paraId="1B9F29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00FED0" w14:textId="77777777" w:rsidR="004B544F" w:rsidRDefault="004B544F"/>
                          <w:p w14:paraId="753C4B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1A009C" w14:textId="77777777" w:rsidR="004B544F" w:rsidRDefault="004B544F"/>
                          <w:p w14:paraId="719624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FCAB8B" w14:textId="77777777" w:rsidR="004B544F" w:rsidRDefault="004B544F"/>
                          <w:p w14:paraId="234DC5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94BBE1" w14:textId="77777777" w:rsidR="004B544F" w:rsidRDefault="004B544F"/>
                          <w:p w14:paraId="59F897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CD9875" w14:textId="77777777" w:rsidR="004B544F" w:rsidRDefault="004B544F"/>
                          <w:p w14:paraId="5A5E8F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C4659D" w14:textId="77777777" w:rsidR="004B544F" w:rsidRDefault="004B544F"/>
                          <w:p w14:paraId="217B35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B3734A" w14:textId="77777777" w:rsidR="004B544F" w:rsidRDefault="004B544F"/>
                          <w:p w14:paraId="155A87F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D1FF842" w14:textId="77777777" w:rsidR="004B544F" w:rsidRDefault="004B544F" w:rsidP="004A74EE"/>
                          <w:p w14:paraId="5E83E5C6" w14:textId="77777777" w:rsidR="004B544F" w:rsidRDefault="004B544F" w:rsidP="004A74EE"/>
                          <w:p w14:paraId="0512C9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B7D5AF" w14:textId="77777777" w:rsidR="004B544F" w:rsidRDefault="004B544F"/>
                          <w:p w14:paraId="738D6B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7026ED" w14:textId="77777777" w:rsidR="004B544F" w:rsidRDefault="004B544F"/>
                          <w:p w14:paraId="50920E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459A8F" w14:textId="77777777" w:rsidR="004B544F" w:rsidRDefault="004B544F"/>
                          <w:p w14:paraId="1F4717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50C7CF" w14:textId="77777777" w:rsidR="004B544F" w:rsidRDefault="004B544F"/>
                          <w:p w14:paraId="070DF4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7C6EDE" w14:textId="77777777" w:rsidR="004B544F" w:rsidRDefault="004B544F"/>
                          <w:p w14:paraId="69B6162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C0E3E" w14:textId="77777777" w:rsidR="004B544F" w:rsidRDefault="004B544F"/>
                          <w:p w14:paraId="773B05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532E81" w14:textId="77777777" w:rsidR="004B544F" w:rsidRDefault="004B544F"/>
                          <w:p w14:paraId="482BD6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BE3869" w14:textId="77777777" w:rsidR="004B544F" w:rsidRDefault="004B544F"/>
                          <w:p w14:paraId="2086EF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A3EB5F" w14:textId="77777777" w:rsidR="004B544F" w:rsidRDefault="004B544F"/>
                          <w:p w14:paraId="72898D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FFA60F" w14:textId="77777777" w:rsidR="004B544F" w:rsidRDefault="004B544F"/>
                          <w:p w14:paraId="67925F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666100" w14:textId="77777777" w:rsidR="004B544F" w:rsidRDefault="004B544F"/>
                          <w:p w14:paraId="73A443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B87B07" w14:textId="77777777" w:rsidR="004B544F" w:rsidRDefault="004B544F"/>
                          <w:p w14:paraId="6354C9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CA0814" w14:textId="77777777" w:rsidR="004B544F" w:rsidRDefault="004B544F"/>
                          <w:p w14:paraId="4FA4C8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A7CDEF" w14:textId="77777777" w:rsidR="004B544F" w:rsidRDefault="004B544F"/>
                          <w:p w14:paraId="639439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D7CF2" w14:textId="77777777" w:rsidR="004B544F" w:rsidRDefault="004B544F"/>
                          <w:p w14:paraId="2B5F2D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58BCB4" w14:textId="77777777" w:rsidR="004B544F" w:rsidRDefault="004B544F"/>
                          <w:p w14:paraId="504C43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D8DE7" w14:textId="77777777" w:rsidR="004B544F" w:rsidRDefault="004B544F"/>
                          <w:p w14:paraId="3AF996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13A149" w14:textId="77777777" w:rsidR="004B544F" w:rsidRDefault="004B544F"/>
                          <w:p w14:paraId="501F335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01E89F" w14:textId="77777777" w:rsidR="004B544F" w:rsidRDefault="004B544F"/>
                          <w:p w14:paraId="5C460F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6C5DA43" w14:textId="77777777" w:rsidR="004B544F" w:rsidRDefault="004B544F"/>
                          <w:p w14:paraId="6F52F5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8CD28" w14:textId="77777777" w:rsidR="004B544F" w:rsidRDefault="004B544F"/>
                          <w:p w14:paraId="6D0357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2FF15B" w14:textId="77777777" w:rsidR="004B544F" w:rsidRDefault="004B544F"/>
                          <w:p w14:paraId="2E4B03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ECA999C" w14:textId="77777777" w:rsidR="004B544F" w:rsidRDefault="004B544F"/>
                          <w:p w14:paraId="0D73BA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B68B40" w14:textId="77777777" w:rsidR="004B544F" w:rsidRDefault="004B544F"/>
                          <w:p w14:paraId="1508E5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46072C" w14:textId="77777777" w:rsidR="004B544F" w:rsidRDefault="004B544F"/>
                          <w:p w14:paraId="468DD2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2860A" w14:textId="77777777" w:rsidR="004B544F" w:rsidRDefault="004B544F"/>
                          <w:p w14:paraId="469D0F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67026" w14:textId="77777777" w:rsidR="004B544F" w:rsidRDefault="004B544F"/>
                          <w:p w14:paraId="64B913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32FFAD" w14:textId="77777777" w:rsidR="004B544F" w:rsidRDefault="004B544F"/>
                          <w:p w14:paraId="5E8750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34018D" w14:textId="77777777" w:rsidR="004B544F" w:rsidRDefault="004B544F"/>
                          <w:p w14:paraId="4E2C24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E7BC8B9" w14:textId="77777777" w:rsidR="004B544F" w:rsidRDefault="004B544F"/>
                          <w:p w14:paraId="3DD018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74800" w14:textId="77777777" w:rsidR="004B544F" w:rsidRDefault="004B544F"/>
                          <w:p w14:paraId="767227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454E673" w14:textId="77777777" w:rsidR="004B544F" w:rsidRDefault="004B544F"/>
                          <w:p w14:paraId="1819972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C98B8A" w14:textId="77777777" w:rsidR="004B544F" w:rsidRDefault="004B544F"/>
                          <w:p w14:paraId="56FB00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3EDC06" w14:textId="77777777" w:rsidR="004B544F" w:rsidRDefault="004B544F"/>
                          <w:p w14:paraId="648BCD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25513E2" w14:textId="77777777" w:rsidR="004B544F" w:rsidRDefault="004B544F"/>
                          <w:p w14:paraId="74E8A8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A4A406" w14:textId="77777777" w:rsidR="004B544F" w:rsidRDefault="004B544F"/>
                          <w:p w14:paraId="733548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302925" w14:textId="77777777" w:rsidR="004B544F" w:rsidRDefault="004B544F"/>
                          <w:p w14:paraId="78A756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B0E89E" w14:textId="77777777" w:rsidR="004B544F" w:rsidRDefault="004B544F"/>
                          <w:p w14:paraId="0BD8DD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BB1001" w14:textId="77777777" w:rsidR="004B544F" w:rsidRDefault="004B544F"/>
                          <w:p w14:paraId="3861B7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416BA" w14:textId="77777777" w:rsidR="004B544F" w:rsidRDefault="004B544F"/>
                          <w:p w14:paraId="3E7891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CCA84" w14:textId="77777777" w:rsidR="004B544F" w:rsidRDefault="004B544F"/>
                          <w:p w14:paraId="12A1F2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EEB1A5" w14:textId="77777777" w:rsidR="004B544F" w:rsidRDefault="004B544F"/>
                          <w:p w14:paraId="0521EA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4018BE" w14:textId="77777777" w:rsidR="004B544F" w:rsidRDefault="004B544F"/>
                          <w:p w14:paraId="1301F3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CD57B15" w14:textId="77777777" w:rsidR="004B544F" w:rsidRDefault="004B544F"/>
                          <w:p w14:paraId="34DFBF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6C8B5A0" w14:textId="77777777" w:rsidR="004B544F" w:rsidRDefault="004B544F"/>
                          <w:p w14:paraId="5CEC7EE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CE7F6C" w14:textId="77777777" w:rsidR="004B544F" w:rsidRDefault="004B544F"/>
                          <w:p w14:paraId="47FB41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1E00E4" w14:textId="77777777" w:rsidR="004B544F" w:rsidRDefault="004B544F"/>
                          <w:p w14:paraId="5314D6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7ED511" w14:textId="77777777" w:rsidR="004B544F" w:rsidRDefault="004B544F"/>
                          <w:p w14:paraId="59C0E7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70DEA5" w14:textId="77777777" w:rsidR="004B544F" w:rsidRDefault="004B544F"/>
                          <w:p w14:paraId="7D1A36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9AA5AA" w14:textId="77777777" w:rsidR="004B544F" w:rsidRDefault="004B544F"/>
                          <w:p w14:paraId="54D24E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142285" w14:textId="77777777" w:rsidR="004B544F" w:rsidRDefault="004B544F"/>
                          <w:p w14:paraId="567D03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023ED7" w14:textId="77777777" w:rsidR="004B544F" w:rsidRDefault="004B544F"/>
                          <w:p w14:paraId="12318C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1F2A3DC" w14:textId="77777777" w:rsidR="004B544F" w:rsidRDefault="004B544F"/>
                          <w:p w14:paraId="2484E2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E5951E" w14:textId="77777777" w:rsidR="004B544F" w:rsidRDefault="004B544F"/>
                          <w:p w14:paraId="3A965F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D266FC" w14:textId="77777777" w:rsidR="004B544F" w:rsidRDefault="004B544F"/>
                          <w:p w14:paraId="63C5A7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C5ACB7" w14:textId="77777777" w:rsidR="004B544F" w:rsidRDefault="004B544F"/>
                          <w:p w14:paraId="2A7FC3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2853302" w14:textId="77777777" w:rsidR="004B544F" w:rsidRDefault="004B544F"/>
                          <w:p w14:paraId="4B0285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BC0B0F" w14:textId="77777777" w:rsidR="004B544F" w:rsidRDefault="004B544F"/>
                          <w:p w14:paraId="5B0104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96"/>
                            <w:bookmarkEnd w:id="897"/>
                          </w:p>
                        </w:txbxContent>
                      </wps:txbx>
                      <wps:bodyPr rot="0" vert="horz" wrap="square" lIns="91440" tIns="45720" rIns="91440" bIns="45720" anchor="t" anchorCtr="0">
                        <a:noAutofit/>
                      </wps:bodyPr>
                    </wps:wsp>
                  </a:graphicData>
                </a:graphic>
              </wp:inline>
            </w:drawing>
          </mc:Choice>
          <mc:Fallback>
            <w:pict>
              <v:shape w14:anchorId="5DF70A70"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p2lgGKACAAA9BQAADgAAAAAAAAAAAAAAAAAuAgAAZHJzL2Uy&#10;b0RvYy54bWxQSwECLQAUAAYACAAAACEA0F3xXdkAAAAEAQAADwAAAAAAAAAAAAAAAAD6BAAAZHJz&#10;L2Rvd25yZXYueG1sUEsFBgAAAAAEAAQA8wAAAAAGAAAAAA==&#10;" fillcolor="#1f497d [3215]" stroked="f" strokeweight="1.5pt">
                <v:textbox>
                  <w:txbxContent>
                    <w:p w14:paraId="00843A09" w14:textId="77777777" w:rsidR="004B544F" w:rsidRPr="007408A5" w:rsidRDefault="004B544F" w:rsidP="000D383F">
                      <w:pPr>
                        <w:pStyle w:val="Ttulo1"/>
                        <w:numPr>
                          <w:ilvl w:val="0"/>
                          <w:numId w:val="126"/>
                        </w:numPr>
                        <w:tabs>
                          <w:tab w:val="left" w:pos="426"/>
                        </w:tabs>
                        <w:spacing w:before="0" w:line="240" w:lineRule="auto"/>
                        <w:rPr>
                          <w:rFonts w:ascii="Arial Narrow" w:hAnsi="Arial Narrow"/>
                          <w:color w:val="FFFFFF" w:themeColor="background1"/>
                          <w:sz w:val="24"/>
                          <w:szCs w:val="24"/>
                        </w:rPr>
                      </w:pPr>
                      <w:bookmarkStart w:id="898" w:name="_Toc427228733"/>
                      <w:bookmarkStart w:id="899" w:name="_Toc71703575"/>
                      <w:r>
                        <w:rPr>
                          <w:rFonts w:ascii="Arial Narrow" w:hAnsi="Arial Narrow"/>
                          <w:color w:val="FFFFFF" w:themeColor="background1"/>
                          <w:sz w:val="24"/>
                          <w:szCs w:val="24"/>
                        </w:rPr>
                        <w:t>GESTÃO DA FISCALIZAÇÃO</w:t>
                      </w:r>
                    </w:p>
                    <w:p w14:paraId="6BB30A96" w14:textId="77777777" w:rsidR="004B544F" w:rsidRDefault="004B544F"/>
                    <w:p w14:paraId="4EAA19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AE7ADD" w14:textId="77777777" w:rsidR="004B544F" w:rsidRDefault="004B544F"/>
                    <w:p w14:paraId="36AC52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BEF1094" w14:textId="77777777" w:rsidR="004B544F" w:rsidRDefault="004B544F"/>
                    <w:p w14:paraId="6D5BB1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A88952" w14:textId="77777777" w:rsidR="004B544F" w:rsidRDefault="004B544F"/>
                    <w:p w14:paraId="69A912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640B18F" w14:textId="77777777" w:rsidR="004B544F" w:rsidRDefault="004B544F"/>
                    <w:p w14:paraId="4AE866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B90A97" w14:textId="77777777" w:rsidR="004B544F" w:rsidRDefault="004B544F"/>
                    <w:p w14:paraId="65D81E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1F46D8" w14:textId="77777777" w:rsidR="004B544F" w:rsidRDefault="004B544F"/>
                    <w:p w14:paraId="5DEDA9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3508E" w14:textId="77777777" w:rsidR="004B544F" w:rsidRDefault="004B544F"/>
                    <w:p w14:paraId="0B8610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464C45" w14:textId="77777777" w:rsidR="004B544F" w:rsidRDefault="004B544F"/>
                    <w:p w14:paraId="70E8C5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CE5EF15" w14:textId="77777777" w:rsidR="004B544F" w:rsidRDefault="004B544F"/>
                    <w:p w14:paraId="0C11BB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F48FF5C" w14:textId="77777777" w:rsidR="004B544F" w:rsidRDefault="004B544F"/>
                    <w:p w14:paraId="4E792A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972F917" w14:textId="77777777" w:rsidR="004B544F" w:rsidRDefault="004B544F"/>
                    <w:p w14:paraId="6ACA9E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A26E919" w14:textId="77777777" w:rsidR="004B544F" w:rsidRDefault="004B544F"/>
                    <w:p w14:paraId="41C966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65E1329" w14:textId="77777777" w:rsidR="004B544F" w:rsidRDefault="004B544F"/>
                    <w:p w14:paraId="4211FC7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E27C8" w14:textId="77777777" w:rsidR="004B544F" w:rsidRDefault="004B544F"/>
                    <w:p w14:paraId="05190E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4885B6" w14:textId="77777777" w:rsidR="004B544F" w:rsidRDefault="004B544F"/>
                    <w:p w14:paraId="523E69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74E4B4" w14:textId="77777777" w:rsidR="004B544F" w:rsidRDefault="004B544F"/>
                    <w:p w14:paraId="0276A6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DAB588" w14:textId="77777777" w:rsidR="004B544F" w:rsidRDefault="004B544F"/>
                    <w:p w14:paraId="0D72DC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7E3C87" w14:textId="77777777" w:rsidR="004B544F" w:rsidRDefault="004B544F"/>
                    <w:p w14:paraId="27E4CA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F2A3717" w14:textId="77777777" w:rsidR="004B544F" w:rsidRDefault="004B544F"/>
                    <w:p w14:paraId="619039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4FCF25F" w14:textId="77777777" w:rsidR="004B544F" w:rsidRDefault="004B544F"/>
                    <w:p w14:paraId="26EB15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92AAC0" w14:textId="77777777" w:rsidR="004B544F" w:rsidRDefault="004B544F"/>
                    <w:p w14:paraId="4CAD4F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C56F37" w14:textId="77777777" w:rsidR="004B544F" w:rsidRDefault="004B544F"/>
                    <w:p w14:paraId="444850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53A59E0" w14:textId="77777777" w:rsidR="004B544F" w:rsidRDefault="004B544F"/>
                    <w:p w14:paraId="4A969E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4E29B9" w14:textId="77777777" w:rsidR="004B544F" w:rsidRDefault="004B544F"/>
                    <w:p w14:paraId="44A35A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649A2" w14:textId="77777777" w:rsidR="004B544F" w:rsidRDefault="004B544F"/>
                    <w:p w14:paraId="57039F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11AF2EE" w14:textId="77777777" w:rsidR="004B544F" w:rsidRDefault="004B544F"/>
                    <w:p w14:paraId="41E6784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1A0A072" w14:textId="77777777" w:rsidR="004B544F" w:rsidRDefault="004B544F"/>
                    <w:p w14:paraId="4A3803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1F63612" w14:textId="77777777" w:rsidR="004B544F" w:rsidRDefault="004B544F"/>
                    <w:p w14:paraId="3D853A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760D9" w14:textId="77777777" w:rsidR="004B544F" w:rsidRDefault="004B544F"/>
                    <w:p w14:paraId="70BB32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85D37E" w14:textId="77777777" w:rsidR="004B544F" w:rsidRDefault="004B544F"/>
                    <w:p w14:paraId="210F7E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63035F" w14:textId="77777777" w:rsidR="004B544F" w:rsidRDefault="004B544F"/>
                    <w:p w14:paraId="738547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067AE1" w14:textId="77777777" w:rsidR="004B544F" w:rsidRDefault="004B544F"/>
                    <w:p w14:paraId="22A4E5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F4F3DA" w14:textId="77777777" w:rsidR="004B544F" w:rsidRDefault="004B544F"/>
                    <w:p w14:paraId="123BC5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23918C" w14:textId="77777777" w:rsidR="004B544F" w:rsidRDefault="004B544F"/>
                    <w:p w14:paraId="619379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B88F25" w14:textId="77777777" w:rsidR="004B544F" w:rsidRDefault="004B544F"/>
                    <w:p w14:paraId="505884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EEB0715" w14:textId="77777777" w:rsidR="004B544F" w:rsidRDefault="004B544F"/>
                    <w:p w14:paraId="497B98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58FB758" w14:textId="77777777" w:rsidR="004B544F" w:rsidRDefault="004B544F"/>
                    <w:p w14:paraId="157962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D2A574" w14:textId="77777777" w:rsidR="004B544F" w:rsidRDefault="004B544F"/>
                    <w:p w14:paraId="682245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E19FCB" w14:textId="77777777" w:rsidR="004B544F" w:rsidRDefault="004B544F"/>
                    <w:p w14:paraId="3BBBEA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3218806" w14:textId="77777777" w:rsidR="004B544F" w:rsidRDefault="004B544F"/>
                    <w:p w14:paraId="286C2A7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A6F538" w14:textId="77777777" w:rsidR="004B544F" w:rsidRDefault="004B544F"/>
                    <w:p w14:paraId="181A50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4834264" w14:textId="77777777" w:rsidR="004B544F" w:rsidRDefault="004B544F"/>
                    <w:p w14:paraId="7A96C0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4754D8D" w14:textId="77777777" w:rsidR="004B544F" w:rsidRDefault="004B544F"/>
                    <w:p w14:paraId="232CC5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7B12B27" w14:textId="77777777" w:rsidR="004B544F" w:rsidRDefault="004B544F"/>
                    <w:p w14:paraId="32D130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498303" w14:textId="77777777" w:rsidR="004B544F" w:rsidRDefault="004B544F"/>
                    <w:p w14:paraId="0533C4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E04A973" w14:textId="77777777" w:rsidR="004B544F" w:rsidRDefault="004B544F"/>
                    <w:p w14:paraId="03E57E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390A17" w14:textId="77777777" w:rsidR="004B544F" w:rsidRDefault="004B544F"/>
                    <w:p w14:paraId="2544CF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C6FBA2" w14:textId="77777777" w:rsidR="004B544F" w:rsidRDefault="004B544F"/>
                    <w:p w14:paraId="7BB069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D09E3A" w14:textId="77777777" w:rsidR="004B544F" w:rsidRDefault="004B544F"/>
                    <w:p w14:paraId="1352EA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EE87836" w14:textId="77777777" w:rsidR="004B544F" w:rsidRDefault="004B544F"/>
                    <w:p w14:paraId="6758AA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A02592" w14:textId="77777777" w:rsidR="004B544F" w:rsidRDefault="004B544F"/>
                    <w:p w14:paraId="4DCE35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AF47735" w14:textId="77777777" w:rsidR="004B544F" w:rsidRDefault="004B544F"/>
                    <w:p w14:paraId="0F8E20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948A1C" w14:textId="77777777" w:rsidR="004B544F" w:rsidRDefault="004B544F"/>
                    <w:p w14:paraId="0F834C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0F66A5" w14:textId="77777777" w:rsidR="004B544F" w:rsidRDefault="004B544F"/>
                    <w:p w14:paraId="58E1962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14ABB5F" w14:textId="77777777" w:rsidR="004B544F" w:rsidRDefault="004B544F"/>
                    <w:p w14:paraId="0B031D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9D1515" w14:textId="77777777" w:rsidR="004B544F" w:rsidRDefault="004B544F"/>
                    <w:p w14:paraId="523E74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1318AA" w14:textId="77777777" w:rsidR="004B544F" w:rsidRDefault="004B544F"/>
                    <w:p w14:paraId="14A5FC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E177BB" w14:textId="77777777" w:rsidR="004B544F" w:rsidRDefault="004B544F"/>
                    <w:p w14:paraId="6ABB20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C45A5" w14:textId="77777777" w:rsidR="004B544F" w:rsidRDefault="004B544F"/>
                    <w:p w14:paraId="486899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E59114" w14:textId="77777777" w:rsidR="004B544F" w:rsidRDefault="004B544F"/>
                    <w:p w14:paraId="54FB9B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3461B" w14:textId="77777777" w:rsidR="004B544F" w:rsidRDefault="004B544F"/>
                    <w:p w14:paraId="53F551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37CBB" w14:textId="77777777" w:rsidR="004B544F" w:rsidRDefault="004B544F"/>
                    <w:p w14:paraId="0914C96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7E77F5" w14:textId="77777777" w:rsidR="004B544F" w:rsidRDefault="004B544F" w:rsidP="004A74EE"/>
                    <w:p w14:paraId="77CCFD84" w14:textId="77777777" w:rsidR="004B544F" w:rsidRDefault="004B544F" w:rsidP="004A74EE"/>
                    <w:p w14:paraId="0E26B9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A90ECA" w14:textId="77777777" w:rsidR="004B544F" w:rsidRDefault="004B544F"/>
                    <w:p w14:paraId="36A960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AF77222" w14:textId="77777777" w:rsidR="004B544F" w:rsidRDefault="004B544F"/>
                    <w:p w14:paraId="21E251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26247B6" w14:textId="77777777" w:rsidR="004B544F" w:rsidRDefault="004B544F"/>
                    <w:p w14:paraId="0F65C9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FA23F8" w14:textId="77777777" w:rsidR="004B544F" w:rsidRDefault="004B544F"/>
                    <w:p w14:paraId="6D42C1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50CE8DC" w14:textId="77777777" w:rsidR="004B544F" w:rsidRDefault="004B544F"/>
                    <w:p w14:paraId="4B4DFFA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A56CC85" w14:textId="77777777" w:rsidR="004B544F" w:rsidRDefault="004B544F"/>
                    <w:p w14:paraId="3EF0CC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00DD9" w14:textId="77777777" w:rsidR="004B544F" w:rsidRDefault="004B544F"/>
                    <w:p w14:paraId="66B007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1C0F18" w14:textId="77777777" w:rsidR="004B544F" w:rsidRDefault="004B544F"/>
                    <w:p w14:paraId="717BC6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C662A" w14:textId="77777777" w:rsidR="004B544F" w:rsidRDefault="004B544F"/>
                    <w:p w14:paraId="23681E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63BB72" w14:textId="77777777" w:rsidR="004B544F" w:rsidRDefault="004B544F"/>
                    <w:p w14:paraId="491AF6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A764B34" w14:textId="77777777" w:rsidR="004B544F" w:rsidRDefault="004B544F"/>
                    <w:p w14:paraId="172FC3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5DE6DD" w14:textId="77777777" w:rsidR="004B544F" w:rsidRDefault="004B544F"/>
                    <w:p w14:paraId="136E7B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7B7E0D" w14:textId="77777777" w:rsidR="004B544F" w:rsidRDefault="004B544F"/>
                    <w:p w14:paraId="6C9F81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56CD3" w14:textId="77777777" w:rsidR="004B544F" w:rsidRDefault="004B544F"/>
                    <w:p w14:paraId="086CB2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049B11" w14:textId="77777777" w:rsidR="004B544F" w:rsidRDefault="004B544F"/>
                    <w:p w14:paraId="44BDB4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D06C62" w14:textId="77777777" w:rsidR="004B544F" w:rsidRDefault="004B544F"/>
                    <w:p w14:paraId="22DACD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004446" w14:textId="77777777" w:rsidR="004B544F" w:rsidRDefault="004B544F"/>
                    <w:p w14:paraId="084804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D6F3E5" w14:textId="77777777" w:rsidR="004B544F" w:rsidRDefault="004B544F"/>
                    <w:p w14:paraId="4A5775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83CE8E4" w14:textId="77777777" w:rsidR="004B544F" w:rsidRDefault="004B544F"/>
                    <w:p w14:paraId="73BF30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AE7EAF" w14:textId="77777777" w:rsidR="004B544F" w:rsidRDefault="004B544F"/>
                    <w:p w14:paraId="293EA3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11E64B" w14:textId="77777777" w:rsidR="004B544F" w:rsidRDefault="004B544F"/>
                    <w:p w14:paraId="40BCB1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1FEB8AE" w14:textId="77777777" w:rsidR="004B544F" w:rsidRDefault="004B544F"/>
                    <w:p w14:paraId="43FFBA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4A4E780" w14:textId="77777777" w:rsidR="004B544F" w:rsidRDefault="004B544F"/>
                    <w:p w14:paraId="0551F4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196078" w14:textId="77777777" w:rsidR="004B544F" w:rsidRDefault="004B544F"/>
                    <w:p w14:paraId="4C96A1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C45723" w14:textId="77777777" w:rsidR="004B544F" w:rsidRDefault="004B544F"/>
                    <w:p w14:paraId="0C4FC0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AA7C93C" w14:textId="77777777" w:rsidR="004B544F" w:rsidRDefault="004B544F"/>
                    <w:p w14:paraId="41DFFD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91C7177" w14:textId="77777777" w:rsidR="004B544F" w:rsidRDefault="004B544F"/>
                    <w:p w14:paraId="6339C7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9FFCD0" w14:textId="77777777" w:rsidR="004B544F" w:rsidRDefault="004B544F"/>
                    <w:p w14:paraId="26B28C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AC8F65E" w14:textId="77777777" w:rsidR="004B544F" w:rsidRDefault="004B544F"/>
                    <w:p w14:paraId="7AA048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2137DA2" w14:textId="77777777" w:rsidR="004B544F" w:rsidRDefault="004B544F"/>
                    <w:p w14:paraId="70C79D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E57B6D" w14:textId="77777777" w:rsidR="004B544F" w:rsidRDefault="004B544F"/>
                    <w:p w14:paraId="62BCC15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52F289" w14:textId="77777777" w:rsidR="004B544F" w:rsidRDefault="004B544F"/>
                    <w:p w14:paraId="4F2F653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4B8530" w14:textId="77777777" w:rsidR="004B544F" w:rsidRDefault="004B544F"/>
                    <w:p w14:paraId="34416C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F924E2" w14:textId="77777777" w:rsidR="004B544F" w:rsidRDefault="004B544F"/>
                    <w:p w14:paraId="0D08D5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6F1BDCD" w14:textId="77777777" w:rsidR="004B544F" w:rsidRDefault="004B544F"/>
                    <w:p w14:paraId="230B22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2C490E" w14:textId="77777777" w:rsidR="004B544F" w:rsidRDefault="004B544F"/>
                    <w:p w14:paraId="26FB9D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DCEF063" w14:textId="77777777" w:rsidR="004B544F" w:rsidRDefault="004B544F"/>
                    <w:p w14:paraId="26E8D6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6BE431" w14:textId="77777777" w:rsidR="004B544F" w:rsidRDefault="004B544F"/>
                    <w:p w14:paraId="3F1DFF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82077" w14:textId="77777777" w:rsidR="004B544F" w:rsidRDefault="004B544F"/>
                    <w:p w14:paraId="703261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CAB7EF" w14:textId="77777777" w:rsidR="004B544F" w:rsidRDefault="004B544F"/>
                    <w:p w14:paraId="16FF2F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C4ABE0" w14:textId="77777777" w:rsidR="004B544F" w:rsidRDefault="004B544F"/>
                    <w:p w14:paraId="520293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DBE1E0" w14:textId="77777777" w:rsidR="004B544F" w:rsidRDefault="004B544F"/>
                    <w:p w14:paraId="597523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E81F69" w14:textId="77777777" w:rsidR="004B544F" w:rsidRDefault="004B544F"/>
                    <w:p w14:paraId="4D09E9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543096" w14:textId="77777777" w:rsidR="004B544F" w:rsidRDefault="004B544F"/>
                    <w:p w14:paraId="08D8AA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0B4F6C" w14:textId="77777777" w:rsidR="004B544F" w:rsidRDefault="004B544F"/>
                    <w:p w14:paraId="7BF2EC8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169C30D" w14:textId="77777777" w:rsidR="004B544F" w:rsidRDefault="004B544F"/>
                    <w:p w14:paraId="416C9D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EF126CF" w14:textId="77777777" w:rsidR="004B544F" w:rsidRDefault="004B544F"/>
                    <w:p w14:paraId="046AD9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1D1E15" w14:textId="77777777" w:rsidR="004B544F" w:rsidRDefault="004B544F"/>
                    <w:p w14:paraId="0217B7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2D7AE51" w14:textId="77777777" w:rsidR="004B544F" w:rsidRDefault="004B544F"/>
                    <w:p w14:paraId="074745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44CA06F" w14:textId="77777777" w:rsidR="004B544F" w:rsidRDefault="004B544F"/>
                    <w:p w14:paraId="1AB3A4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8BCBA71" w14:textId="77777777" w:rsidR="004B544F" w:rsidRDefault="004B544F"/>
                    <w:p w14:paraId="7B497F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B12F34" w14:textId="77777777" w:rsidR="004B544F" w:rsidRDefault="004B544F"/>
                    <w:p w14:paraId="216CCC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5E4EF2B" w14:textId="77777777" w:rsidR="004B544F" w:rsidRDefault="004B544F"/>
                    <w:p w14:paraId="1AB833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A5C1D0" w14:textId="77777777" w:rsidR="004B544F" w:rsidRDefault="004B544F"/>
                    <w:p w14:paraId="1D090E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7CFD7D" w14:textId="77777777" w:rsidR="004B544F" w:rsidRDefault="004B544F"/>
                    <w:p w14:paraId="791593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D509C0" w14:textId="77777777" w:rsidR="004B544F" w:rsidRDefault="004B544F"/>
                    <w:p w14:paraId="46E3ED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11E3702" w14:textId="77777777" w:rsidR="004B544F" w:rsidRDefault="004B544F"/>
                    <w:p w14:paraId="6F3125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B7142E2" w14:textId="77777777" w:rsidR="004B544F" w:rsidRDefault="004B544F"/>
                    <w:p w14:paraId="531FA3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FC6D591" w14:textId="77777777" w:rsidR="004B544F" w:rsidRDefault="004B544F"/>
                    <w:p w14:paraId="09FC1D88" w14:textId="77777777" w:rsidR="004B544F" w:rsidRPr="007408A5" w:rsidRDefault="004B544F" w:rsidP="000D383F">
                      <w:pPr>
                        <w:pStyle w:val="Ttulo1"/>
                        <w:numPr>
                          <w:ilvl w:val="0"/>
                          <w:numId w:val="100"/>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0595A4" w14:textId="77777777" w:rsidR="004B544F" w:rsidRDefault="004B544F"/>
                    <w:p w14:paraId="794A86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29DD59" w14:textId="77777777" w:rsidR="004B544F" w:rsidRDefault="004B544F"/>
                    <w:p w14:paraId="501D6A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396777D" w14:textId="77777777" w:rsidR="004B544F" w:rsidRDefault="004B544F"/>
                    <w:p w14:paraId="0E72C1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372D287" w14:textId="77777777" w:rsidR="004B544F" w:rsidRDefault="004B544F"/>
                    <w:p w14:paraId="470368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D744B3" w14:textId="77777777" w:rsidR="004B544F" w:rsidRDefault="004B544F"/>
                    <w:p w14:paraId="25737F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AFE00C7" w14:textId="77777777" w:rsidR="004B544F" w:rsidRDefault="004B544F"/>
                    <w:p w14:paraId="5D70BF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7F43E2" w14:textId="77777777" w:rsidR="004B544F" w:rsidRDefault="004B544F"/>
                    <w:p w14:paraId="325C00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3DDCC" w14:textId="77777777" w:rsidR="004B544F" w:rsidRDefault="004B544F"/>
                    <w:p w14:paraId="59B09D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A547C8" w14:textId="77777777" w:rsidR="004B544F" w:rsidRDefault="004B544F"/>
                    <w:p w14:paraId="4ABFA0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771DE5" w14:textId="77777777" w:rsidR="004B544F" w:rsidRDefault="004B544F"/>
                    <w:p w14:paraId="58C2B0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F76EC9" w14:textId="77777777" w:rsidR="004B544F" w:rsidRDefault="004B544F"/>
                    <w:p w14:paraId="1261F46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2E9F606" w14:textId="77777777" w:rsidR="004B544F" w:rsidRDefault="004B544F"/>
                    <w:p w14:paraId="74901F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815F4E7" w14:textId="77777777" w:rsidR="004B544F" w:rsidRDefault="004B544F"/>
                    <w:p w14:paraId="5D6115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8CBD7E" w14:textId="77777777" w:rsidR="004B544F" w:rsidRDefault="004B544F"/>
                    <w:p w14:paraId="624E7AF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7CF463D" w14:textId="77777777" w:rsidR="004B544F" w:rsidRDefault="004B544F"/>
                    <w:p w14:paraId="65C698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D2A0FC" w14:textId="77777777" w:rsidR="004B544F" w:rsidRDefault="004B544F"/>
                    <w:p w14:paraId="4176A2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331FD6" w14:textId="77777777" w:rsidR="004B544F" w:rsidRDefault="004B544F"/>
                    <w:p w14:paraId="67595C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3EEC86" w14:textId="77777777" w:rsidR="004B544F" w:rsidRDefault="004B544F"/>
                    <w:p w14:paraId="0B04AF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DA98CE" w14:textId="77777777" w:rsidR="004B544F" w:rsidRDefault="004B544F"/>
                    <w:p w14:paraId="5624FE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45B698" w14:textId="77777777" w:rsidR="004B544F" w:rsidRDefault="004B544F"/>
                    <w:p w14:paraId="617AC3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AA0C7E" w14:textId="77777777" w:rsidR="004B544F" w:rsidRDefault="004B544F"/>
                    <w:p w14:paraId="3FAE0A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CA2ADC" w14:textId="77777777" w:rsidR="004B544F" w:rsidRDefault="004B544F"/>
                    <w:p w14:paraId="70DAF5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114560" w14:textId="77777777" w:rsidR="004B544F" w:rsidRDefault="004B544F" w:rsidP="004A74EE"/>
                    <w:p w14:paraId="009F29E7" w14:textId="77777777" w:rsidR="004B544F" w:rsidRDefault="004B544F" w:rsidP="004A74EE"/>
                    <w:p w14:paraId="751734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57F4D3" w14:textId="77777777" w:rsidR="004B544F" w:rsidRDefault="004B544F"/>
                    <w:p w14:paraId="475802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72CBAD" w14:textId="77777777" w:rsidR="004B544F" w:rsidRDefault="004B544F"/>
                    <w:p w14:paraId="4CFC7B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0F14B8" w14:textId="77777777" w:rsidR="004B544F" w:rsidRDefault="004B544F"/>
                    <w:p w14:paraId="169A8B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1E17BA7" w14:textId="77777777" w:rsidR="004B544F" w:rsidRDefault="004B544F"/>
                    <w:p w14:paraId="02517B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B04620B" w14:textId="77777777" w:rsidR="004B544F" w:rsidRDefault="004B544F"/>
                    <w:p w14:paraId="423200D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355FA9B" w14:textId="77777777" w:rsidR="004B544F" w:rsidRDefault="004B544F"/>
                    <w:p w14:paraId="647BC8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CF644C" w14:textId="77777777" w:rsidR="004B544F" w:rsidRDefault="004B544F"/>
                    <w:p w14:paraId="5E47BF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1914AA9" w14:textId="77777777" w:rsidR="004B544F" w:rsidRDefault="004B544F"/>
                    <w:p w14:paraId="3DE9DD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FEB37F4" w14:textId="77777777" w:rsidR="004B544F" w:rsidRDefault="004B544F"/>
                    <w:p w14:paraId="0DCE70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C71DF5" w14:textId="77777777" w:rsidR="004B544F" w:rsidRDefault="004B544F"/>
                    <w:p w14:paraId="48D515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1954D6B" w14:textId="77777777" w:rsidR="004B544F" w:rsidRDefault="004B544F"/>
                    <w:p w14:paraId="47C7D6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87B6FD7" w14:textId="77777777" w:rsidR="004B544F" w:rsidRDefault="004B544F"/>
                    <w:p w14:paraId="127E78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DEC7F7" w14:textId="77777777" w:rsidR="004B544F" w:rsidRDefault="004B544F"/>
                    <w:p w14:paraId="35AA04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79B90C" w14:textId="77777777" w:rsidR="004B544F" w:rsidRDefault="004B544F"/>
                    <w:p w14:paraId="16BCD2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D914B7" w14:textId="77777777" w:rsidR="004B544F" w:rsidRDefault="004B544F"/>
                    <w:p w14:paraId="76FCAC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660C343" w14:textId="77777777" w:rsidR="004B544F" w:rsidRDefault="004B544F"/>
                    <w:p w14:paraId="592FD4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AE6FA73" w14:textId="77777777" w:rsidR="004B544F" w:rsidRDefault="004B544F"/>
                    <w:p w14:paraId="2A22CD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39D6D2" w14:textId="77777777" w:rsidR="004B544F" w:rsidRDefault="004B544F"/>
                    <w:p w14:paraId="09F2EF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E4CB87" w14:textId="77777777" w:rsidR="004B544F" w:rsidRDefault="004B544F"/>
                    <w:p w14:paraId="2F60E30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2F1FCA7" w14:textId="77777777" w:rsidR="004B544F" w:rsidRDefault="004B544F"/>
                    <w:p w14:paraId="087651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1737F9" w14:textId="77777777" w:rsidR="004B544F" w:rsidRDefault="004B544F"/>
                    <w:p w14:paraId="1BCB28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E6E055" w14:textId="77777777" w:rsidR="004B544F" w:rsidRDefault="004B544F"/>
                    <w:p w14:paraId="4338F8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A2BF69" w14:textId="77777777" w:rsidR="004B544F" w:rsidRDefault="004B544F"/>
                    <w:p w14:paraId="2D9608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D95222" w14:textId="77777777" w:rsidR="004B544F" w:rsidRDefault="004B544F"/>
                    <w:p w14:paraId="7F30D3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342CFF" w14:textId="77777777" w:rsidR="004B544F" w:rsidRDefault="004B544F"/>
                    <w:p w14:paraId="5FAEF4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DB1FE5" w14:textId="77777777" w:rsidR="004B544F" w:rsidRDefault="004B544F"/>
                    <w:p w14:paraId="526366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504849" w14:textId="77777777" w:rsidR="004B544F" w:rsidRDefault="004B544F"/>
                    <w:p w14:paraId="04F200C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136C43" w14:textId="77777777" w:rsidR="004B544F" w:rsidRDefault="004B544F" w:rsidP="004A74EE"/>
                    <w:p w14:paraId="2B2D2E1E" w14:textId="77777777" w:rsidR="004B544F" w:rsidRDefault="004B544F" w:rsidP="004A74EE"/>
                    <w:p w14:paraId="7F4EFE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7FB6A8" w14:textId="77777777" w:rsidR="004B544F" w:rsidRDefault="004B544F"/>
                    <w:p w14:paraId="028F12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BD70C2" w14:textId="77777777" w:rsidR="004B544F" w:rsidRDefault="004B544F"/>
                    <w:p w14:paraId="0F9B8E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A690AC" w14:textId="77777777" w:rsidR="004B544F" w:rsidRDefault="004B544F"/>
                    <w:p w14:paraId="5A08F6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E70718" w14:textId="77777777" w:rsidR="004B544F" w:rsidRDefault="004B544F"/>
                    <w:p w14:paraId="4E07D9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41C60E" w14:textId="77777777" w:rsidR="004B544F" w:rsidRDefault="004B544F"/>
                    <w:p w14:paraId="5C57BB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11715" w14:textId="77777777" w:rsidR="004B544F" w:rsidRDefault="004B544F"/>
                    <w:p w14:paraId="20CF3D2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6A91D5" w14:textId="77777777" w:rsidR="004B544F" w:rsidRDefault="004B544F"/>
                    <w:p w14:paraId="186971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4140AA" w14:textId="77777777" w:rsidR="004B544F" w:rsidRDefault="004B544F"/>
                    <w:p w14:paraId="025A81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22A5AE" w14:textId="77777777" w:rsidR="004B544F" w:rsidRDefault="004B544F"/>
                    <w:p w14:paraId="7D3AE19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EC9B51" w14:textId="77777777" w:rsidR="004B544F" w:rsidRDefault="004B544F" w:rsidP="004A74EE"/>
                    <w:p w14:paraId="4E0F673D" w14:textId="77777777" w:rsidR="004B544F" w:rsidRDefault="004B544F" w:rsidP="004A74EE"/>
                    <w:p w14:paraId="3FF86F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E68AE7" w14:textId="77777777" w:rsidR="004B544F" w:rsidRDefault="004B544F"/>
                    <w:p w14:paraId="7F6BA1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2FCB0D" w14:textId="77777777" w:rsidR="004B544F" w:rsidRDefault="004B544F"/>
                    <w:p w14:paraId="478D96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CDD25D" w14:textId="77777777" w:rsidR="004B544F" w:rsidRDefault="004B544F"/>
                    <w:p w14:paraId="7C0C013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96929C" w14:textId="77777777" w:rsidR="004B544F" w:rsidRDefault="004B544F" w:rsidP="004A74EE"/>
                    <w:p w14:paraId="72835465" w14:textId="77777777" w:rsidR="004B544F" w:rsidRDefault="004B544F" w:rsidP="004A74EE"/>
                    <w:p w14:paraId="33498B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99F7F" w14:textId="77777777" w:rsidR="004B544F" w:rsidRDefault="004B544F"/>
                    <w:p w14:paraId="65B89E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B506F7" w14:textId="77777777" w:rsidR="004B544F" w:rsidRDefault="004B544F" w:rsidP="004A74EE"/>
                    <w:p w14:paraId="19D92606" w14:textId="77777777" w:rsidR="004B544F" w:rsidRDefault="004B544F" w:rsidP="004A74EE"/>
                    <w:p w14:paraId="3A94640F" w14:textId="77777777" w:rsidR="004B544F" w:rsidRDefault="004B544F" w:rsidP="004A74EE">
                      <w:r>
                        <w:rPr>
                          <w:rFonts w:ascii="Arial Narrow" w:hAnsi="Arial Narrow"/>
                          <w:color w:val="FFFFFF" w:themeColor="background1"/>
                          <w:szCs w:val="24"/>
                        </w:rPr>
                        <w:t>VALOR ESTIMADO E DISPONIBILIDADE FINANCEIRASAGESTÃO DA FISCALIZAÇÃO</w:t>
                      </w:r>
                    </w:p>
                    <w:p w14:paraId="69CF6FE9" w14:textId="77777777" w:rsidR="004B544F" w:rsidRDefault="004B544F"/>
                    <w:p w14:paraId="56051D0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377827" w14:textId="77777777" w:rsidR="004B544F" w:rsidRDefault="004B544F" w:rsidP="004A74EE"/>
                    <w:p w14:paraId="74092524" w14:textId="77777777" w:rsidR="004B544F" w:rsidRDefault="004B544F" w:rsidP="004A74EE"/>
                    <w:p w14:paraId="1DE2C0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EDA064" w14:textId="77777777" w:rsidR="004B544F" w:rsidRDefault="004B544F"/>
                    <w:p w14:paraId="1D2ED9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95F7291" w14:textId="77777777" w:rsidR="004B544F" w:rsidRDefault="004B544F" w:rsidP="004A74EE"/>
                    <w:p w14:paraId="4DBAFB4B" w14:textId="77777777" w:rsidR="004B544F" w:rsidRDefault="004B544F" w:rsidP="004A74EE"/>
                    <w:p w14:paraId="194745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360D37" w14:textId="77777777" w:rsidR="004B544F" w:rsidRDefault="004B544F"/>
                    <w:p w14:paraId="5AA5DB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E10799" w14:textId="77777777" w:rsidR="004B544F" w:rsidRDefault="004B544F"/>
                    <w:p w14:paraId="7EED4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F8DC7E" w14:textId="77777777" w:rsidR="004B544F" w:rsidRDefault="004B544F"/>
                    <w:p w14:paraId="392FBEB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B35BF2" w14:textId="77777777" w:rsidR="004B544F" w:rsidRDefault="004B544F" w:rsidP="004A74EE"/>
                    <w:p w14:paraId="36DB5657" w14:textId="77777777" w:rsidR="004B544F" w:rsidRDefault="004B544F" w:rsidP="004A74EE"/>
                    <w:p w14:paraId="178C12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A17E77" w14:textId="77777777" w:rsidR="004B544F" w:rsidRDefault="004B544F"/>
                    <w:p w14:paraId="157D97B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E31098A" w14:textId="77777777" w:rsidR="004B544F" w:rsidRDefault="004B544F"/>
                    <w:p w14:paraId="0A47BB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CEBBC84" w14:textId="77777777" w:rsidR="004B544F" w:rsidRDefault="004B544F"/>
                    <w:p w14:paraId="7AAC1D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E424F7" w14:textId="77777777" w:rsidR="004B544F" w:rsidRDefault="004B544F"/>
                    <w:p w14:paraId="466AE1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49DC2A" w14:textId="77777777" w:rsidR="004B544F" w:rsidRDefault="004B544F"/>
                    <w:p w14:paraId="659002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BF16D7" w14:textId="77777777" w:rsidR="004B544F" w:rsidRDefault="004B544F"/>
                    <w:p w14:paraId="1DDC2F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1F51C1" w14:textId="77777777" w:rsidR="004B544F" w:rsidRDefault="004B544F"/>
                    <w:p w14:paraId="03901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C9714D" w14:textId="77777777" w:rsidR="004B544F" w:rsidRDefault="004B544F"/>
                    <w:p w14:paraId="2D0C65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A74060" w14:textId="77777777" w:rsidR="004B544F" w:rsidRDefault="004B544F"/>
                    <w:p w14:paraId="5E5D78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91A7" w14:textId="77777777" w:rsidR="004B544F" w:rsidRDefault="004B544F" w:rsidP="004A74EE"/>
                    <w:p w14:paraId="15E395E7" w14:textId="77777777" w:rsidR="004B544F" w:rsidRDefault="004B544F" w:rsidP="004A74EE"/>
                    <w:p w14:paraId="56FA77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C3F5B2" w14:textId="77777777" w:rsidR="004B544F" w:rsidRDefault="004B544F"/>
                    <w:p w14:paraId="35B5A5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85D29" w14:textId="77777777" w:rsidR="004B544F" w:rsidRDefault="004B544F"/>
                    <w:p w14:paraId="1A0AB3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A38B3E" w14:textId="77777777" w:rsidR="004B544F" w:rsidRDefault="004B544F"/>
                    <w:p w14:paraId="48218E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2FC8A" w14:textId="77777777" w:rsidR="004B544F" w:rsidRDefault="004B544F"/>
                    <w:p w14:paraId="527F12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FF1ABD8" w14:textId="77777777" w:rsidR="004B544F" w:rsidRDefault="004B544F"/>
                    <w:p w14:paraId="255A60A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3B9335" w14:textId="77777777" w:rsidR="004B544F" w:rsidRDefault="004B544F"/>
                    <w:p w14:paraId="638B21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B86D17D" w14:textId="77777777" w:rsidR="004B544F" w:rsidRDefault="004B544F"/>
                    <w:p w14:paraId="2E1F88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ABD7873" w14:textId="77777777" w:rsidR="004B544F" w:rsidRDefault="004B544F"/>
                    <w:p w14:paraId="21C292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722746" w14:textId="77777777" w:rsidR="004B544F" w:rsidRDefault="004B544F"/>
                    <w:p w14:paraId="765989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9B5AD" w14:textId="77777777" w:rsidR="004B544F" w:rsidRDefault="004B544F"/>
                    <w:p w14:paraId="638B8D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BB0334B" w14:textId="77777777" w:rsidR="004B544F" w:rsidRDefault="004B544F"/>
                    <w:p w14:paraId="31ACCE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EF0B6" w14:textId="77777777" w:rsidR="004B544F" w:rsidRDefault="004B544F"/>
                    <w:p w14:paraId="341557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1D70E19" w14:textId="77777777" w:rsidR="004B544F" w:rsidRDefault="004B544F"/>
                    <w:p w14:paraId="2244A3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4B18AD" w14:textId="77777777" w:rsidR="004B544F" w:rsidRDefault="004B544F"/>
                    <w:p w14:paraId="61FE7E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4657FE" w14:textId="77777777" w:rsidR="004B544F" w:rsidRDefault="004B544F"/>
                    <w:p w14:paraId="54AAB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4A4495" w14:textId="77777777" w:rsidR="004B544F" w:rsidRDefault="004B544F"/>
                    <w:p w14:paraId="2035C6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FA8901" w14:textId="77777777" w:rsidR="004B544F" w:rsidRDefault="004B544F"/>
                    <w:p w14:paraId="2B66C76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0FB89D0" w14:textId="77777777" w:rsidR="004B544F" w:rsidRDefault="004B544F"/>
                    <w:p w14:paraId="6CE2C5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C0CB7F" w14:textId="77777777" w:rsidR="004B544F" w:rsidRDefault="004B544F"/>
                    <w:p w14:paraId="494B9FE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5432A4D" w14:textId="77777777" w:rsidR="004B544F" w:rsidRDefault="004B544F"/>
                    <w:p w14:paraId="2CBAB8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C4DB9" w14:textId="77777777" w:rsidR="004B544F" w:rsidRDefault="004B544F"/>
                    <w:p w14:paraId="144E69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3255A7" w14:textId="77777777" w:rsidR="004B544F" w:rsidRDefault="004B544F"/>
                    <w:p w14:paraId="690CAE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96EA5C" w14:textId="77777777" w:rsidR="004B544F" w:rsidRDefault="004B544F"/>
                    <w:p w14:paraId="06A9A3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EDF03F" w14:textId="77777777" w:rsidR="004B544F" w:rsidRDefault="004B544F"/>
                    <w:p w14:paraId="27266E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5EF8D8" w14:textId="77777777" w:rsidR="004B544F" w:rsidRDefault="004B544F"/>
                    <w:p w14:paraId="3E7D27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549F5F" w14:textId="77777777" w:rsidR="004B544F" w:rsidRDefault="004B544F"/>
                    <w:p w14:paraId="6372D7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D285D3" w14:textId="77777777" w:rsidR="004B544F" w:rsidRDefault="004B544F"/>
                    <w:p w14:paraId="7264CA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FBDD682" w14:textId="77777777" w:rsidR="004B544F" w:rsidRDefault="004B544F" w:rsidP="004A74EE"/>
                    <w:p w14:paraId="50DAFB3D" w14:textId="77777777" w:rsidR="004B544F" w:rsidRDefault="004B544F" w:rsidP="004A74EE"/>
                    <w:p w14:paraId="7BE52D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2188FE" w14:textId="77777777" w:rsidR="004B544F" w:rsidRDefault="004B544F"/>
                    <w:p w14:paraId="7B9142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B20F1C" w14:textId="77777777" w:rsidR="004B544F" w:rsidRDefault="004B544F"/>
                    <w:p w14:paraId="5FFA65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41613BC" w14:textId="77777777" w:rsidR="004B544F" w:rsidRDefault="004B544F"/>
                    <w:p w14:paraId="7DFFDA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A89B8" w14:textId="77777777" w:rsidR="004B544F" w:rsidRDefault="004B544F"/>
                    <w:p w14:paraId="21322B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CC2E298" w14:textId="77777777" w:rsidR="004B544F" w:rsidRDefault="004B544F"/>
                    <w:p w14:paraId="7B7BAB0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5CDBCC" w14:textId="77777777" w:rsidR="004B544F" w:rsidRDefault="004B544F"/>
                    <w:p w14:paraId="4F68FA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4D8F81" w14:textId="77777777" w:rsidR="004B544F" w:rsidRDefault="004B544F"/>
                    <w:p w14:paraId="7F8705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FD37E9" w14:textId="77777777" w:rsidR="004B544F" w:rsidRDefault="004B544F"/>
                    <w:p w14:paraId="0256DB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935992A" w14:textId="77777777" w:rsidR="004B544F" w:rsidRDefault="004B544F"/>
                    <w:p w14:paraId="7841D7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082629" w14:textId="77777777" w:rsidR="004B544F" w:rsidRDefault="004B544F"/>
                    <w:p w14:paraId="00ACA2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9D6636C" w14:textId="77777777" w:rsidR="004B544F" w:rsidRDefault="004B544F"/>
                    <w:p w14:paraId="30B126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2233B8" w14:textId="77777777" w:rsidR="004B544F" w:rsidRDefault="004B544F"/>
                    <w:p w14:paraId="1626CA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35393E" w14:textId="77777777" w:rsidR="004B544F" w:rsidRDefault="004B544F"/>
                    <w:p w14:paraId="39E1FE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E5B6B3" w14:textId="77777777" w:rsidR="004B544F" w:rsidRDefault="004B544F"/>
                    <w:p w14:paraId="609ECB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049661" w14:textId="77777777" w:rsidR="004B544F" w:rsidRDefault="004B544F"/>
                    <w:p w14:paraId="1609EF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63754FB" w14:textId="77777777" w:rsidR="004B544F" w:rsidRDefault="004B544F"/>
                    <w:p w14:paraId="63C3DE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C3AB81F" w14:textId="77777777" w:rsidR="004B544F" w:rsidRDefault="004B544F"/>
                    <w:p w14:paraId="23B67A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7C7577" w14:textId="77777777" w:rsidR="004B544F" w:rsidRDefault="004B544F"/>
                    <w:p w14:paraId="03B32103" w14:textId="77777777" w:rsidR="004B544F" w:rsidRPr="007408A5" w:rsidRDefault="004B544F" w:rsidP="000D383F">
                      <w:pPr>
                        <w:pStyle w:val="Ttulo1"/>
                        <w:numPr>
                          <w:ilvl w:val="0"/>
                          <w:numId w:val="126"/>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A062E36" w14:textId="77777777" w:rsidR="004B544F" w:rsidRDefault="004B544F"/>
                    <w:p w14:paraId="2A2770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264332" w14:textId="77777777" w:rsidR="004B544F" w:rsidRDefault="004B544F"/>
                    <w:p w14:paraId="44ECB2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77E2579" w14:textId="77777777" w:rsidR="004B544F" w:rsidRDefault="004B544F"/>
                    <w:p w14:paraId="4D707A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F29E756" w14:textId="77777777" w:rsidR="004B544F" w:rsidRDefault="004B544F"/>
                    <w:p w14:paraId="359CC26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9D9F20E" w14:textId="77777777" w:rsidR="004B544F" w:rsidRDefault="004B544F"/>
                    <w:p w14:paraId="1927F5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D0AB6F7" w14:textId="77777777" w:rsidR="004B544F" w:rsidRDefault="004B544F"/>
                    <w:p w14:paraId="0F19E5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F906758" w14:textId="77777777" w:rsidR="004B544F" w:rsidRDefault="004B544F"/>
                    <w:p w14:paraId="11D97E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FD00A98" w14:textId="77777777" w:rsidR="004B544F" w:rsidRDefault="004B544F"/>
                    <w:p w14:paraId="4B335E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B3D92E" w14:textId="77777777" w:rsidR="004B544F" w:rsidRDefault="004B544F"/>
                    <w:p w14:paraId="6A9F6C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123FC80" w14:textId="77777777" w:rsidR="004B544F" w:rsidRDefault="004B544F"/>
                    <w:p w14:paraId="5C9A79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D42ECEF" w14:textId="77777777" w:rsidR="004B544F" w:rsidRDefault="004B544F"/>
                    <w:p w14:paraId="7B8848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484DF0" w14:textId="77777777" w:rsidR="004B544F" w:rsidRDefault="004B544F"/>
                    <w:p w14:paraId="0EE2BA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22DA99" w14:textId="77777777" w:rsidR="004B544F" w:rsidRDefault="004B544F"/>
                    <w:p w14:paraId="7328F5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565BC60" w14:textId="77777777" w:rsidR="004B544F" w:rsidRDefault="004B544F"/>
                    <w:p w14:paraId="2AF8702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F2D093" w14:textId="77777777" w:rsidR="004B544F" w:rsidRDefault="004B544F"/>
                    <w:p w14:paraId="593853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0E51CAA" w14:textId="77777777" w:rsidR="004B544F" w:rsidRDefault="004B544F"/>
                    <w:p w14:paraId="50899C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A35311C" w14:textId="77777777" w:rsidR="004B544F" w:rsidRDefault="004B544F"/>
                    <w:p w14:paraId="75A9DF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0EE4EA5" w14:textId="77777777" w:rsidR="004B544F" w:rsidRDefault="004B544F"/>
                    <w:p w14:paraId="214BB9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24C218" w14:textId="77777777" w:rsidR="004B544F" w:rsidRDefault="004B544F"/>
                    <w:p w14:paraId="2A3708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C5C8AD0" w14:textId="77777777" w:rsidR="004B544F" w:rsidRDefault="004B544F"/>
                    <w:p w14:paraId="254616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E168EF" w14:textId="77777777" w:rsidR="004B544F" w:rsidRDefault="004B544F"/>
                    <w:p w14:paraId="3E834A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BF9B65" w14:textId="77777777" w:rsidR="004B544F" w:rsidRDefault="004B544F"/>
                    <w:p w14:paraId="4AB94F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2BCB39" w14:textId="77777777" w:rsidR="004B544F" w:rsidRDefault="004B544F"/>
                    <w:p w14:paraId="25202E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B29000" w14:textId="77777777" w:rsidR="004B544F" w:rsidRDefault="004B544F"/>
                    <w:p w14:paraId="034B47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9FA9BF3" w14:textId="77777777" w:rsidR="004B544F" w:rsidRDefault="004B544F"/>
                    <w:p w14:paraId="1E3DB0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FB13B91" w14:textId="77777777" w:rsidR="004B544F" w:rsidRDefault="004B544F"/>
                    <w:p w14:paraId="0D46F0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81B19A" w14:textId="77777777" w:rsidR="004B544F" w:rsidRDefault="004B544F"/>
                    <w:p w14:paraId="0B87496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017899F" w14:textId="77777777" w:rsidR="004B544F" w:rsidRDefault="004B544F"/>
                    <w:p w14:paraId="020782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51754D8" w14:textId="77777777" w:rsidR="004B544F" w:rsidRDefault="004B544F"/>
                    <w:p w14:paraId="1B1ED9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DB9AA" w14:textId="77777777" w:rsidR="004B544F" w:rsidRDefault="004B544F"/>
                    <w:p w14:paraId="374851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C7DA588" w14:textId="77777777" w:rsidR="004B544F" w:rsidRDefault="004B544F"/>
                    <w:p w14:paraId="2B4437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1A0AC5" w14:textId="77777777" w:rsidR="004B544F" w:rsidRDefault="004B544F"/>
                    <w:p w14:paraId="491C16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59C4001" w14:textId="77777777" w:rsidR="004B544F" w:rsidRDefault="004B544F"/>
                    <w:p w14:paraId="66503E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F73FFCC" w14:textId="77777777" w:rsidR="004B544F" w:rsidRDefault="004B544F"/>
                    <w:p w14:paraId="102902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04F478D" w14:textId="77777777" w:rsidR="004B544F" w:rsidRDefault="004B544F"/>
                    <w:p w14:paraId="4C789C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A290C7C" w14:textId="77777777" w:rsidR="004B544F" w:rsidRDefault="004B544F"/>
                    <w:p w14:paraId="23D0C9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BCD9A99" w14:textId="77777777" w:rsidR="004B544F" w:rsidRDefault="004B544F"/>
                    <w:p w14:paraId="39B094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4631962E" w14:textId="77777777" w:rsidR="004B544F" w:rsidRDefault="004B544F"/>
                    <w:p w14:paraId="775B4B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45985F0" w14:textId="77777777" w:rsidR="004B544F" w:rsidRDefault="004B544F"/>
                    <w:p w14:paraId="797405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05E95B" w14:textId="77777777" w:rsidR="004B544F" w:rsidRDefault="004B544F"/>
                    <w:p w14:paraId="44D641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6A8B1080" w14:textId="77777777" w:rsidR="004B544F" w:rsidRDefault="004B544F"/>
                    <w:p w14:paraId="7404EAD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BB25355" w14:textId="77777777" w:rsidR="004B544F" w:rsidRDefault="004B544F"/>
                    <w:p w14:paraId="0333CF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5A2AF53" w14:textId="77777777" w:rsidR="004B544F" w:rsidRDefault="004B544F"/>
                    <w:p w14:paraId="7D2D04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317809C" w14:textId="77777777" w:rsidR="004B544F" w:rsidRDefault="004B544F"/>
                    <w:p w14:paraId="77ADBE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79FE05" w14:textId="77777777" w:rsidR="004B544F" w:rsidRDefault="004B544F"/>
                    <w:p w14:paraId="6612DE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CF88340" w14:textId="77777777" w:rsidR="004B544F" w:rsidRDefault="004B544F"/>
                    <w:p w14:paraId="64D039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32B1786" w14:textId="77777777" w:rsidR="004B544F" w:rsidRDefault="004B544F"/>
                    <w:p w14:paraId="473246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BFAA8C" w14:textId="77777777" w:rsidR="004B544F" w:rsidRDefault="004B544F"/>
                    <w:p w14:paraId="49FEAE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661AA1" w14:textId="77777777" w:rsidR="004B544F" w:rsidRDefault="004B544F"/>
                    <w:p w14:paraId="4A186A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5AD47F1" w14:textId="77777777" w:rsidR="004B544F" w:rsidRDefault="004B544F"/>
                    <w:p w14:paraId="03ADA0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DFE35D" w14:textId="77777777" w:rsidR="004B544F" w:rsidRDefault="004B544F"/>
                    <w:p w14:paraId="462225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7085A7C" w14:textId="77777777" w:rsidR="004B544F" w:rsidRDefault="004B544F"/>
                    <w:p w14:paraId="068417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4986588" w14:textId="77777777" w:rsidR="004B544F" w:rsidRDefault="004B544F"/>
                    <w:p w14:paraId="357BBD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712EFE7" w14:textId="77777777" w:rsidR="004B544F" w:rsidRDefault="004B544F"/>
                    <w:p w14:paraId="5C8A60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396014A" w14:textId="77777777" w:rsidR="004B544F" w:rsidRDefault="004B544F"/>
                    <w:p w14:paraId="6CBC5C0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11238B2E" w14:textId="77777777" w:rsidR="004B544F" w:rsidRDefault="004B544F"/>
                    <w:p w14:paraId="1B9F29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00FED0" w14:textId="77777777" w:rsidR="004B544F" w:rsidRDefault="004B544F"/>
                    <w:p w14:paraId="753C4B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1A009C" w14:textId="77777777" w:rsidR="004B544F" w:rsidRDefault="004B544F"/>
                    <w:p w14:paraId="719624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FCAB8B" w14:textId="77777777" w:rsidR="004B544F" w:rsidRDefault="004B544F"/>
                    <w:p w14:paraId="234DC5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94BBE1" w14:textId="77777777" w:rsidR="004B544F" w:rsidRDefault="004B544F"/>
                    <w:p w14:paraId="59F897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CD9875" w14:textId="77777777" w:rsidR="004B544F" w:rsidRDefault="004B544F"/>
                    <w:p w14:paraId="5A5E8F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C4659D" w14:textId="77777777" w:rsidR="004B544F" w:rsidRDefault="004B544F"/>
                    <w:p w14:paraId="217B35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B3734A" w14:textId="77777777" w:rsidR="004B544F" w:rsidRDefault="004B544F"/>
                    <w:p w14:paraId="155A87F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D1FF842" w14:textId="77777777" w:rsidR="004B544F" w:rsidRDefault="004B544F" w:rsidP="004A74EE"/>
                    <w:p w14:paraId="5E83E5C6" w14:textId="77777777" w:rsidR="004B544F" w:rsidRDefault="004B544F" w:rsidP="004A74EE"/>
                    <w:p w14:paraId="0512C9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B7D5AF" w14:textId="77777777" w:rsidR="004B544F" w:rsidRDefault="004B544F"/>
                    <w:p w14:paraId="738D6B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7026ED" w14:textId="77777777" w:rsidR="004B544F" w:rsidRDefault="004B544F"/>
                    <w:p w14:paraId="50920E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459A8F" w14:textId="77777777" w:rsidR="004B544F" w:rsidRDefault="004B544F"/>
                    <w:p w14:paraId="1F4717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50C7CF" w14:textId="77777777" w:rsidR="004B544F" w:rsidRDefault="004B544F"/>
                    <w:p w14:paraId="070DF4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7C6EDE" w14:textId="77777777" w:rsidR="004B544F" w:rsidRDefault="004B544F"/>
                    <w:p w14:paraId="69B6162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7C0E3E" w14:textId="77777777" w:rsidR="004B544F" w:rsidRDefault="004B544F"/>
                    <w:p w14:paraId="773B05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532E81" w14:textId="77777777" w:rsidR="004B544F" w:rsidRDefault="004B544F"/>
                    <w:p w14:paraId="482BD6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BE3869" w14:textId="77777777" w:rsidR="004B544F" w:rsidRDefault="004B544F"/>
                    <w:p w14:paraId="2086EF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A3EB5F" w14:textId="77777777" w:rsidR="004B544F" w:rsidRDefault="004B544F"/>
                    <w:p w14:paraId="72898D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1FFA60F" w14:textId="77777777" w:rsidR="004B544F" w:rsidRDefault="004B544F"/>
                    <w:p w14:paraId="67925F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5666100" w14:textId="77777777" w:rsidR="004B544F" w:rsidRDefault="004B544F"/>
                    <w:p w14:paraId="73A443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B87B07" w14:textId="77777777" w:rsidR="004B544F" w:rsidRDefault="004B544F"/>
                    <w:p w14:paraId="6354C9A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CA0814" w14:textId="77777777" w:rsidR="004B544F" w:rsidRDefault="004B544F"/>
                    <w:p w14:paraId="4FA4C8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A7CDEF" w14:textId="77777777" w:rsidR="004B544F" w:rsidRDefault="004B544F"/>
                    <w:p w14:paraId="639439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D7CF2" w14:textId="77777777" w:rsidR="004B544F" w:rsidRDefault="004B544F"/>
                    <w:p w14:paraId="2B5F2D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D58BCB4" w14:textId="77777777" w:rsidR="004B544F" w:rsidRDefault="004B544F"/>
                    <w:p w14:paraId="504C43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D8DE7" w14:textId="77777777" w:rsidR="004B544F" w:rsidRDefault="004B544F"/>
                    <w:p w14:paraId="3AF996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413A149" w14:textId="77777777" w:rsidR="004B544F" w:rsidRDefault="004B544F"/>
                    <w:p w14:paraId="501F335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01E89F" w14:textId="77777777" w:rsidR="004B544F" w:rsidRDefault="004B544F"/>
                    <w:p w14:paraId="5C460F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6C5DA43" w14:textId="77777777" w:rsidR="004B544F" w:rsidRDefault="004B544F"/>
                    <w:p w14:paraId="6F52F5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C98CD28" w14:textId="77777777" w:rsidR="004B544F" w:rsidRDefault="004B544F"/>
                    <w:p w14:paraId="6D0357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42FF15B" w14:textId="77777777" w:rsidR="004B544F" w:rsidRDefault="004B544F"/>
                    <w:p w14:paraId="2E4B03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ECA999C" w14:textId="77777777" w:rsidR="004B544F" w:rsidRDefault="004B544F"/>
                    <w:p w14:paraId="0D73BA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BB68B40" w14:textId="77777777" w:rsidR="004B544F" w:rsidRDefault="004B544F"/>
                    <w:p w14:paraId="1508E5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146072C" w14:textId="77777777" w:rsidR="004B544F" w:rsidRDefault="004B544F"/>
                    <w:p w14:paraId="468DD2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C2860A" w14:textId="77777777" w:rsidR="004B544F" w:rsidRDefault="004B544F"/>
                    <w:p w14:paraId="469D0F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67026" w14:textId="77777777" w:rsidR="004B544F" w:rsidRDefault="004B544F"/>
                    <w:p w14:paraId="64B913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2B32FFAD" w14:textId="77777777" w:rsidR="004B544F" w:rsidRDefault="004B544F"/>
                    <w:p w14:paraId="5E8750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834018D" w14:textId="77777777" w:rsidR="004B544F" w:rsidRDefault="004B544F"/>
                    <w:p w14:paraId="4E2C24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E7BC8B9" w14:textId="77777777" w:rsidR="004B544F" w:rsidRDefault="004B544F"/>
                    <w:p w14:paraId="3DD018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3574800" w14:textId="77777777" w:rsidR="004B544F" w:rsidRDefault="004B544F"/>
                    <w:p w14:paraId="767227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1454E673" w14:textId="77777777" w:rsidR="004B544F" w:rsidRDefault="004B544F"/>
                    <w:p w14:paraId="1819972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8C98B8A" w14:textId="77777777" w:rsidR="004B544F" w:rsidRDefault="004B544F"/>
                    <w:p w14:paraId="56FB00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3EDC06" w14:textId="77777777" w:rsidR="004B544F" w:rsidRDefault="004B544F"/>
                    <w:p w14:paraId="648BCD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25513E2" w14:textId="77777777" w:rsidR="004B544F" w:rsidRDefault="004B544F"/>
                    <w:p w14:paraId="74E8A8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A4A406" w14:textId="77777777" w:rsidR="004B544F" w:rsidRDefault="004B544F"/>
                    <w:p w14:paraId="733548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E302925" w14:textId="77777777" w:rsidR="004B544F" w:rsidRDefault="004B544F"/>
                    <w:p w14:paraId="78A756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B0E89E" w14:textId="77777777" w:rsidR="004B544F" w:rsidRDefault="004B544F"/>
                    <w:p w14:paraId="0BD8DD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BB1001" w14:textId="77777777" w:rsidR="004B544F" w:rsidRDefault="004B544F"/>
                    <w:p w14:paraId="3861B7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416BA" w14:textId="77777777" w:rsidR="004B544F" w:rsidRDefault="004B544F"/>
                    <w:p w14:paraId="3E7891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CCA84" w14:textId="77777777" w:rsidR="004B544F" w:rsidRDefault="004B544F"/>
                    <w:p w14:paraId="12A1F2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9EEB1A5" w14:textId="77777777" w:rsidR="004B544F" w:rsidRDefault="004B544F"/>
                    <w:p w14:paraId="0521EA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4018BE" w14:textId="77777777" w:rsidR="004B544F" w:rsidRDefault="004B544F"/>
                    <w:p w14:paraId="1301F3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CD57B15" w14:textId="77777777" w:rsidR="004B544F" w:rsidRDefault="004B544F"/>
                    <w:p w14:paraId="34DFBF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6C8B5A0" w14:textId="77777777" w:rsidR="004B544F" w:rsidRDefault="004B544F"/>
                    <w:p w14:paraId="5CEC7EE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7CE7F6C" w14:textId="77777777" w:rsidR="004B544F" w:rsidRDefault="004B544F"/>
                    <w:p w14:paraId="47FB41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0D1E00E4" w14:textId="77777777" w:rsidR="004B544F" w:rsidRDefault="004B544F"/>
                    <w:p w14:paraId="5314D6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7ED511" w14:textId="77777777" w:rsidR="004B544F" w:rsidRDefault="004B544F"/>
                    <w:p w14:paraId="59C0E7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5870DEA5" w14:textId="77777777" w:rsidR="004B544F" w:rsidRDefault="004B544F"/>
                    <w:p w14:paraId="7D1A36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719AA5AA" w14:textId="77777777" w:rsidR="004B544F" w:rsidRDefault="004B544F"/>
                    <w:p w14:paraId="54D24E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3142285" w14:textId="77777777" w:rsidR="004B544F" w:rsidRDefault="004B544F"/>
                    <w:p w14:paraId="567D03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023ED7" w14:textId="77777777" w:rsidR="004B544F" w:rsidRDefault="004B544F"/>
                    <w:p w14:paraId="12318C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1F2A3DC" w14:textId="77777777" w:rsidR="004B544F" w:rsidRDefault="004B544F"/>
                    <w:p w14:paraId="2484E2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8E5951E" w14:textId="77777777" w:rsidR="004B544F" w:rsidRDefault="004B544F"/>
                    <w:p w14:paraId="3A965F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5D266FC" w14:textId="77777777" w:rsidR="004B544F" w:rsidRDefault="004B544F"/>
                    <w:p w14:paraId="63C5A7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0C5ACB7" w14:textId="77777777" w:rsidR="004B544F" w:rsidRDefault="004B544F"/>
                    <w:p w14:paraId="2A7FC3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2853302" w14:textId="77777777" w:rsidR="004B544F" w:rsidRDefault="004B544F"/>
                    <w:p w14:paraId="4B0285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p>
                    <w:p w14:paraId="3ABC0B0F" w14:textId="77777777" w:rsidR="004B544F" w:rsidRDefault="004B544F"/>
                    <w:p w14:paraId="5B0104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898"/>
                      <w:bookmarkEnd w:id="899"/>
                    </w:p>
                  </w:txbxContent>
                </v:textbox>
                <w10:anchorlock/>
              </v:shape>
            </w:pict>
          </mc:Fallback>
        </mc:AlternateContent>
      </w:r>
    </w:p>
    <w:p w14:paraId="3E98F202" w14:textId="77777777" w:rsidR="00F36BE3" w:rsidRPr="00426AA9" w:rsidRDefault="00F36BE3" w:rsidP="000D383F">
      <w:pPr>
        <w:pStyle w:val="PargrafodaLista"/>
        <w:numPr>
          <w:ilvl w:val="0"/>
          <w:numId w:val="89"/>
        </w:numPr>
        <w:spacing w:after="0" w:line="300" w:lineRule="auto"/>
        <w:ind w:right="102"/>
        <w:jc w:val="both"/>
        <w:rPr>
          <w:rFonts w:asciiTheme="minorHAnsi" w:hAnsiTheme="minorHAnsi" w:cstheme="minorHAnsi"/>
          <w:vanish/>
          <w:sz w:val="22"/>
        </w:rPr>
      </w:pPr>
    </w:p>
    <w:p w14:paraId="0C890B79" w14:textId="77777777" w:rsidR="005E4C2C" w:rsidRPr="00426AA9" w:rsidRDefault="009408BF" w:rsidP="000D383F">
      <w:pPr>
        <w:pStyle w:val="PargrafodaLista"/>
        <w:numPr>
          <w:ilvl w:val="1"/>
          <w:numId w:val="89"/>
        </w:numPr>
        <w:spacing w:after="0" w:line="300" w:lineRule="auto"/>
        <w:ind w:left="142" w:right="102" w:firstLine="566"/>
        <w:jc w:val="both"/>
        <w:rPr>
          <w:rFonts w:asciiTheme="minorHAnsi" w:eastAsiaTheme="minorHAnsi" w:hAnsiTheme="minorHAnsi" w:cstheme="minorHAnsi"/>
          <w:sz w:val="22"/>
          <w:lang w:eastAsia="en-US"/>
        </w:rPr>
      </w:pPr>
      <w:r w:rsidRPr="00426AA9">
        <w:rPr>
          <w:rFonts w:asciiTheme="minorHAnsi" w:hAnsiTheme="minorHAnsi" w:cstheme="minorHAnsi"/>
          <w:sz w:val="22"/>
        </w:rPr>
        <w:t>O</w:t>
      </w:r>
      <w:r w:rsidR="00064055" w:rsidRPr="00426AA9">
        <w:rPr>
          <w:rFonts w:asciiTheme="minorHAnsi" w:eastAsiaTheme="minorHAnsi" w:hAnsiTheme="minorHAnsi" w:cstheme="minorHAnsi"/>
          <w:sz w:val="22"/>
          <w:lang w:eastAsia="en-US"/>
        </w:rPr>
        <w:t xml:space="preserve"> C</w:t>
      </w:r>
      <w:r w:rsidR="005E4C2C" w:rsidRPr="00426AA9">
        <w:rPr>
          <w:rFonts w:asciiTheme="minorHAnsi" w:eastAsiaTheme="minorHAnsi" w:hAnsiTheme="minorHAnsi" w:cstheme="minorHAnsi"/>
          <w:sz w:val="22"/>
          <w:lang w:eastAsia="en-US"/>
        </w:rPr>
        <w:t>ontrato ser</w:t>
      </w:r>
      <w:r w:rsidRPr="00426AA9">
        <w:rPr>
          <w:rFonts w:asciiTheme="minorHAnsi" w:eastAsiaTheme="minorHAnsi" w:hAnsiTheme="minorHAnsi" w:cstheme="minorHAnsi"/>
          <w:sz w:val="22"/>
          <w:lang w:eastAsia="en-US"/>
        </w:rPr>
        <w:t>á</w:t>
      </w:r>
      <w:r w:rsidR="005E4C2C" w:rsidRPr="00426AA9">
        <w:rPr>
          <w:rFonts w:asciiTheme="minorHAnsi" w:eastAsiaTheme="minorHAnsi" w:hAnsiTheme="minorHAnsi" w:cstheme="minorHAnsi"/>
          <w:sz w:val="22"/>
          <w:lang w:eastAsia="en-US"/>
        </w:rPr>
        <w:t xml:space="preserve"> acompanhado por um gestor de contrato, representante </w:t>
      </w:r>
      <w:r w:rsidRPr="00426AA9">
        <w:rPr>
          <w:rFonts w:asciiTheme="minorHAnsi" w:eastAsiaTheme="minorHAnsi" w:hAnsiTheme="minorHAnsi" w:cstheme="minorHAnsi"/>
          <w:sz w:val="22"/>
          <w:lang w:eastAsia="en-US"/>
        </w:rPr>
        <w:t xml:space="preserve">da </w:t>
      </w:r>
      <w:r w:rsidR="000A40F8">
        <w:rPr>
          <w:rFonts w:asciiTheme="minorHAnsi" w:eastAsiaTheme="minorHAnsi" w:hAnsiTheme="minorHAnsi" w:cstheme="minorHAnsi"/>
          <w:sz w:val="22"/>
          <w:lang w:eastAsia="en-US"/>
        </w:rPr>
        <w:t>EMAP</w:t>
      </w:r>
      <w:r w:rsidRPr="00426AA9">
        <w:rPr>
          <w:rFonts w:asciiTheme="minorHAnsi" w:eastAsiaTheme="minorHAnsi" w:hAnsiTheme="minorHAnsi" w:cstheme="minorHAnsi"/>
          <w:sz w:val="22"/>
          <w:lang w:eastAsia="en-US"/>
        </w:rPr>
        <w:t xml:space="preserve">, sendo </w:t>
      </w:r>
      <w:r w:rsidR="000A40F8" w:rsidRPr="00426AA9">
        <w:rPr>
          <w:rFonts w:asciiTheme="minorHAnsi" w:hAnsiTheme="minorHAnsi" w:cstheme="minorHAnsi"/>
          <w:sz w:val="22"/>
        </w:rPr>
        <w:t xml:space="preserve">previamente </w:t>
      </w:r>
      <w:r w:rsidRPr="00426AA9">
        <w:rPr>
          <w:rFonts w:asciiTheme="minorHAnsi" w:hAnsiTheme="minorHAnsi" w:cstheme="minorHAnsi"/>
          <w:sz w:val="22"/>
        </w:rPr>
        <w:t>designado e qualificado pela autoridade signatária do contrato, por parte da Administração</w:t>
      </w:r>
      <w:r w:rsidR="000A40F8">
        <w:rPr>
          <w:rFonts w:asciiTheme="minorHAnsi" w:hAnsiTheme="minorHAnsi" w:cstheme="minorHAnsi"/>
          <w:sz w:val="22"/>
        </w:rPr>
        <w:t>.</w:t>
      </w:r>
    </w:p>
    <w:p w14:paraId="0089E525"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Os serviços serão fiscalizados por representant</w:t>
      </w:r>
      <w:r w:rsidR="00543CBC">
        <w:rPr>
          <w:rFonts w:asciiTheme="minorHAnsi" w:hAnsiTheme="minorHAnsi" w:cstheme="minorHAnsi"/>
          <w:sz w:val="22"/>
        </w:rPr>
        <w:t xml:space="preserve">e da Gerência de Implantação de </w:t>
      </w:r>
      <w:r w:rsidRPr="00426AA9">
        <w:rPr>
          <w:rFonts w:asciiTheme="minorHAnsi" w:hAnsiTheme="minorHAnsi" w:cstheme="minorHAnsi"/>
          <w:sz w:val="22"/>
        </w:rPr>
        <w:t xml:space="preserve">Obras, que ficará responsável pela comprovação da execução dos serviços exigidos neste </w:t>
      </w:r>
      <w:r w:rsidR="00CC13E3" w:rsidRPr="00426AA9">
        <w:rPr>
          <w:rFonts w:asciiTheme="minorHAnsi" w:hAnsiTheme="minorHAnsi" w:cstheme="minorHAnsi"/>
          <w:sz w:val="22"/>
        </w:rPr>
        <w:t xml:space="preserve">Projeto </w:t>
      </w:r>
      <w:r w:rsidR="00CC13E3" w:rsidRPr="00426AA9">
        <w:rPr>
          <w:rFonts w:asciiTheme="minorHAnsi" w:hAnsiTheme="minorHAnsi" w:cstheme="minorHAnsi"/>
          <w:sz w:val="22"/>
        </w:rPr>
        <w:lastRenderedPageBreak/>
        <w:t>Básico</w:t>
      </w:r>
      <w:r w:rsidRPr="00426AA9">
        <w:rPr>
          <w:rFonts w:asciiTheme="minorHAnsi" w:hAnsiTheme="minorHAnsi" w:cstheme="minorHAnsi"/>
          <w:sz w:val="22"/>
        </w:rPr>
        <w:t xml:space="preserve"> e em atestar a Nota </w:t>
      </w:r>
      <w:r w:rsidR="00CC13E3" w:rsidRPr="00426AA9">
        <w:rPr>
          <w:rFonts w:asciiTheme="minorHAnsi" w:hAnsiTheme="minorHAnsi" w:cstheme="minorHAnsi"/>
          <w:sz w:val="22"/>
        </w:rPr>
        <w:t>Fiscal</w:t>
      </w:r>
      <w:r w:rsidRPr="00426AA9">
        <w:rPr>
          <w:rFonts w:asciiTheme="minorHAnsi" w:hAnsiTheme="minorHAnsi" w:cstheme="minorHAnsi"/>
          <w:sz w:val="22"/>
        </w:rPr>
        <w:t>, devendo este ser substituído, no caso de seu impedimento, por outro funcionário indicado pela mesm</w:t>
      </w:r>
      <w:r w:rsidR="00CC13E3" w:rsidRPr="00426AA9">
        <w:rPr>
          <w:rFonts w:asciiTheme="minorHAnsi" w:hAnsiTheme="minorHAnsi" w:cstheme="minorHAnsi"/>
          <w:sz w:val="22"/>
        </w:rPr>
        <w:t>a fonte, a seu exclusivo juízo.</w:t>
      </w:r>
    </w:p>
    <w:p w14:paraId="45287B28"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As decisões e providências que ultrapassarem a competência d</w:t>
      </w:r>
      <w:r w:rsidR="00CC13E3" w:rsidRPr="00426AA9">
        <w:rPr>
          <w:rFonts w:asciiTheme="minorHAnsi" w:hAnsiTheme="minorHAnsi" w:cstheme="minorHAnsi"/>
          <w:sz w:val="22"/>
        </w:rPr>
        <w:t xml:space="preserve">a Fiscalização </w:t>
      </w:r>
      <w:r w:rsidRPr="00426AA9">
        <w:rPr>
          <w:rFonts w:asciiTheme="minorHAnsi" w:hAnsiTheme="minorHAnsi" w:cstheme="minorHAnsi"/>
          <w:sz w:val="22"/>
        </w:rPr>
        <w:t>devem ser solicitadas a seus superiores em tempo hábil para a adoção das medidas convenientes.</w:t>
      </w:r>
    </w:p>
    <w:p w14:paraId="3D0988A5"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atuação ou a eventual omissão da </w:t>
      </w:r>
      <w:r w:rsidR="00CC13E3" w:rsidRPr="00426AA9">
        <w:rPr>
          <w:rFonts w:asciiTheme="minorHAnsi" w:hAnsiTheme="minorHAnsi" w:cstheme="minorHAnsi"/>
          <w:sz w:val="22"/>
        </w:rPr>
        <w:t xml:space="preserve">Fiscalização </w:t>
      </w:r>
      <w:r w:rsidRPr="00426AA9">
        <w:rPr>
          <w:rFonts w:asciiTheme="minorHAnsi" w:hAnsiTheme="minorHAnsi" w:cstheme="minorHAnsi"/>
          <w:sz w:val="22"/>
        </w:rPr>
        <w:t>durante a realização dos serviços não poderão ser invocada para eximir a Contratada d</w:t>
      </w:r>
      <w:r w:rsidR="00CC13E3" w:rsidRPr="00426AA9">
        <w:rPr>
          <w:rFonts w:asciiTheme="minorHAnsi" w:hAnsiTheme="minorHAnsi" w:cstheme="minorHAnsi"/>
          <w:sz w:val="22"/>
        </w:rPr>
        <w:t xml:space="preserve">e suas </w:t>
      </w:r>
      <w:r w:rsidRPr="00426AA9">
        <w:rPr>
          <w:rFonts w:asciiTheme="minorHAnsi" w:hAnsiTheme="minorHAnsi" w:cstheme="minorHAnsi"/>
          <w:sz w:val="22"/>
        </w:rPr>
        <w:t>responsabilidade</w:t>
      </w:r>
      <w:r w:rsidR="00CC13E3" w:rsidRPr="00426AA9">
        <w:rPr>
          <w:rFonts w:asciiTheme="minorHAnsi" w:hAnsiTheme="minorHAnsi" w:cstheme="minorHAnsi"/>
          <w:sz w:val="22"/>
        </w:rPr>
        <w:t>s</w:t>
      </w:r>
      <w:r w:rsidRPr="00426AA9">
        <w:rPr>
          <w:rFonts w:asciiTheme="minorHAnsi" w:hAnsiTheme="minorHAnsi" w:cstheme="minorHAnsi"/>
          <w:sz w:val="22"/>
        </w:rPr>
        <w:t xml:space="preserve"> pela execução dos serviços.</w:t>
      </w:r>
    </w:p>
    <w:p w14:paraId="31CC0273"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w:t>
      </w:r>
      <w:r w:rsidR="00CC13E3" w:rsidRPr="00426AA9">
        <w:rPr>
          <w:rFonts w:asciiTheme="minorHAnsi" w:hAnsiTheme="minorHAnsi" w:cstheme="minorHAnsi"/>
          <w:sz w:val="22"/>
        </w:rPr>
        <w:t xml:space="preserve">Fiscalização </w:t>
      </w:r>
      <w:r w:rsidRPr="00426AA9">
        <w:rPr>
          <w:rFonts w:asciiTheme="minorHAnsi" w:hAnsiTheme="minorHAnsi" w:cstheme="minorHAnsi"/>
          <w:sz w:val="22"/>
        </w:rPr>
        <w:t xml:space="preserve">não aceitará a alegação de atraso dos serviços devido ao não fornecimento tempestivo dos materiais pelos fornecedores, nem tão pouco a transferência de qualquer responsabilidade da </w:t>
      </w:r>
      <w:r w:rsidR="00792947" w:rsidRPr="00426AA9">
        <w:rPr>
          <w:rFonts w:asciiTheme="minorHAnsi" w:hAnsiTheme="minorHAnsi" w:cstheme="minorHAnsi"/>
          <w:sz w:val="22"/>
        </w:rPr>
        <w:t xml:space="preserve">Contratada </w:t>
      </w:r>
      <w:r w:rsidRPr="00426AA9">
        <w:rPr>
          <w:rFonts w:asciiTheme="minorHAnsi" w:hAnsiTheme="minorHAnsi" w:cstheme="minorHAnsi"/>
          <w:sz w:val="22"/>
        </w:rPr>
        <w:t>para outras entidades, sejam fabricantes, técnicos, subempreiteiros, entre outros.</w:t>
      </w:r>
    </w:p>
    <w:p w14:paraId="7A86CDD1"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w:t>
      </w:r>
      <w:r w:rsidR="00792947" w:rsidRPr="00426AA9">
        <w:rPr>
          <w:rFonts w:asciiTheme="minorHAnsi" w:hAnsiTheme="minorHAnsi" w:cstheme="minorHAnsi"/>
          <w:sz w:val="22"/>
        </w:rPr>
        <w:t xml:space="preserve">Fiscalização </w:t>
      </w:r>
      <w:r w:rsidRPr="00426AA9">
        <w:rPr>
          <w:rFonts w:asciiTheme="minorHAnsi" w:hAnsiTheme="minorHAnsi" w:cstheme="minorHAnsi"/>
          <w:sz w:val="22"/>
        </w:rPr>
        <w:t xml:space="preserve">deverá registrar avaliação da </w:t>
      </w:r>
      <w:r w:rsidR="00792947" w:rsidRPr="00426AA9">
        <w:rPr>
          <w:rFonts w:asciiTheme="minorHAnsi" w:hAnsiTheme="minorHAnsi" w:cstheme="minorHAnsi"/>
          <w:sz w:val="22"/>
        </w:rPr>
        <w:t xml:space="preserve">Contratada </w:t>
      </w:r>
      <w:r w:rsidRPr="00426AA9">
        <w:rPr>
          <w:rFonts w:asciiTheme="minorHAnsi" w:hAnsiTheme="minorHAnsi" w:cstheme="minorHAnsi"/>
          <w:sz w:val="22"/>
        </w:rPr>
        <w:t xml:space="preserve">nos quesitos atendimento, qualidade, segurança e meio ambiente, sempre ao fechamento de cada </w:t>
      </w:r>
      <w:r w:rsidR="00792947" w:rsidRPr="00426AA9">
        <w:rPr>
          <w:rFonts w:asciiTheme="minorHAnsi" w:hAnsiTheme="minorHAnsi" w:cstheme="minorHAnsi"/>
          <w:sz w:val="22"/>
        </w:rPr>
        <w:t>Medição</w:t>
      </w:r>
      <w:r w:rsidRPr="00426AA9">
        <w:rPr>
          <w:rFonts w:asciiTheme="minorHAnsi" w:hAnsiTheme="minorHAnsi" w:cstheme="minorHAnsi"/>
          <w:sz w:val="22"/>
        </w:rPr>
        <w:t xml:space="preserve">. Podendo a qualquer momento reavaliar a comprovação de capacidade técnica declarada e a quaisquer quantidades, rever ou suspender a </w:t>
      </w:r>
      <w:r w:rsidR="00792947" w:rsidRPr="00426AA9">
        <w:rPr>
          <w:rFonts w:asciiTheme="minorHAnsi" w:hAnsiTheme="minorHAnsi" w:cstheme="minorHAnsi"/>
          <w:sz w:val="22"/>
        </w:rPr>
        <w:t>Contratada</w:t>
      </w:r>
      <w:r w:rsidRPr="00426AA9">
        <w:rPr>
          <w:rFonts w:asciiTheme="minorHAnsi" w:hAnsiTheme="minorHAnsi" w:cstheme="minorHAnsi"/>
          <w:sz w:val="22"/>
        </w:rPr>
        <w:t xml:space="preserve">, caso não atenda ao potencial exigido para este </w:t>
      </w:r>
      <w:r w:rsidR="00792947" w:rsidRPr="00426AA9">
        <w:rPr>
          <w:rFonts w:asciiTheme="minorHAnsi" w:hAnsiTheme="minorHAnsi" w:cstheme="minorHAnsi"/>
          <w:sz w:val="22"/>
        </w:rPr>
        <w:t>Objeto</w:t>
      </w:r>
      <w:r w:rsidRPr="00426AA9">
        <w:rPr>
          <w:rFonts w:asciiTheme="minorHAnsi" w:hAnsiTheme="minorHAnsi" w:cstheme="minorHAnsi"/>
          <w:sz w:val="22"/>
        </w:rPr>
        <w:t>.</w:t>
      </w:r>
    </w:p>
    <w:p w14:paraId="2092B52D"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 qualquer tempo a </w:t>
      </w:r>
      <w:r w:rsidR="00792947" w:rsidRPr="00426AA9">
        <w:rPr>
          <w:rFonts w:asciiTheme="minorHAnsi" w:hAnsiTheme="minorHAnsi" w:cstheme="minorHAnsi"/>
          <w:sz w:val="22"/>
        </w:rPr>
        <w:t xml:space="preserve">Fiscalização </w:t>
      </w:r>
      <w:r w:rsidRPr="00426AA9">
        <w:rPr>
          <w:rFonts w:asciiTheme="minorHAnsi" w:hAnsiTheme="minorHAnsi" w:cstheme="minorHAnsi"/>
          <w:sz w:val="22"/>
        </w:rPr>
        <w:t xml:space="preserve">poderá solicitar a substituição de qualquer membro da equipe técnica da </w:t>
      </w:r>
      <w:r w:rsidR="00792947" w:rsidRPr="00426AA9">
        <w:rPr>
          <w:rFonts w:asciiTheme="minorHAnsi" w:hAnsiTheme="minorHAnsi" w:cstheme="minorHAnsi"/>
          <w:sz w:val="22"/>
        </w:rPr>
        <w:t>Contratada</w:t>
      </w:r>
      <w:r w:rsidRPr="00426AA9">
        <w:rPr>
          <w:rFonts w:asciiTheme="minorHAnsi" w:hAnsiTheme="minorHAnsi" w:cstheme="minorHAnsi"/>
          <w:sz w:val="22"/>
        </w:rPr>
        <w:t>, desde que entenda que seja benéfico ao desenvolvimento dos trabalhos.</w:t>
      </w:r>
    </w:p>
    <w:p w14:paraId="373D48B4" w14:textId="77777777" w:rsidR="005E38AD" w:rsidRPr="00426AA9" w:rsidRDefault="005E38AD"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O Gestor do Contrato deve comunicar as irregularidades observadas à autoridade designante e ao Controle Interno da EMAP.</w:t>
      </w:r>
    </w:p>
    <w:p w14:paraId="451AF490" w14:textId="77777777" w:rsidR="005E4C2C" w:rsidRPr="00426AA9" w:rsidRDefault="005E4C2C"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As reuniões realizadas serão documentadas por Atas de Reunião, elaboradas pela </w:t>
      </w:r>
      <w:r w:rsidR="00792947" w:rsidRPr="00426AA9">
        <w:rPr>
          <w:rFonts w:asciiTheme="minorHAnsi" w:hAnsiTheme="minorHAnsi" w:cstheme="minorHAnsi"/>
          <w:sz w:val="22"/>
        </w:rPr>
        <w:t xml:space="preserve">Fiscalização </w:t>
      </w:r>
      <w:r w:rsidRPr="00426AA9">
        <w:rPr>
          <w:rFonts w:asciiTheme="minorHAnsi" w:hAnsiTheme="minorHAnsi" w:cstheme="minorHAnsi"/>
          <w:sz w:val="22"/>
        </w:rPr>
        <w:t>e que conterão, no mínimo, os seguintes elementos: data, nome e assinatura dos participantes, assuntos tratados, decisões, datas das ações e responsáveis pelas providências a serem tomadas.</w:t>
      </w:r>
    </w:p>
    <w:p w14:paraId="3625039E" w14:textId="77777777" w:rsidR="00013C35" w:rsidRPr="00426AA9" w:rsidRDefault="00013C35" w:rsidP="00017FDD">
      <w:pPr>
        <w:spacing w:after="0" w:line="300" w:lineRule="auto"/>
        <w:ind w:left="142"/>
        <w:jc w:val="both"/>
        <w:rPr>
          <w:rFonts w:asciiTheme="minorHAnsi" w:hAnsiTheme="minorHAnsi" w:cstheme="minorHAnsi"/>
          <w:bCs/>
          <w:sz w:val="22"/>
        </w:rPr>
      </w:pPr>
    </w:p>
    <w:p w14:paraId="45088CEE" w14:textId="77777777" w:rsidR="00520856" w:rsidRPr="00426AA9" w:rsidRDefault="00712351" w:rsidP="00CD130D">
      <w:pPr>
        <w:spacing w:after="0" w:line="300" w:lineRule="auto"/>
        <w:jc w:val="both"/>
        <w:rPr>
          <w:rFonts w:asciiTheme="minorHAnsi" w:hAnsiTheme="minorHAnsi" w:cstheme="minorHAnsi"/>
          <w:color w:val="000000" w:themeColor="text1"/>
          <w:sz w:val="22"/>
        </w:rPr>
      </w:pPr>
      <w:r w:rsidRPr="00426AA9">
        <w:rPr>
          <w:rFonts w:asciiTheme="minorHAnsi" w:hAnsiTheme="minorHAnsi" w:cstheme="minorHAnsi"/>
          <w:noProof/>
          <w:sz w:val="22"/>
        </w:rPr>
        <mc:AlternateContent>
          <mc:Choice Requires="wps">
            <w:drawing>
              <wp:inline distT="0" distB="0" distL="0" distR="0" wp14:anchorId="7EE16BD1" wp14:editId="28F23327">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DC4E19F" w14:textId="77777777" w:rsidR="004B544F" w:rsidRPr="007408A5" w:rsidRDefault="004B544F" w:rsidP="000D383F">
                            <w:pPr>
                              <w:pStyle w:val="Ttulo1"/>
                              <w:numPr>
                                <w:ilvl w:val="0"/>
                                <w:numId w:val="127"/>
                              </w:numPr>
                              <w:tabs>
                                <w:tab w:val="left" w:pos="426"/>
                              </w:tabs>
                              <w:spacing w:before="0" w:line="240" w:lineRule="auto"/>
                              <w:rPr>
                                <w:rFonts w:ascii="Arial Narrow" w:hAnsi="Arial Narrow"/>
                                <w:color w:val="FFFFFF" w:themeColor="background1"/>
                                <w:sz w:val="24"/>
                                <w:szCs w:val="24"/>
                              </w:rPr>
                            </w:pPr>
                            <w:bookmarkStart w:id="900" w:name="_Toc427226381"/>
                            <w:bookmarkStart w:id="901" w:name="_Toc42722873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106FEC" w14:textId="77777777" w:rsidR="004B544F" w:rsidRDefault="004B544F"/>
                          <w:p w14:paraId="32A27E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D95007" w14:textId="77777777" w:rsidR="004B544F" w:rsidRDefault="004B544F"/>
                          <w:p w14:paraId="11DFDF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7B079F" w14:textId="77777777" w:rsidR="004B544F" w:rsidRDefault="004B544F"/>
                          <w:p w14:paraId="0EE04B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CDDC40" w14:textId="77777777" w:rsidR="004B544F" w:rsidRDefault="004B544F"/>
                          <w:p w14:paraId="6D8767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9D7AEB" w14:textId="77777777" w:rsidR="004B544F" w:rsidRDefault="004B544F"/>
                          <w:p w14:paraId="7A8187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42A140" w14:textId="77777777" w:rsidR="004B544F" w:rsidRDefault="004B544F"/>
                          <w:p w14:paraId="55310A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7A885D" w14:textId="77777777" w:rsidR="004B544F" w:rsidRDefault="004B544F"/>
                          <w:p w14:paraId="58CE4D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9127E9" w14:textId="77777777" w:rsidR="004B544F" w:rsidRDefault="004B544F"/>
                          <w:p w14:paraId="44B4FE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87A071" w14:textId="77777777" w:rsidR="004B544F" w:rsidRDefault="004B544F"/>
                          <w:p w14:paraId="642313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B69ACE" w14:textId="77777777" w:rsidR="004B544F" w:rsidRDefault="004B544F"/>
                          <w:p w14:paraId="685DAB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7D9F9D" w14:textId="77777777" w:rsidR="004B544F" w:rsidRDefault="004B544F"/>
                          <w:p w14:paraId="2A612C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D05EA65" w14:textId="77777777" w:rsidR="004B544F" w:rsidRDefault="004B544F"/>
                          <w:p w14:paraId="16FE24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CBD7A9" w14:textId="77777777" w:rsidR="004B544F" w:rsidRDefault="004B544F"/>
                          <w:p w14:paraId="5D1D43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C51ED7" w14:textId="77777777" w:rsidR="004B544F" w:rsidRDefault="004B544F"/>
                          <w:p w14:paraId="133CFC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25A4A937" w14:textId="77777777" w:rsidR="004B544F" w:rsidRDefault="004B544F"/>
                          <w:p w14:paraId="38FC77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86FEE2" w14:textId="77777777" w:rsidR="004B544F" w:rsidRDefault="004B544F"/>
                          <w:p w14:paraId="7DED0D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241DB7" w14:textId="77777777" w:rsidR="004B544F" w:rsidRDefault="004B544F"/>
                          <w:p w14:paraId="2694A7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F492BF" w14:textId="77777777" w:rsidR="004B544F" w:rsidRDefault="004B544F"/>
                          <w:p w14:paraId="54AE77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3DED24" w14:textId="77777777" w:rsidR="004B544F" w:rsidRDefault="004B544F"/>
                          <w:p w14:paraId="16BF5B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321D51" w14:textId="77777777" w:rsidR="004B544F" w:rsidRDefault="004B544F"/>
                          <w:p w14:paraId="0B9B95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CAD5BB" w14:textId="77777777" w:rsidR="004B544F" w:rsidRDefault="004B544F"/>
                          <w:p w14:paraId="027661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9084C7" w14:textId="77777777" w:rsidR="004B544F" w:rsidRDefault="004B544F"/>
                          <w:p w14:paraId="4D42761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B98995" w14:textId="77777777" w:rsidR="004B544F" w:rsidRDefault="004B544F" w:rsidP="004A74EE"/>
                          <w:p w14:paraId="2DDFCD35" w14:textId="77777777" w:rsidR="004B544F" w:rsidRDefault="004B544F" w:rsidP="004A74EE"/>
                          <w:p w14:paraId="7DD026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72F0B3" w14:textId="77777777" w:rsidR="004B544F" w:rsidRDefault="004B544F"/>
                          <w:p w14:paraId="1588D4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465110" w14:textId="77777777" w:rsidR="004B544F" w:rsidRDefault="004B544F"/>
                          <w:p w14:paraId="4DA0B5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96544D3" w14:textId="77777777" w:rsidR="004B544F" w:rsidRDefault="004B544F"/>
                          <w:p w14:paraId="2D0E09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DAB32" w14:textId="77777777" w:rsidR="004B544F" w:rsidRDefault="004B544F"/>
                          <w:p w14:paraId="51BD68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57CC61" w14:textId="77777777" w:rsidR="004B544F" w:rsidRDefault="004B544F"/>
                          <w:p w14:paraId="4548A71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3EEEE1" w14:textId="77777777" w:rsidR="004B544F" w:rsidRDefault="004B544F"/>
                          <w:p w14:paraId="7C5EF9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AA344" w14:textId="77777777" w:rsidR="004B544F" w:rsidRDefault="004B544F"/>
                          <w:p w14:paraId="7BA659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7B99A4D" w14:textId="77777777" w:rsidR="004B544F" w:rsidRDefault="004B544F"/>
                          <w:p w14:paraId="666157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6ADB22" w14:textId="77777777" w:rsidR="004B544F" w:rsidRDefault="004B544F"/>
                          <w:p w14:paraId="01656A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B5ED88" w14:textId="77777777" w:rsidR="004B544F" w:rsidRDefault="004B544F"/>
                          <w:p w14:paraId="20663E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D7377D4" w14:textId="77777777" w:rsidR="004B544F" w:rsidRDefault="004B544F"/>
                          <w:p w14:paraId="21C8A9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181BD7" w14:textId="77777777" w:rsidR="004B544F" w:rsidRDefault="004B544F"/>
                          <w:p w14:paraId="79F0DE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509CA" w14:textId="77777777" w:rsidR="004B544F" w:rsidRDefault="004B544F"/>
                          <w:p w14:paraId="78A563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E5F1AB" w14:textId="77777777" w:rsidR="004B544F" w:rsidRDefault="004B544F"/>
                          <w:p w14:paraId="3F752F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DB496C4" w14:textId="77777777" w:rsidR="004B544F" w:rsidRDefault="004B544F"/>
                          <w:p w14:paraId="640886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19669A" w14:textId="77777777" w:rsidR="004B544F" w:rsidRDefault="004B544F"/>
                          <w:p w14:paraId="0781F0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EF31339" w14:textId="77777777" w:rsidR="004B544F" w:rsidRDefault="004B544F"/>
                          <w:p w14:paraId="6E352D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13DFE9" w14:textId="77777777" w:rsidR="004B544F" w:rsidRDefault="004B544F"/>
                          <w:p w14:paraId="5A81B4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E91316" w14:textId="77777777" w:rsidR="004B544F" w:rsidRDefault="004B544F"/>
                          <w:p w14:paraId="548E017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6DA2CB5" w14:textId="77777777" w:rsidR="004B544F" w:rsidRDefault="004B544F"/>
                          <w:p w14:paraId="5AF201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3944F1" w14:textId="77777777" w:rsidR="004B544F" w:rsidRDefault="004B544F"/>
                          <w:p w14:paraId="5D169B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58886B" w14:textId="77777777" w:rsidR="004B544F" w:rsidRDefault="004B544F"/>
                          <w:p w14:paraId="2A7641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5BE4992" w14:textId="77777777" w:rsidR="004B544F" w:rsidRDefault="004B544F"/>
                          <w:p w14:paraId="40191D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7EA86B" w14:textId="77777777" w:rsidR="004B544F" w:rsidRDefault="004B544F"/>
                          <w:p w14:paraId="7C0FE4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4E4EA" w14:textId="77777777" w:rsidR="004B544F" w:rsidRDefault="004B544F"/>
                          <w:p w14:paraId="1EBEA1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3A0FB8" w14:textId="77777777" w:rsidR="004B544F" w:rsidRDefault="004B544F"/>
                          <w:p w14:paraId="5879CD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F6D8B" w14:textId="77777777" w:rsidR="004B544F" w:rsidRDefault="004B544F"/>
                          <w:p w14:paraId="57AA46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6880F3" w14:textId="77777777" w:rsidR="004B544F" w:rsidRDefault="004B544F" w:rsidP="004A74EE"/>
                          <w:p w14:paraId="5627BE45" w14:textId="77777777" w:rsidR="004B544F" w:rsidRDefault="004B544F" w:rsidP="004A74EE"/>
                          <w:p w14:paraId="4DBB4E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C56AF5" w14:textId="77777777" w:rsidR="004B544F" w:rsidRDefault="004B544F"/>
                          <w:p w14:paraId="21A510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71DE68" w14:textId="77777777" w:rsidR="004B544F" w:rsidRDefault="004B544F"/>
                          <w:p w14:paraId="2F6E2A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0510321" w14:textId="77777777" w:rsidR="004B544F" w:rsidRDefault="004B544F"/>
                          <w:p w14:paraId="2EF1D5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A66710" w14:textId="77777777" w:rsidR="004B544F" w:rsidRDefault="004B544F"/>
                          <w:p w14:paraId="20CC9A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4616A9" w14:textId="77777777" w:rsidR="004B544F" w:rsidRDefault="004B544F"/>
                          <w:p w14:paraId="6FE03E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DB6C76" w14:textId="77777777" w:rsidR="004B544F" w:rsidRDefault="004B544F"/>
                          <w:p w14:paraId="64DC944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3238F8" w14:textId="77777777" w:rsidR="004B544F" w:rsidRDefault="004B544F"/>
                          <w:p w14:paraId="0AC06A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C7183A" w14:textId="77777777" w:rsidR="004B544F" w:rsidRDefault="004B544F"/>
                          <w:p w14:paraId="7AF920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7290E7" w14:textId="77777777" w:rsidR="004B544F" w:rsidRDefault="004B544F"/>
                          <w:p w14:paraId="402DBA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5862B" w14:textId="77777777" w:rsidR="004B544F" w:rsidRDefault="004B544F" w:rsidP="004A74EE"/>
                          <w:p w14:paraId="2D08FDA8" w14:textId="77777777" w:rsidR="004B544F" w:rsidRDefault="004B544F" w:rsidP="004A74EE"/>
                          <w:p w14:paraId="4CF7EE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B266" w14:textId="77777777" w:rsidR="004B544F" w:rsidRDefault="004B544F"/>
                          <w:p w14:paraId="1731D6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F58EB2" w14:textId="77777777" w:rsidR="004B544F" w:rsidRDefault="004B544F"/>
                          <w:p w14:paraId="007032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3B4D91" w14:textId="77777777" w:rsidR="004B544F" w:rsidRDefault="004B544F"/>
                          <w:p w14:paraId="5D1BA18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05BA3" w14:textId="77777777" w:rsidR="004B544F" w:rsidRDefault="004B544F" w:rsidP="004A74EE"/>
                          <w:p w14:paraId="76983A67" w14:textId="77777777" w:rsidR="004B544F" w:rsidRDefault="004B544F" w:rsidP="004A74EE"/>
                          <w:p w14:paraId="490578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EBD249" w14:textId="77777777" w:rsidR="004B544F" w:rsidRDefault="004B544F"/>
                          <w:p w14:paraId="7EEF1EE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822CDC" w14:textId="77777777" w:rsidR="004B544F" w:rsidRDefault="004B544F" w:rsidP="004A74EE"/>
                          <w:p w14:paraId="3AFFC7C4" w14:textId="77777777" w:rsidR="004B544F" w:rsidRDefault="004B544F" w:rsidP="004A74EE"/>
                          <w:p w14:paraId="019F8DDD" w14:textId="77777777" w:rsidR="004B544F" w:rsidRDefault="004B544F" w:rsidP="004A74EE">
                            <w:r>
                              <w:rPr>
                                <w:rFonts w:ascii="Arial Narrow" w:hAnsi="Arial Narrow"/>
                                <w:color w:val="FFFFFF" w:themeColor="background1"/>
                                <w:szCs w:val="24"/>
                              </w:rPr>
                              <w:t>VALOR ESTIMADO E DISPONIBILIDADE FINANCEIRASAGESTÃO DA FISCALIZAÇÃO</w:t>
                            </w:r>
                          </w:p>
                          <w:p w14:paraId="6111FAB9" w14:textId="77777777" w:rsidR="004B544F" w:rsidRDefault="004B544F"/>
                          <w:p w14:paraId="09CC88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917DD8" w14:textId="77777777" w:rsidR="004B544F" w:rsidRDefault="004B544F" w:rsidP="004A74EE"/>
                          <w:p w14:paraId="16958A3C" w14:textId="77777777" w:rsidR="004B544F" w:rsidRDefault="004B544F" w:rsidP="004A74EE"/>
                          <w:p w14:paraId="01E4CD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A12094" w14:textId="77777777" w:rsidR="004B544F" w:rsidRDefault="004B544F"/>
                          <w:p w14:paraId="5D6B9BB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40C28D" w14:textId="77777777" w:rsidR="004B544F" w:rsidRDefault="004B544F" w:rsidP="004A74EE"/>
                          <w:p w14:paraId="43744841" w14:textId="77777777" w:rsidR="004B544F" w:rsidRDefault="004B544F" w:rsidP="004A74EE"/>
                          <w:p w14:paraId="5F04C5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25EBD2" w14:textId="77777777" w:rsidR="004B544F" w:rsidRDefault="004B544F"/>
                          <w:p w14:paraId="2AD4AB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CA3A1A" w14:textId="77777777" w:rsidR="004B544F" w:rsidRDefault="004B544F"/>
                          <w:p w14:paraId="5823CA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269A71" w14:textId="77777777" w:rsidR="004B544F" w:rsidRDefault="004B544F"/>
                          <w:p w14:paraId="13FFC7B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9D1889" w14:textId="77777777" w:rsidR="004B544F" w:rsidRDefault="004B544F" w:rsidP="004A74EE"/>
                          <w:p w14:paraId="63C318EF" w14:textId="77777777" w:rsidR="004B544F" w:rsidRDefault="004B544F" w:rsidP="004A74EE"/>
                          <w:p w14:paraId="4EA068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61B57" w14:textId="77777777" w:rsidR="004B544F" w:rsidRDefault="004B544F"/>
                          <w:p w14:paraId="02E3C9D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7C268CF" w14:textId="77777777" w:rsidR="004B544F" w:rsidRDefault="004B544F"/>
                          <w:p w14:paraId="783BC0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47080F" w14:textId="77777777" w:rsidR="004B544F" w:rsidRDefault="004B544F"/>
                          <w:p w14:paraId="6B0CFF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AC88EA" w14:textId="77777777" w:rsidR="004B544F" w:rsidRDefault="004B544F"/>
                          <w:p w14:paraId="320D70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ADECD9" w14:textId="77777777" w:rsidR="004B544F" w:rsidRDefault="004B544F"/>
                          <w:p w14:paraId="536422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81CD6" w14:textId="77777777" w:rsidR="004B544F" w:rsidRDefault="004B544F"/>
                          <w:p w14:paraId="57C714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7065D9" w14:textId="77777777" w:rsidR="004B544F" w:rsidRDefault="004B544F"/>
                          <w:p w14:paraId="71FFF0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ABE19B" w14:textId="77777777" w:rsidR="004B544F" w:rsidRDefault="004B544F"/>
                          <w:p w14:paraId="16FAB3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B2E478" w14:textId="77777777" w:rsidR="004B544F" w:rsidRDefault="004B544F"/>
                          <w:p w14:paraId="2BF3A0A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678821" w14:textId="77777777" w:rsidR="004B544F" w:rsidRDefault="004B544F" w:rsidP="004A74EE"/>
                          <w:p w14:paraId="6ADE22D1" w14:textId="77777777" w:rsidR="004B544F" w:rsidRDefault="004B544F" w:rsidP="004A74EE"/>
                          <w:p w14:paraId="66EA9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4ADD38" w14:textId="77777777" w:rsidR="004B544F" w:rsidRDefault="004B544F"/>
                          <w:p w14:paraId="4015A0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8BE5BE8" w14:textId="77777777" w:rsidR="004B544F" w:rsidRDefault="004B544F"/>
                          <w:p w14:paraId="59D89C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00CC41" w14:textId="77777777" w:rsidR="004B544F" w:rsidRDefault="004B544F"/>
                          <w:p w14:paraId="47A8C7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ED38CD" w14:textId="77777777" w:rsidR="004B544F" w:rsidRDefault="004B544F"/>
                          <w:p w14:paraId="17A8E0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ADC232" w14:textId="77777777" w:rsidR="004B544F" w:rsidRDefault="004B544F"/>
                          <w:p w14:paraId="58FFBE7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3A03CA" w14:textId="77777777" w:rsidR="004B544F" w:rsidRDefault="004B544F"/>
                          <w:p w14:paraId="5AB037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4258B3" w14:textId="77777777" w:rsidR="004B544F" w:rsidRDefault="004B544F"/>
                          <w:p w14:paraId="4D5195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D5E559" w14:textId="77777777" w:rsidR="004B544F" w:rsidRDefault="004B544F"/>
                          <w:p w14:paraId="21CC72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3F698F" w14:textId="77777777" w:rsidR="004B544F" w:rsidRDefault="004B544F"/>
                          <w:p w14:paraId="0AC165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6BFF15" w14:textId="77777777" w:rsidR="004B544F" w:rsidRDefault="004B544F"/>
                          <w:p w14:paraId="2225A1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708B1" w14:textId="77777777" w:rsidR="004B544F" w:rsidRDefault="004B544F"/>
                          <w:p w14:paraId="40D528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77B5B7" w14:textId="77777777" w:rsidR="004B544F" w:rsidRDefault="004B544F"/>
                          <w:p w14:paraId="2782F9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AE9E20" w14:textId="77777777" w:rsidR="004B544F" w:rsidRDefault="004B544F"/>
                          <w:p w14:paraId="53F524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E7D1B18" w14:textId="77777777" w:rsidR="004B544F" w:rsidRDefault="004B544F"/>
                          <w:p w14:paraId="208552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AC200A" w14:textId="77777777" w:rsidR="004B544F" w:rsidRDefault="004B544F"/>
                          <w:p w14:paraId="275602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BD7835" w14:textId="77777777" w:rsidR="004B544F" w:rsidRDefault="004B544F"/>
                          <w:p w14:paraId="64B949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3586CB7" w14:textId="77777777" w:rsidR="004B544F" w:rsidRDefault="004B544F"/>
                          <w:p w14:paraId="624F81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1F725" w14:textId="77777777" w:rsidR="004B544F" w:rsidRDefault="004B544F"/>
                          <w:p w14:paraId="751308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40C490" w14:textId="77777777" w:rsidR="004B544F" w:rsidRDefault="004B544F"/>
                          <w:p w14:paraId="2DC1C1E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D394D14" w14:textId="77777777" w:rsidR="004B544F" w:rsidRDefault="004B544F"/>
                          <w:p w14:paraId="1A4EEA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741E60" w14:textId="77777777" w:rsidR="004B544F" w:rsidRDefault="004B544F"/>
                          <w:p w14:paraId="61BE25E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C23297" w14:textId="77777777" w:rsidR="004B544F" w:rsidRDefault="004B544F"/>
                          <w:p w14:paraId="731BB2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A959E6" w14:textId="77777777" w:rsidR="004B544F" w:rsidRDefault="004B544F"/>
                          <w:p w14:paraId="63EA74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729945" w14:textId="77777777" w:rsidR="004B544F" w:rsidRDefault="004B544F"/>
                          <w:p w14:paraId="2B6ECC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DDB50" w14:textId="77777777" w:rsidR="004B544F" w:rsidRDefault="004B544F"/>
                          <w:p w14:paraId="2CC372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008B61" w14:textId="77777777" w:rsidR="004B544F" w:rsidRDefault="004B544F"/>
                          <w:p w14:paraId="6CEFF0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BE3125D" w14:textId="77777777" w:rsidR="004B544F" w:rsidRDefault="004B544F"/>
                          <w:p w14:paraId="614469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9BCC85" w14:textId="77777777" w:rsidR="004B544F" w:rsidRDefault="004B544F" w:rsidP="004A74EE"/>
                          <w:p w14:paraId="2C01C523" w14:textId="77777777" w:rsidR="004B544F" w:rsidRDefault="004B544F" w:rsidP="004A74EE"/>
                          <w:p w14:paraId="5AF499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BAF98B" w14:textId="77777777" w:rsidR="004B544F" w:rsidRDefault="004B544F"/>
                          <w:p w14:paraId="44043C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8F60BD" w14:textId="77777777" w:rsidR="004B544F" w:rsidRDefault="004B544F"/>
                          <w:p w14:paraId="247F1A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28E423" w14:textId="77777777" w:rsidR="004B544F" w:rsidRDefault="004B544F"/>
                          <w:p w14:paraId="2AC4F6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37E3CC" w14:textId="77777777" w:rsidR="004B544F" w:rsidRDefault="004B544F"/>
                          <w:p w14:paraId="382AF5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D15BF" w14:textId="77777777" w:rsidR="004B544F" w:rsidRDefault="004B544F"/>
                          <w:p w14:paraId="6DD8237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D484D6" w14:textId="77777777" w:rsidR="004B544F" w:rsidRDefault="004B544F"/>
                          <w:p w14:paraId="4EF8D7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5E778B" w14:textId="77777777" w:rsidR="004B544F" w:rsidRDefault="004B544F"/>
                          <w:p w14:paraId="321CF2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B894A66" w14:textId="77777777" w:rsidR="004B544F" w:rsidRDefault="004B544F"/>
                          <w:p w14:paraId="7CF7E2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B0929D" w14:textId="77777777" w:rsidR="004B544F" w:rsidRDefault="004B544F"/>
                          <w:p w14:paraId="2CF55C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DE7E65" w14:textId="77777777" w:rsidR="004B544F" w:rsidRDefault="004B544F"/>
                          <w:p w14:paraId="01A3C4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2A9EA3D" w14:textId="77777777" w:rsidR="004B544F" w:rsidRDefault="004B544F"/>
                          <w:p w14:paraId="4B8BCB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013837" w14:textId="77777777" w:rsidR="004B544F" w:rsidRDefault="004B544F"/>
                          <w:p w14:paraId="42D67F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D422B5" w14:textId="77777777" w:rsidR="004B544F" w:rsidRDefault="004B544F"/>
                          <w:p w14:paraId="1A445A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B5313DD" w14:textId="77777777" w:rsidR="004B544F" w:rsidRDefault="004B544F"/>
                          <w:p w14:paraId="4D2DDF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D2C06C" w14:textId="77777777" w:rsidR="004B544F" w:rsidRDefault="004B544F"/>
                          <w:p w14:paraId="772CF3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74707" w14:textId="77777777" w:rsidR="004B544F" w:rsidRDefault="004B544F"/>
                          <w:p w14:paraId="04EC80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00BA299" w14:textId="77777777" w:rsidR="004B544F" w:rsidRDefault="004B544F"/>
                          <w:p w14:paraId="59697C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ECAFE50" w14:textId="77777777" w:rsidR="004B544F" w:rsidRDefault="004B544F"/>
                          <w:p w14:paraId="0C8B16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F4E632" w14:textId="77777777" w:rsidR="004B544F" w:rsidRDefault="004B544F"/>
                          <w:p w14:paraId="242FDE36" w14:textId="77777777" w:rsidR="004B544F" w:rsidRPr="007408A5" w:rsidRDefault="004B544F" w:rsidP="000D383F">
                            <w:pPr>
                              <w:pStyle w:val="Ttulo1"/>
                              <w:numPr>
                                <w:ilvl w:val="0"/>
                                <w:numId w:val="101"/>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B6C937C" w14:textId="77777777" w:rsidR="004B544F" w:rsidRDefault="004B544F"/>
                          <w:p w14:paraId="6F62DC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FEC88" w14:textId="77777777" w:rsidR="004B544F" w:rsidRDefault="004B544F"/>
                          <w:p w14:paraId="1841FE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6BF71A9" w14:textId="77777777" w:rsidR="004B544F" w:rsidRDefault="004B544F"/>
                          <w:p w14:paraId="69783E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FA1A7C" w14:textId="77777777" w:rsidR="004B544F" w:rsidRDefault="004B544F"/>
                          <w:p w14:paraId="49D6E8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9229B8" w14:textId="77777777" w:rsidR="004B544F" w:rsidRDefault="004B544F"/>
                          <w:p w14:paraId="06576B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C80B7F" w14:textId="77777777" w:rsidR="004B544F" w:rsidRDefault="004B544F"/>
                          <w:p w14:paraId="2F6E00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A13F22D" w14:textId="77777777" w:rsidR="004B544F" w:rsidRDefault="004B544F"/>
                          <w:p w14:paraId="5A3E7D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785A6" w14:textId="77777777" w:rsidR="004B544F" w:rsidRDefault="004B544F"/>
                          <w:p w14:paraId="7AAEE7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FE9928" w14:textId="77777777" w:rsidR="004B544F" w:rsidRDefault="004B544F" w:rsidP="004A74EE"/>
                          <w:p w14:paraId="1C4661AF" w14:textId="77777777" w:rsidR="004B544F" w:rsidRDefault="004B544F" w:rsidP="004A74EE"/>
                          <w:p w14:paraId="531E3B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D80885" w14:textId="77777777" w:rsidR="004B544F" w:rsidRDefault="004B544F"/>
                          <w:p w14:paraId="7FCBB6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3194B1" w14:textId="77777777" w:rsidR="004B544F" w:rsidRDefault="004B544F"/>
                          <w:p w14:paraId="1A2234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49AE4D" w14:textId="77777777" w:rsidR="004B544F" w:rsidRDefault="004B544F"/>
                          <w:p w14:paraId="7EB081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4FCE9" w14:textId="77777777" w:rsidR="004B544F" w:rsidRDefault="004B544F"/>
                          <w:p w14:paraId="5B7761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DB59C1" w14:textId="77777777" w:rsidR="004B544F" w:rsidRDefault="004B544F"/>
                          <w:p w14:paraId="330EF1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5CDB71" w14:textId="77777777" w:rsidR="004B544F" w:rsidRDefault="004B544F"/>
                          <w:p w14:paraId="085B5A9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AF12D8" w14:textId="77777777" w:rsidR="004B544F" w:rsidRDefault="004B544F"/>
                          <w:p w14:paraId="5E72C6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475A5A" w14:textId="77777777" w:rsidR="004B544F" w:rsidRDefault="004B544F"/>
                          <w:p w14:paraId="706215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D12BC9" w14:textId="77777777" w:rsidR="004B544F" w:rsidRDefault="004B544F"/>
                          <w:p w14:paraId="5C89C3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0B5A2E" w14:textId="77777777" w:rsidR="004B544F" w:rsidRDefault="004B544F" w:rsidP="004A74EE"/>
                          <w:p w14:paraId="4A8F5580" w14:textId="77777777" w:rsidR="004B544F" w:rsidRDefault="004B544F" w:rsidP="004A74EE"/>
                          <w:p w14:paraId="77CFF1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73B20C" w14:textId="77777777" w:rsidR="004B544F" w:rsidRDefault="004B544F"/>
                          <w:p w14:paraId="14827D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0838AD" w14:textId="77777777" w:rsidR="004B544F" w:rsidRDefault="004B544F"/>
                          <w:p w14:paraId="6F733A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8C084C" w14:textId="77777777" w:rsidR="004B544F" w:rsidRDefault="004B544F"/>
                          <w:p w14:paraId="412722C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6D031C" w14:textId="77777777" w:rsidR="004B544F" w:rsidRDefault="004B544F" w:rsidP="004A74EE"/>
                          <w:p w14:paraId="121CF71B" w14:textId="77777777" w:rsidR="004B544F" w:rsidRDefault="004B544F" w:rsidP="004A74EE"/>
                          <w:p w14:paraId="7C4087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9CDD4D" w14:textId="77777777" w:rsidR="004B544F" w:rsidRDefault="004B544F"/>
                          <w:p w14:paraId="66E2ABE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9FACA" w14:textId="77777777" w:rsidR="004B544F" w:rsidRDefault="004B544F" w:rsidP="004A74EE"/>
                          <w:p w14:paraId="4B46D57F" w14:textId="77777777" w:rsidR="004B544F" w:rsidRDefault="004B544F" w:rsidP="004A74EE"/>
                          <w:p w14:paraId="7779593A" w14:textId="77777777" w:rsidR="004B544F" w:rsidRDefault="004B544F" w:rsidP="004A74EE">
                            <w:r>
                              <w:rPr>
                                <w:rFonts w:ascii="Arial Narrow" w:hAnsi="Arial Narrow"/>
                                <w:color w:val="FFFFFF" w:themeColor="background1"/>
                                <w:szCs w:val="24"/>
                              </w:rPr>
                              <w:t>VALOR ESTIMADO E DISPONIBILIDADE FINANCEIRASAGESTÃO DA FISCALIZAÇÃO</w:t>
                            </w:r>
                          </w:p>
                          <w:p w14:paraId="0560FC16" w14:textId="77777777" w:rsidR="004B544F" w:rsidRDefault="004B544F"/>
                          <w:p w14:paraId="74B38EC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78C694" w14:textId="77777777" w:rsidR="004B544F" w:rsidRDefault="004B544F" w:rsidP="004A74EE"/>
                          <w:p w14:paraId="5F66D96E" w14:textId="77777777" w:rsidR="004B544F" w:rsidRDefault="004B544F" w:rsidP="004A74EE"/>
                          <w:p w14:paraId="07B03D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384BB0" w14:textId="77777777" w:rsidR="004B544F" w:rsidRDefault="004B544F"/>
                          <w:p w14:paraId="7DBC536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D7DC80" w14:textId="77777777" w:rsidR="004B544F" w:rsidRDefault="004B544F" w:rsidP="004A74EE"/>
                          <w:p w14:paraId="4032E4C1" w14:textId="77777777" w:rsidR="004B544F" w:rsidRDefault="004B544F" w:rsidP="004A74EE"/>
                          <w:p w14:paraId="7B7E9A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D96ED" w14:textId="77777777" w:rsidR="004B544F" w:rsidRDefault="004B544F"/>
                          <w:p w14:paraId="2FC3CF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F0ADD9" w14:textId="77777777" w:rsidR="004B544F" w:rsidRDefault="004B544F"/>
                          <w:p w14:paraId="7D4A1A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F6C4D2" w14:textId="77777777" w:rsidR="004B544F" w:rsidRDefault="004B544F"/>
                          <w:p w14:paraId="7BE9690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7023D7" w14:textId="77777777" w:rsidR="004B544F" w:rsidRDefault="004B544F" w:rsidP="004A74EE"/>
                          <w:p w14:paraId="1D1BBC5C" w14:textId="77777777" w:rsidR="004B544F" w:rsidRDefault="004B544F" w:rsidP="004A74EE"/>
                          <w:p w14:paraId="4C15D3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587F3F" w14:textId="77777777" w:rsidR="004B544F" w:rsidRDefault="004B544F"/>
                          <w:p w14:paraId="6A1696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F8F6446" w14:textId="77777777" w:rsidR="004B544F" w:rsidRDefault="004B544F"/>
                          <w:p w14:paraId="3B06CC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EA2E15" w14:textId="77777777" w:rsidR="004B544F" w:rsidRDefault="004B544F"/>
                          <w:p w14:paraId="48F69B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C85A5E" w14:textId="77777777" w:rsidR="004B544F" w:rsidRDefault="004B544F"/>
                          <w:p w14:paraId="1C3F93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05B1CD" w14:textId="77777777" w:rsidR="004B544F" w:rsidRDefault="004B544F"/>
                          <w:p w14:paraId="4B82DC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5EF600" w14:textId="77777777" w:rsidR="004B544F" w:rsidRDefault="004B544F"/>
                          <w:p w14:paraId="34104C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4BC178" w14:textId="77777777" w:rsidR="004B544F" w:rsidRDefault="004B544F"/>
                          <w:p w14:paraId="254A0B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B4D24E" w14:textId="77777777" w:rsidR="004B544F" w:rsidRDefault="004B544F"/>
                          <w:p w14:paraId="47F4D1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1DB84A" w14:textId="77777777" w:rsidR="004B544F" w:rsidRDefault="004B544F"/>
                          <w:p w14:paraId="0D33B6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F931CA" w14:textId="77777777" w:rsidR="004B544F" w:rsidRDefault="004B544F" w:rsidP="004A74EE"/>
                          <w:p w14:paraId="59F7DF42" w14:textId="77777777" w:rsidR="004B544F" w:rsidRDefault="004B544F" w:rsidP="004A74EE"/>
                          <w:p w14:paraId="153CCE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48B8B" w14:textId="77777777" w:rsidR="004B544F" w:rsidRDefault="004B544F"/>
                          <w:p w14:paraId="6CFA2D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B58D65" w14:textId="77777777" w:rsidR="004B544F" w:rsidRDefault="004B544F"/>
                          <w:p w14:paraId="53FE4B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944ED5" w14:textId="77777777" w:rsidR="004B544F" w:rsidRDefault="004B544F"/>
                          <w:p w14:paraId="1DA11D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E8C1A7" w14:textId="77777777" w:rsidR="004B544F" w:rsidRDefault="004B544F"/>
                          <w:p w14:paraId="245A05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7EA8F8" w14:textId="77777777" w:rsidR="004B544F" w:rsidRDefault="004B544F"/>
                          <w:p w14:paraId="1224EF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F2136B" w14:textId="77777777" w:rsidR="004B544F" w:rsidRDefault="004B544F"/>
                          <w:p w14:paraId="3ADFB4B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254100" w14:textId="77777777" w:rsidR="004B544F" w:rsidRDefault="004B544F"/>
                          <w:p w14:paraId="373B79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ACA360" w14:textId="77777777" w:rsidR="004B544F" w:rsidRDefault="004B544F"/>
                          <w:p w14:paraId="1D04A6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862CC4" w14:textId="77777777" w:rsidR="004B544F" w:rsidRDefault="004B544F"/>
                          <w:p w14:paraId="74704F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AC2AC3" w14:textId="77777777" w:rsidR="004B544F" w:rsidRDefault="004B544F" w:rsidP="004A74EE"/>
                          <w:p w14:paraId="4EF128C5" w14:textId="77777777" w:rsidR="004B544F" w:rsidRDefault="004B544F" w:rsidP="004A74EE"/>
                          <w:p w14:paraId="14B5F4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781B91" w14:textId="77777777" w:rsidR="004B544F" w:rsidRDefault="004B544F"/>
                          <w:p w14:paraId="51C63C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FF7486" w14:textId="77777777" w:rsidR="004B544F" w:rsidRDefault="004B544F"/>
                          <w:p w14:paraId="2F25FA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F17D2B9" w14:textId="77777777" w:rsidR="004B544F" w:rsidRDefault="004B544F"/>
                          <w:p w14:paraId="2FFBFC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1BD053" w14:textId="77777777" w:rsidR="004B544F" w:rsidRDefault="004B544F" w:rsidP="004A74EE"/>
                          <w:p w14:paraId="5313EF0C" w14:textId="77777777" w:rsidR="004B544F" w:rsidRDefault="004B544F" w:rsidP="004A74EE"/>
                          <w:p w14:paraId="3EC672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277694" w14:textId="77777777" w:rsidR="004B544F" w:rsidRDefault="004B544F"/>
                          <w:p w14:paraId="2AFCF68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8ADFC1" w14:textId="77777777" w:rsidR="004B544F" w:rsidRDefault="004B544F" w:rsidP="004A74EE"/>
                          <w:p w14:paraId="7BB6BDDC" w14:textId="77777777" w:rsidR="004B544F" w:rsidRDefault="004B544F" w:rsidP="004A74EE"/>
                          <w:p w14:paraId="2C9E9D74" w14:textId="77777777" w:rsidR="004B544F" w:rsidRDefault="004B544F" w:rsidP="004A74EE">
                            <w:r>
                              <w:rPr>
                                <w:rFonts w:ascii="Arial Narrow" w:hAnsi="Arial Narrow"/>
                                <w:color w:val="FFFFFF" w:themeColor="background1"/>
                                <w:szCs w:val="24"/>
                              </w:rPr>
                              <w:t>VALOR ESTIMADO E DISPONIBILIDADE FINANCEIRASAGESTÃO DA FISCALIZAÇÃO</w:t>
                            </w:r>
                          </w:p>
                          <w:p w14:paraId="5C0B40C8" w14:textId="77777777" w:rsidR="004B544F" w:rsidRDefault="004B544F"/>
                          <w:p w14:paraId="36C12A1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DB13" w14:textId="77777777" w:rsidR="004B544F" w:rsidRDefault="004B544F" w:rsidP="004A74EE"/>
                          <w:p w14:paraId="56792126" w14:textId="77777777" w:rsidR="004B544F" w:rsidRDefault="004B544F" w:rsidP="004A74EE"/>
                          <w:p w14:paraId="7FF97F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AE829E" w14:textId="77777777" w:rsidR="004B544F" w:rsidRDefault="004B544F"/>
                          <w:p w14:paraId="3ED5AC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E370C" w14:textId="77777777" w:rsidR="004B544F" w:rsidRDefault="004B544F" w:rsidP="004A74EE"/>
                          <w:p w14:paraId="3BD27D62" w14:textId="77777777" w:rsidR="004B544F" w:rsidRDefault="004B544F" w:rsidP="004A74EE"/>
                          <w:p w14:paraId="1520F1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CB0D2E" w14:textId="77777777" w:rsidR="004B544F" w:rsidRDefault="004B544F"/>
                          <w:p w14:paraId="27C578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34BF4" w14:textId="77777777" w:rsidR="004B544F" w:rsidRDefault="004B544F"/>
                          <w:p w14:paraId="4275B7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91E6C65" w14:textId="77777777" w:rsidR="004B544F" w:rsidRDefault="004B544F"/>
                          <w:p w14:paraId="5F31425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CB1A22" w14:textId="77777777" w:rsidR="004B544F" w:rsidRDefault="004B544F" w:rsidP="004A74EE"/>
                          <w:p w14:paraId="2DB68755" w14:textId="77777777" w:rsidR="004B544F" w:rsidRDefault="004B544F" w:rsidP="004A74EE"/>
                          <w:p w14:paraId="4E72A0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E906312" w14:textId="77777777" w:rsidR="004B544F" w:rsidRDefault="004B544F"/>
                          <w:p w14:paraId="243567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D661C3" w14:textId="77777777" w:rsidR="004B544F" w:rsidRDefault="004B544F"/>
                          <w:p w14:paraId="4E71457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83A978" w14:textId="77777777" w:rsidR="004B544F" w:rsidRDefault="004B544F"/>
                          <w:p w14:paraId="5809515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831E6B" w14:textId="77777777" w:rsidR="004B544F" w:rsidRDefault="004B544F" w:rsidP="004A74EE"/>
                          <w:p w14:paraId="5932F391" w14:textId="77777777" w:rsidR="004B544F" w:rsidRDefault="004B544F" w:rsidP="004A74EE"/>
                          <w:p w14:paraId="12B6F5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03FB1B" w14:textId="77777777" w:rsidR="004B544F" w:rsidRDefault="004B544F"/>
                          <w:p w14:paraId="03C4F5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F8EC8E" w14:textId="77777777" w:rsidR="004B544F" w:rsidRDefault="004B544F" w:rsidP="004A74EE"/>
                          <w:p w14:paraId="2997C35A" w14:textId="77777777" w:rsidR="004B544F" w:rsidRDefault="004B544F" w:rsidP="004A74EE"/>
                          <w:p w14:paraId="3E2E1D46" w14:textId="77777777" w:rsidR="004B544F" w:rsidRDefault="004B544F" w:rsidP="004A74EE">
                            <w:r>
                              <w:rPr>
                                <w:rFonts w:ascii="Arial Narrow" w:hAnsi="Arial Narrow"/>
                                <w:color w:val="FFFFFF" w:themeColor="background1"/>
                                <w:szCs w:val="24"/>
                              </w:rPr>
                              <w:t>VALOR ESTIMADO E DISPONIBILIDADE FINANCEIRASAGESTÃO DA FISCALIZAÇÃO</w:t>
                            </w:r>
                          </w:p>
                          <w:p w14:paraId="0A25EE82" w14:textId="77777777" w:rsidR="004B544F" w:rsidRDefault="004B544F"/>
                          <w:p w14:paraId="6C3BB0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8E22B47" w14:textId="77777777" w:rsidR="004B544F" w:rsidRDefault="004B544F" w:rsidP="004A74EE"/>
                          <w:p w14:paraId="27A30B8D" w14:textId="77777777" w:rsidR="004B544F" w:rsidRDefault="004B544F" w:rsidP="004A74EE"/>
                          <w:p w14:paraId="34FEE2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315300" w14:textId="77777777" w:rsidR="004B544F" w:rsidRDefault="004B544F"/>
                          <w:p w14:paraId="4C49EC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040CD3" w14:textId="77777777" w:rsidR="004B544F" w:rsidRDefault="004B544F" w:rsidP="004A74EE"/>
                          <w:p w14:paraId="756CD84F" w14:textId="77777777" w:rsidR="004B544F" w:rsidRDefault="004B544F" w:rsidP="004A74EE"/>
                          <w:p w14:paraId="6BB350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1824D" w14:textId="77777777" w:rsidR="004B544F" w:rsidRDefault="004B544F"/>
                          <w:p w14:paraId="5B60AC5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C0AD26" w14:textId="77777777" w:rsidR="004B544F" w:rsidRDefault="004B544F" w:rsidP="004A74EE"/>
                          <w:p w14:paraId="48BF43FA" w14:textId="77777777" w:rsidR="004B544F" w:rsidRDefault="004B544F" w:rsidP="004A74EE"/>
                          <w:p w14:paraId="6C9F97FF" w14:textId="77777777" w:rsidR="004B544F" w:rsidRDefault="004B544F" w:rsidP="004A74EE">
                            <w:r>
                              <w:rPr>
                                <w:rFonts w:ascii="Arial Narrow" w:hAnsi="Arial Narrow"/>
                                <w:color w:val="FFFFFF" w:themeColor="background1"/>
                                <w:szCs w:val="24"/>
                              </w:rPr>
                              <w:t>VALOR ESTIMADO E DISPONIBILIDADE FINANCEIRASAGESTÃO DA FISCALIZAÇÃO</w:t>
                            </w:r>
                          </w:p>
                          <w:p w14:paraId="41970B19" w14:textId="77777777" w:rsidR="004B544F" w:rsidRDefault="004B544F"/>
                          <w:p w14:paraId="5A91827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47EF65" w14:textId="77777777" w:rsidR="004B544F" w:rsidRDefault="004B544F" w:rsidP="004A74EE"/>
                          <w:p w14:paraId="31B7C471" w14:textId="77777777" w:rsidR="004B544F" w:rsidRDefault="004B544F" w:rsidP="004A74EE"/>
                          <w:p w14:paraId="71F7F937" w14:textId="77777777" w:rsidR="004B544F" w:rsidRDefault="004B544F" w:rsidP="004A74EE">
                            <w:r>
                              <w:rPr>
                                <w:rFonts w:ascii="Arial Narrow" w:hAnsi="Arial Narrow"/>
                                <w:color w:val="FFFFFF" w:themeColor="background1"/>
                                <w:szCs w:val="24"/>
                              </w:rPr>
                              <w:t>VALOR ESTIMADO E DISPONIBILIDADE FINANCEIRASAGESTÃO DA FISCALIZAÇÃO</w:t>
                            </w:r>
                          </w:p>
                          <w:p w14:paraId="5120AED6" w14:textId="77777777" w:rsidR="004B544F" w:rsidRDefault="004B544F"/>
                          <w:p w14:paraId="6DE02B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BEAD1FD" w14:textId="77777777" w:rsidR="004B544F" w:rsidRDefault="004B544F"/>
                          <w:p w14:paraId="0A86B1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5A05DE" w14:textId="77777777" w:rsidR="004B544F" w:rsidRDefault="004B544F" w:rsidP="004A74EE"/>
                          <w:p w14:paraId="54A00A50" w14:textId="77777777" w:rsidR="004B544F" w:rsidRDefault="004B544F" w:rsidP="004A74EE"/>
                          <w:p w14:paraId="1AB871DC" w14:textId="77777777" w:rsidR="004B544F" w:rsidRDefault="004B544F" w:rsidP="004A74EE">
                            <w:r>
                              <w:rPr>
                                <w:rFonts w:ascii="Arial Narrow" w:hAnsi="Arial Narrow"/>
                                <w:color w:val="FFFFFF" w:themeColor="background1"/>
                                <w:szCs w:val="24"/>
                              </w:rPr>
                              <w:t>VALOR ESTIMADO E DISPONIBILIDADE FINANCEIRASAGESTÃO DA FISCALIZAÇÃO</w:t>
                            </w:r>
                          </w:p>
                          <w:p w14:paraId="30F4D3BF" w14:textId="77777777" w:rsidR="004B544F" w:rsidRDefault="004B544F"/>
                          <w:p w14:paraId="3B6C23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9B9D0D" w14:textId="77777777" w:rsidR="004B544F" w:rsidRDefault="004B544F" w:rsidP="004A74EE"/>
                          <w:p w14:paraId="72E4DF99" w14:textId="77777777" w:rsidR="004B544F" w:rsidRDefault="004B544F" w:rsidP="004A74EE"/>
                          <w:p w14:paraId="5162F5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6F849" w14:textId="77777777" w:rsidR="004B544F" w:rsidRDefault="004B544F"/>
                          <w:p w14:paraId="5B1FE29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4454B4" w14:textId="77777777" w:rsidR="004B544F" w:rsidRDefault="004B544F" w:rsidP="004A74EE"/>
                          <w:p w14:paraId="657270C7" w14:textId="77777777" w:rsidR="004B544F" w:rsidRDefault="004B544F" w:rsidP="004A74EE"/>
                          <w:p w14:paraId="725D78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D1A5EB" w14:textId="77777777" w:rsidR="004B544F" w:rsidRDefault="004B544F"/>
                          <w:p w14:paraId="33D6DD0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EAE36F" w14:textId="77777777" w:rsidR="004B544F" w:rsidRDefault="004B544F" w:rsidP="004A74EE"/>
                          <w:p w14:paraId="5223FD81" w14:textId="77777777" w:rsidR="004B544F" w:rsidRDefault="004B544F" w:rsidP="004A74EE"/>
                          <w:p w14:paraId="49C11215" w14:textId="77777777" w:rsidR="004B544F" w:rsidRDefault="004B544F" w:rsidP="004A74EE">
                            <w:r>
                              <w:rPr>
                                <w:rFonts w:ascii="Arial Narrow" w:hAnsi="Arial Narrow"/>
                                <w:color w:val="FFFFFF" w:themeColor="background1"/>
                                <w:szCs w:val="24"/>
                              </w:rPr>
                              <w:t>VALOR ESTIMADO E DISPONIBILIDADE FINANCEIRASAGESTÃO DA FISCALIZAÇÃO</w:t>
                            </w:r>
                          </w:p>
                          <w:p w14:paraId="0EDF8FC4" w14:textId="77777777" w:rsidR="004B544F" w:rsidRDefault="004B544F"/>
                          <w:p w14:paraId="319B07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77D2E9" w14:textId="77777777" w:rsidR="004B544F" w:rsidRDefault="004B544F" w:rsidP="004A74EE"/>
                          <w:p w14:paraId="46E2FBFA" w14:textId="77777777" w:rsidR="004B544F" w:rsidRDefault="004B544F" w:rsidP="004A74EE"/>
                          <w:p w14:paraId="0CE97C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604D3D" w14:textId="77777777" w:rsidR="004B544F" w:rsidRDefault="004B544F"/>
                          <w:p w14:paraId="2D8001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D739DE" w14:textId="77777777" w:rsidR="004B544F" w:rsidRDefault="004B544F" w:rsidP="004A74EE"/>
                          <w:p w14:paraId="35D3BFC8" w14:textId="77777777" w:rsidR="004B544F" w:rsidRDefault="004B544F" w:rsidP="004A74EE"/>
                          <w:p w14:paraId="1771361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3519C6" w14:textId="77777777" w:rsidR="004B544F" w:rsidRDefault="004B544F"/>
                          <w:p w14:paraId="292A9F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3E00C7" w14:textId="77777777" w:rsidR="004B544F" w:rsidRDefault="004B544F"/>
                          <w:p w14:paraId="5CB0AF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3E40BA" w14:textId="77777777" w:rsidR="004B544F" w:rsidRDefault="004B544F"/>
                          <w:p w14:paraId="4C45C3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5A0095" w14:textId="77777777" w:rsidR="004B544F" w:rsidRDefault="004B544F" w:rsidP="004A74EE"/>
                          <w:p w14:paraId="36D50E0D" w14:textId="77777777" w:rsidR="004B544F" w:rsidRDefault="004B544F" w:rsidP="004A74EE"/>
                          <w:p w14:paraId="2688CB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01872B" w14:textId="77777777" w:rsidR="004B544F" w:rsidRDefault="004B544F"/>
                          <w:p w14:paraId="7AAB6B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373AFA" w14:textId="77777777" w:rsidR="004B544F" w:rsidRDefault="004B544F"/>
                          <w:p w14:paraId="6ADE4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512389" w14:textId="77777777" w:rsidR="004B544F" w:rsidRDefault="004B544F"/>
                          <w:p w14:paraId="5CCD236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D3D7CC" w14:textId="77777777" w:rsidR="004B544F" w:rsidRDefault="004B544F" w:rsidP="004A74EE"/>
                          <w:p w14:paraId="0E0A7B7D" w14:textId="77777777" w:rsidR="004B544F" w:rsidRDefault="004B544F" w:rsidP="004A74EE"/>
                          <w:p w14:paraId="43301D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F19F66" w14:textId="77777777" w:rsidR="004B544F" w:rsidRDefault="004B544F"/>
                          <w:p w14:paraId="7B7CC7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788A0" w14:textId="77777777" w:rsidR="004B544F" w:rsidRDefault="004B544F" w:rsidP="004A74EE"/>
                          <w:p w14:paraId="3F415B6F" w14:textId="77777777" w:rsidR="004B544F" w:rsidRDefault="004B544F" w:rsidP="004A74EE"/>
                          <w:p w14:paraId="495D8E29" w14:textId="77777777" w:rsidR="004B544F" w:rsidRDefault="004B544F" w:rsidP="004A74EE">
                            <w:r>
                              <w:rPr>
                                <w:rFonts w:ascii="Arial Narrow" w:hAnsi="Arial Narrow"/>
                                <w:color w:val="FFFFFF" w:themeColor="background1"/>
                                <w:szCs w:val="24"/>
                              </w:rPr>
                              <w:t>VALOR ESTIMADO E DISPONIBILIDADE FINANCEIRASAGESTÃO DA FISCALIZAÇÃO</w:t>
                            </w:r>
                          </w:p>
                          <w:p w14:paraId="252396C2" w14:textId="77777777" w:rsidR="004B544F" w:rsidRDefault="004B544F"/>
                          <w:p w14:paraId="615B5E7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444B89" w14:textId="77777777" w:rsidR="004B544F" w:rsidRDefault="004B544F" w:rsidP="004A74EE"/>
                          <w:p w14:paraId="1C1278C0" w14:textId="77777777" w:rsidR="004B544F" w:rsidRDefault="004B544F" w:rsidP="004A74EE"/>
                          <w:p w14:paraId="0BAF17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17C586" w14:textId="77777777" w:rsidR="004B544F" w:rsidRDefault="004B544F"/>
                          <w:p w14:paraId="460192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68A1C0" w14:textId="77777777" w:rsidR="004B544F" w:rsidRDefault="004B544F" w:rsidP="004A74EE"/>
                          <w:p w14:paraId="5A122B33" w14:textId="77777777" w:rsidR="004B544F" w:rsidRDefault="004B544F" w:rsidP="004A74EE"/>
                          <w:p w14:paraId="061025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231D" w14:textId="77777777" w:rsidR="004B544F" w:rsidRDefault="004B544F"/>
                          <w:p w14:paraId="6673DA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8273EF" w14:textId="77777777" w:rsidR="004B544F" w:rsidRDefault="004B544F"/>
                          <w:p w14:paraId="78A647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13E11D" w14:textId="77777777" w:rsidR="004B544F" w:rsidRDefault="004B544F"/>
                          <w:p w14:paraId="7BAFD6C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D031F8" w14:textId="77777777" w:rsidR="004B544F" w:rsidRDefault="004B544F" w:rsidP="004A74EE"/>
                          <w:p w14:paraId="0519B344" w14:textId="77777777" w:rsidR="004B544F" w:rsidRDefault="004B544F" w:rsidP="004A74EE"/>
                          <w:p w14:paraId="45FEE5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BF3ED2" w14:textId="77777777" w:rsidR="004B544F" w:rsidRDefault="004B544F"/>
                          <w:p w14:paraId="69D9F7F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A0AE4B2" w14:textId="77777777" w:rsidR="004B544F" w:rsidRDefault="004B544F"/>
                          <w:p w14:paraId="3EF467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12C626C" w14:textId="77777777" w:rsidR="004B544F" w:rsidRDefault="004B544F"/>
                          <w:p w14:paraId="5EC894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F45ACB" w14:textId="77777777" w:rsidR="004B544F" w:rsidRDefault="004B544F"/>
                          <w:p w14:paraId="6C4BF5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072B6F" w14:textId="77777777" w:rsidR="004B544F" w:rsidRDefault="004B544F"/>
                          <w:p w14:paraId="631A09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E4CAB5" w14:textId="77777777" w:rsidR="004B544F" w:rsidRDefault="004B544F"/>
                          <w:p w14:paraId="7C4170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94033C" w14:textId="77777777" w:rsidR="004B544F" w:rsidRDefault="004B544F"/>
                          <w:p w14:paraId="4A4D08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3D08FF" w14:textId="77777777" w:rsidR="004B544F" w:rsidRDefault="004B544F"/>
                          <w:p w14:paraId="288EC4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172B9E" w14:textId="77777777" w:rsidR="004B544F" w:rsidRDefault="004B544F"/>
                          <w:p w14:paraId="7BF110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104977" w14:textId="77777777" w:rsidR="004B544F" w:rsidRDefault="004B544F" w:rsidP="004A74EE"/>
                          <w:p w14:paraId="0DDF3DAA" w14:textId="77777777" w:rsidR="004B544F" w:rsidRDefault="004B544F" w:rsidP="004A74EE"/>
                          <w:p w14:paraId="484D57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A28AB03" w14:textId="77777777" w:rsidR="004B544F" w:rsidRDefault="004B544F"/>
                          <w:p w14:paraId="653569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2CBEA0" w14:textId="77777777" w:rsidR="004B544F" w:rsidRDefault="004B544F"/>
                          <w:p w14:paraId="4899D5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A7D1C6" w14:textId="77777777" w:rsidR="004B544F" w:rsidRDefault="004B544F"/>
                          <w:p w14:paraId="512777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0E99DD" w14:textId="77777777" w:rsidR="004B544F" w:rsidRDefault="004B544F"/>
                          <w:p w14:paraId="3531AE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F93D28" w14:textId="77777777" w:rsidR="004B544F" w:rsidRDefault="004B544F"/>
                          <w:p w14:paraId="6DABF8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619AD4" w14:textId="77777777" w:rsidR="004B544F" w:rsidRDefault="004B544F"/>
                          <w:p w14:paraId="307DB6C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971DD" w14:textId="77777777" w:rsidR="004B544F" w:rsidRDefault="004B544F"/>
                          <w:p w14:paraId="6DF224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6A185D" w14:textId="77777777" w:rsidR="004B544F" w:rsidRDefault="004B544F"/>
                          <w:p w14:paraId="6A35AF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99D9BA" w14:textId="77777777" w:rsidR="004B544F" w:rsidRDefault="004B544F"/>
                          <w:p w14:paraId="314278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13E9B5" w14:textId="77777777" w:rsidR="004B544F" w:rsidRDefault="004B544F" w:rsidP="004A74EE"/>
                          <w:p w14:paraId="3CF9B05A" w14:textId="77777777" w:rsidR="004B544F" w:rsidRDefault="004B544F" w:rsidP="004A74EE"/>
                          <w:p w14:paraId="51EF40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80524E" w14:textId="77777777" w:rsidR="004B544F" w:rsidRDefault="004B544F"/>
                          <w:p w14:paraId="6FE254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5533E" w14:textId="77777777" w:rsidR="004B544F" w:rsidRDefault="004B544F"/>
                          <w:p w14:paraId="0AE758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83CE9B2" w14:textId="77777777" w:rsidR="004B544F" w:rsidRDefault="004B544F"/>
                          <w:p w14:paraId="03DE2E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B0801A" w14:textId="77777777" w:rsidR="004B544F" w:rsidRDefault="004B544F" w:rsidP="004A74EE"/>
                          <w:p w14:paraId="772F5190" w14:textId="77777777" w:rsidR="004B544F" w:rsidRDefault="004B544F" w:rsidP="004A74EE"/>
                          <w:p w14:paraId="6D5905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3CEF76" w14:textId="77777777" w:rsidR="004B544F" w:rsidRDefault="004B544F"/>
                          <w:p w14:paraId="3BBB3B5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0384C" w14:textId="77777777" w:rsidR="004B544F" w:rsidRDefault="004B544F" w:rsidP="004A74EE"/>
                          <w:p w14:paraId="6CDC7E38" w14:textId="77777777" w:rsidR="004B544F" w:rsidRDefault="004B544F" w:rsidP="004A74EE"/>
                          <w:p w14:paraId="61E3168A" w14:textId="77777777" w:rsidR="004B544F" w:rsidRDefault="004B544F" w:rsidP="004A74EE">
                            <w:r>
                              <w:rPr>
                                <w:rFonts w:ascii="Arial Narrow" w:hAnsi="Arial Narrow"/>
                                <w:color w:val="FFFFFF" w:themeColor="background1"/>
                                <w:szCs w:val="24"/>
                              </w:rPr>
                              <w:t>VALOR ESTIMADO E DISPONIBILIDADE FINANCEIRASAGESTÃO DA FISCALIZAÇÃO</w:t>
                            </w:r>
                          </w:p>
                          <w:p w14:paraId="5FE4910F" w14:textId="77777777" w:rsidR="004B544F" w:rsidRDefault="004B544F"/>
                          <w:p w14:paraId="5E9DDFF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9A6CA32" w14:textId="77777777" w:rsidR="004B544F" w:rsidRDefault="004B544F" w:rsidP="004A74EE"/>
                          <w:p w14:paraId="3EA7BF79" w14:textId="77777777" w:rsidR="004B544F" w:rsidRDefault="004B544F" w:rsidP="004A74EE"/>
                          <w:p w14:paraId="446960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B86AE" w14:textId="77777777" w:rsidR="004B544F" w:rsidRDefault="004B544F"/>
                          <w:p w14:paraId="645A84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96FA73" w14:textId="77777777" w:rsidR="004B544F" w:rsidRDefault="004B544F" w:rsidP="004A74EE"/>
                          <w:p w14:paraId="5E12F819" w14:textId="77777777" w:rsidR="004B544F" w:rsidRDefault="004B544F" w:rsidP="004A74EE"/>
                          <w:p w14:paraId="18C4CD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13EDBF" w14:textId="77777777" w:rsidR="004B544F" w:rsidRDefault="004B544F"/>
                          <w:p w14:paraId="049488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395E12" w14:textId="77777777" w:rsidR="004B544F" w:rsidRDefault="004B544F"/>
                          <w:p w14:paraId="20DAC1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2D6B91" w14:textId="77777777" w:rsidR="004B544F" w:rsidRDefault="004B544F"/>
                          <w:p w14:paraId="00844A9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2EE73D" w14:textId="77777777" w:rsidR="004B544F" w:rsidRDefault="004B544F" w:rsidP="004A74EE"/>
                          <w:p w14:paraId="1869F236" w14:textId="77777777" w:rsidR="004B544F" w:rsidRDefault="004B544F" w:rsidP="004A74EE"/>
                          <w:p w14:paraId="337DCD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C817C" w14:textId="77777777" w:rsidR="004B544F" w:rsidRDefault="004B544F"/>
                          <w:p w14:paraId="3840794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C7A06D8" w14:textId="77777777" w:rsidR="004B544F" w:rsidRDefault="004B544F"/>
                          <w:p w14:paraId="106542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BD53CE" w14:textId="77777777" w:rsidR="004B544F" w:rsidRDefault="004B544F"/>
                          <w:p w14:paraId="5544B9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9A22D4" w14:textId="77777777" w:rsidR="004B544F" w:rsidRDefault="004B544F"/>
                          <w:p w14:paraId="5C3701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518B95" w14:textId="77777777" w:rsidR="004B544F" w:rsidRDefault="004B544F"/>
                          <w:p w14:paraId="6464AC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3E186B" w14:textId="77777777" w:rsidR="004B544F" w:rsidRDefault="004B544F"/>
                          <w:p w14:paraId="3A3B62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30CB6F" w14:textId="77777777" w:rsidR="004B544F" w:rsidRDefault="004B544F"/>
                          <w:p w14:paraId="51F918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26E811" w14:textId="77777777" w:rsidR="004B544F" w:rsidRDefault="004B544F"/>
                          <w:p w14:paraId="5BA1AB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448522" w14:textId="77777777" w:rsidR="004B544F" w:rsidRDefault="004B544F"/>
                          <w:p w14:paraId="33B44F6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570B65" w14:textId="77777777" w:rsidR="004B544F" w:rsidRDefault="004B544F" w:rsidP="004A74EE"/>
                          <w:p w14:paraId="515CE786" w14:textId="77777777" w:rsidR="004B544F" w:rsidRDefault="004B544F" w:rsidP="004A74EE"/>
                          <w:p w14:paraId="742AE4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9101D9" w14:textId="77777777" w:rsidR="004B544F" w:rsidRDefault="004B544F"/>
                          <w:p w14:paraId="5200BF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1B680F4" w14:textId="77777777" w:rsidR="004B544F" w:rsidRDefault="004B544F"/>
                          <w:p w14:paraId="517DBD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E24FB1" w14:textId="77777777" w:rsidR="004B544F" w:rsidRDefault="004B544F"/>
                          <w:p w14:paraId="081832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63070C" w14:textId="77777777" w:rsidR="004B544F" w:rsidRDefault="004B544F"/>
                          <w:p w14:paraId="29121F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5E4113" w14:textId="77777777" w:rsidR="004B544F" w:rsidRDefault="004B544F"/>
                          <w:p w14:paraId="35F3482D" w14:textId="77777777" w:rsidR="004B544F" w:rsidRPr="007408A5" w:rsidRDefault="004B544F" w:rsidP="000D383F">
                            <w:pPr>
                              <w:pStyle w:val="Ttulo1"/>
                              <w:numPr>
                                <w:ilvl w:val="0"/>
                                <w:numId w:val="127"/>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124AAC2" w14:textId="77777777" w:rsidR="004B544F" w:rsidRDefault="004B544F"/>
                          <w:p w14:paraId="06B7A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B895D5" w14:textId="77777777" w:rsidR="004B544F" w:rsidRDefault="004B544F"/>
                          <w:p w14:paraId="1A58E2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EF7EA5A" w14:textId="77777777" w:rsidR="004B544F" w:rsidRDefault="004B544F"/>
                          <w:p w14:paraId="67E662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5220C3" w14:textId="77777777" w:rsidR="004B544F" w:rsidRDefault="004B544F"/>
                          <w:p w14:paraId="45BF91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37686E" w14:textId="77777777" w:rsidR="004B544F" w:rsidRDefault="004B544F"/>
                          <w:p w14:paraId="25AE3C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8463EC5" w14:textId="77777777" w:rsidR="004B544F" w:rsidRDefault="004B544F"/>
                          <w:p w14:paraId="29E2D1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8DDAB9" w14:textId="77777777" w:rsidR="004B544F" w:rsidRDefault="004B544F"/>
                          <w:p w14:paraId="460CD6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DF0E5" w14:textId="77777777" w:rsidR="004B544F" w:rsidRDefault="004B544F"/>
                          <w:p w14:paraId="615F7F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B7743B" w14:textId="77777777" w:rsidR="004B544F" w:rsidRDefault="004B544F"/>
                          <w:p w14:paraId="43F2C6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AAEA18" w14:textId="77777777" w:rsidR="004B544F" w:rsidRDefault="004B544F"/>
                          <w:p w14:paraId="5EE38A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511D36" w14:textId="77777777" w:rsidR="004B544F" w:rsidRDefault="004B544F"/>
                          <w:p w14:paraId="74DA7D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D14469D" w14:textId="77777777" w:rsidR="004B544F" w:rsidRDefault="004B544F"/>
                          <w:p w14:paraId="0DE5DD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60608D" w14:textId="77777777" w:rsidR="004B544F" w:rsidRDefault="004B544F"/>
                          <w:p w14:paraId="7A64D1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D33665" w14:textId="77777777" w:rsidR="004B544F" w:rsidRDefault="004B544F"/>
                          <w:p w14:paraId="29DA7BF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DD259D8" w14:textId="77777777" w:rsidR="004B544F" w:rsidRDefault="004B544F"/>
                          <w:p w14:paraId="49CD86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CA4AD86" w14:textId="77777777" w:rsidR="004B544F" w:rsidRDefault="004B544F"/>
                          <w:p w14:paraId="04A1F1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AE4328" w14:textId="77777777" w:rsidR="004B544F" w:rsidRDefault="004B544F"/>
                          <w:p w14:paraId="5F5340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D9A3D4" w14:textId="77777777" w:rsidR="004B544F" w:rsidRDefault="004B544F"/>
                          <w:p w14:paraId="136EC6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BC77E7C" w14:textId="77777777" w:rsidR="004B544F" w:rsidRDefault="004B544F"/>
                          <w:p w14:paraId="4F4C2D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67E7B7" w14:textId="77777777" w:rsidR="004B544F" w:rsidRDefault="004B544F"/>
                          <w:p w14:paraId="05313B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C7B6BE" w14:textId="77777777" w:rsidR="004B544F" w:rsidRDefault="004B544F"/>
                          <w:p w14:paraId="24BA7B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82DFC" w14:textId="77777777" w:rsidR="004B544F" w:rsidRDefault="004B544F"/>
                          <w:p w14:paraId="37A8D23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4A419" w14:textId="77777777" w:rsidR="004B544F" w:rsidRDefault="004B544F" w:rsidP="004A74EE"/>
                          <w:p w14:paraId="7B684E69" w14:textId="77777777" w:rsidR="004B544F" w:rsidRDefault="004B544F" w:rsidP="004A74EE"/>
                          <w:p w14:paraId="6B9511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D0F35F" w14:textId="77777777" w:rsidR="004B544F" w:rsidRDefault="004B544F"/>
                          <w:p w14:paraId="7B156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154712" w14:textId="77777777" w:rsidR="004B544F" w:rsidRDefault="004B544F"/>
                          <w:p w14:paraId="6E5468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43D7FB" w14:textId="77777777" w:rsidR="004B544F" w:rsidRDefault="004B544F"/>
                          <w:p w14:paraId="40C19B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BB14C" w14:textId="77777777" w:rsidR="004B544F" w:rsidRDefault="004B544F"/>
                          <w:p w14:paraId="4A4D93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D23DFAD" w14:textId="77777777" w:rsidR="004B544F" w:rsidRDefault="004B544F"/>
                          <w:p w14:paraId="04489ED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020095" w14:textId="77777777" w:rsidR="004B544F" w:rsidRDefault="004B544F"/>
                          <w:p w14:paraId="74DD3E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B77821" w14:textId="77777777" w:rsidR="004B544F" w:rsidRDefault="004B544F"/>
                          <w:p w14:paraId="278870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47B838" w14:textId="77777777" w:rsidR="004B544F" w:rsidRDefault="004B544F"/>
                          <w:p w14:paraId="32731C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0CD067" w14:textId="77777777" w:rsidR="004B544F" w:rsidRDefault="004B544F"/>
                          <w:p w14:paraId="57A3C2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5772BD" w14:textId="77777777" w:rsidR="004B544F" w:rsidRDefault="004B544F"/>
                          <w:p w14:paraId="75D9A1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918EB08" w14:textId="77777777" w:rsidR="004B544F" w:rsidRDefault="004B544F"/>
                          <w:p w14:paraId="0BFD6F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549DB" w14:textId="77777777" w:rsidR="004B544F" w:rsidRDefault="004B544F"/>
                          <w:p w14:paraId="240F03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099810" w14:textId="77777777" w:rsidR="004B544F" w:rsidRDefault="004B544F"/>
                          <w:p w14:paraId="5E1B80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178469" w14:textId="77777777" w:rsidR="004B544F" w:rsidRDefault="004B544F"/>
                          <w:p w14:paraId="013FA5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B0CB47" w14:textId="77777777" w:rsidR="004B544F" w:rsidRDefault="004B544F"/>
                          <w:p w14:paraId="767316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2192A0" w14:textId="77777777" w:rsidR="004B544F" w:rsidRDefault="004B544F"/>
                          <w:p w14:paraId="7B02E1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941832" w14:textId="77777777" w:rsidR="004B544F" w:rsidRDefault="004B544F"/>
                          <w:p w14:paraId="247109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8E52E7" w14:textId="77777777" w:rsidR="004B544F" w:rsidRDefault="004B544F"/>
                          <w:p w14:paraId="320F1B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AC0297" w14:textId="77777777" w:rsidR="004B544F" w:rsidRDefault="004B544F"/>
                          <w:p w14:paraId="49EC1B8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01E88DCB" w14:textId="77777777" w:rsidR="004B544F" w:rsidRDefault="004B544F"/>
                          <w:p w14:paraId="51945B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20EF3" w14:textId="77777777" w:rsidR="004B544F" w:rsidRDefault="004B544F"/>
                          <w:p w14:paraId="6F845D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F21D87" w14:textId="77777777" w:rsidR="004B544F" w:rsidRDefault="004B544F"/>
                          <w:p w14:paraId="3A6396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8785F8" w14:textId="77777777" w:rsidR="004B544F" w:rsidRDefault="004B544F"/>
                          <w:p w14:paraId="7F2B2C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55EC55" w14:textId="77777777" w:rsidR="004B544F" w:rsidRDefault="004B544F"/>
                          <w:p w14:paraId="195852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6A2E83" w14:textId="77777777" w:rsidR="004B544F" w:rsidRDefault="004B544F"/>
                          <w:p w14:paraId="408757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2E9945" w14:textId="77777777" w:rsidR="004B544F" w:rsidRDefault="004B544F"/>
                          <w:p w14:paraId="4DBABE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36133E" w14:textId="77777777" w:rsidR="004B544F" w:rsidRDefault="004B544F"/>
                          <w:p w14:paraId="058CEC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5695DF" w14:textId="77777777" w:rsidR="004B544F" w:rsidRDefault="004B544F" w:rsidP="004A74EE"/>
                          <w:p w14:paraId="36C04D0D" w14:textId="77777777" w:rsidR="004B544F" w:rsidRDefault="004B544F" w:rsidP="004A74EE"/>
                          <w:p w14:paraId="0A58B8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18D3B" w14:textId="77777777" w:rsidR="004B544F" w:rsidRDefault="004B544F"/>
                          <w:p w14:paraId="1E83D5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ABB489" w14:textId="77777777" w:rsidR="004B544F" w:rsidRDefault="004B544F"/>
                          <w:p w14:paraId="5039D5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CBA769" w14:textId="77777777" w:rsidR="004B544F" w:rsidRDefault="004B544F"/>
                          <w:p w14:paraId="00E238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1A7A373" w14:textId="77777777" w:rsidR="004B544F" w:rsidRDefault="004B544F"/>
                          <w:p w14:paraId="17361E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6F5B8" w14:textId="77777777" w:rsidR="004B544F" w:rsidRDefault="004B544F"/>
                          <w:p w14:paraId="474D5A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A87482" w14:textId="77777777" w:rsidR="004B544F" w:rsidRDefault="004B544F"/>
                          <w:p w14:paraId="428AAA9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BF5D5D" w14:textId="77777777" w:rsidR="004B544F" w:rsidRDefault="004B544F"/>
                          <w:p w14:paraId="346D91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4F6F5" w14:textId="77777777" w:rsidR="004B544F" w:rsidRDefault="004B544F"/>
                          <w:p w14:paraId="0A0313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0F46E7" w14:textId="77777777" w:rsidR="004B544F" w:rsidRDefault="004B544F"/>
                          <w:p w14:paraId="6C1FD10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A1D8F9" w14:textId="77777777" w:rsidR="004B544F" w:rsidRDefault="004B544F" w:rsidP="004A74EE"/>
                          <w:p w14:paraId="2B0D988F" w14:textId="77777777" w:rsidR="004B544F" w:rsidRDefault="004B544F" w:rsidP="004A74EE"/>
                          <w:p w14:paraId="43A260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4D50C2" w14:textId="77777777" w:rsidR="004B544F" w:rsidRDefault="004B544F"/>
                          <w:p w14:paraId="7C200C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9504C6" w14:textId="77777777" w:rsidR="004B544F" w:rsidRDefault="004B544F"/>
                          <w:p w14:paraId="13E50B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FAED88" w14:textId="77777777" w:rsidR="004B544F" w:rsidRDefault="004B544F"/>
                          <w:p w14:paraId="39776B6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FFE99" w14:textId="77777777" w:rsidR="004B544F" w:rsidRDefault="004B544F" w:rsidP="004A74EE"/>
                          <w:p w14:paraId="3EB7058E" w14:textId="77777777" w:rsidR="004B544F" w:rsidRDefault="004B544F" w:rsidP="004A74EE"/>
                          <w:p w14:paraId="0E5CE7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296427" w14:textId="77777777" w:rsidR="004B544F" w:rsidRDefault="004B544F"/>
                          <w:p w14:paraId="57F3F9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B46220" w14:textId="77777777" w:rsidR="004B544F" w:rsidRDefault="004B544F" w:rsidP="004A74EE"/>
                          <w:p w14:paraId="342540D0" w14:textId="77777777" w:rsidR="004B544F" w:rsidRDefault="004B544F" w:rsidP="004A74EE"/>
                          <w:p w14:paraId="14344794" w14:textId="77777777" w:rsidR="004B544F" w:rsidRDefault="004B544F" w:rsidP="004A74EE">
                            <w:r>
                              <w:rPr>
                                <w:rFonts w:ascii="Arial Narrow" w:hAnsi="Arial Narrow"/>
                                <w:color w:val="FFFFFF" w:themeColor="background1"/>
                                <w:szCs w:val="24"/>
                              </w:rPr>
                              <w:t>VALOR ESTIMADO E DISPONIBILIDADE FINANCEIRASAGESTÃO DA FISCALIZAÇÃO</w:t>
                            </w:r>
                          </w:p>
                          <w:p w14:paraId="34AAAE57" w14:textId="77777777" w:rsidR="004B544F" w:rsidRDefault="004B544F"/>
                          <w:p w14:paraId="12EF14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F5247D" w14:textId="77777777" w:rsidR="004B544F" w:rsidRDefault="004B544F" w:rsidP="004A74EE"/>
                          <w:p w14:paraId="6F85CE7C" w14:textId="77777777" w:rsidR="004B544F" w:rsidRDefault="004B544F" w:rsidP="004A74EE"/>
                          <w:p w14:paraId="7B4F6D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2E43DC" w14:textId="77777777" w:rsidR="004B544F" w:rsidRDefault="004B544F"/>
                          <w:p w14:paraId="56EE1E9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7A41B" w14:textId="77777777" w:rsidR="004B544F" w:rsidRDefault="004B544F" w:rsidP="004A74EE"/>
                          <w:p w14:paraId="0DFF43DA" w14:textId="77777777" w:rsidR="004B544F" w:rsidRDefault="004B544F" w:rsidP="004A74EE"/>
                          <w:p w14:paraId="14DAC3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97A0B7" w14:textId="77777777" w:rsidR="004B544F" w:rsidRDefault="004B544F"/>
                          <w:p w14:paraId="7EFD5A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7C5E48" w14:textId="77777777" w:rsidR="004B544F" w:rsidRDefault="004B544F"/>
                          <w:p w14:paraId="3639D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AABA6D" w14:textId="77777777" w:rsidR="004B544F" w:rsidRDefault="004B544F"/>
                          <w:p w14:paraId="27BECD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D0232F" w14:textId="77777777" w:rsidR="004B544F" w:rsidRDefault="004B544F" w:rsidP="004A74EE"/>
                          <w:p w14:paraId="14E2A4C2" w14:textId="77777777" w:rsidR="004B544F" w:rsidRDefault="004B544F" w:rsidP="004A74EE"/>
                          <w:p w14:paraId="55D762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788B3" w14:textId="77777777" w:rsidR="004B544F" w:rsidRDefault="004B544F"/>
                          <w:p w14:paraId="47740F1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A740447" w14:textId="77777777" w:rsidR="004B544F" w:rsidRDefault="004B544F"/>
                          <w:p w14:paraId="5FD4FB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C4F454" w14:textId="77777777" w:rsidR="004B544F" w:rsidRDefault="004B544F"/>
                          <w:p w14:paraId="06DDE2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482EBC" w14:textId="77777777" w:rsidR="004B544F" w:rsidRDefault="004B544F"/>
                          <w:p w14:paraId="3135A6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22F6289" w14:textId="77777777" w:rsidR="004B544F" w:rsidRDefault="004B544F"/>
                          <w:p w14:paraId="1EE415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1DD49E" w14:textId="77777777" w:rsidR="004B544F" w:rsidRDefault="004B544F"/>
                          <w:p w14:paraId="26728E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48FCB" w14:textId="77777777" w:rsidR="004B544F" w:rsidRDefault="004B544F"/>
                          <w:p w14:paraId="76CD0A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18D3B3" w14:textId="77777777" w:rsidR="004B544F" w:rsidRDefault="004B544F"/>
                          <w:p w14:paraId="5A7E55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B4B9B3" w14:textId="77777777" w:rsidR="004B544F" w:rsidRDefault="004B544F"/>
                          <w:p w14:paraId="1F44E11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7D149D" w14:textId="77777777" w:rsidR="004B544F" w:rsidRDefault="004B544F" w:rsidP="004A74EE"/>
                          <w:p w14:paraId="498CA746" w14:textId="77777777" w:rsidR="004B544F" w:rsidRDefault="004B544F" w:rsidP="004A74EE"/>
                          <w:p w14:paraId="33F9F2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E89D41" w14:textId="77777777" w:rsidR="004B544F" w:rsidRDefault="004B544F"/>
                          <w:p w14:paraId="74E57A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297F562" w14:textId="77777777" w:rsidR="004B544F" w:rsidRDefault="004B544F"/>
                          <w:p w14:paraId="3AAD75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B8006EF" w14:textId="77777777" w:rsidR="004B544F" w:rsidRDefault="004B544F"/>
                          <w:p w14:paraId="6996DB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47F08" w14:textId="77777777" w:rsidR="004B544F" w:rsidRDefault="004B544F"/>
                          <w:p w14:paraId="396A3C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A4EDD1" w14:textId="77777777" w:rsidR="004B544F" w:rsidRDefault="004B544F"/>
                          <w:p w14:paraId="4144320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404534" w14:textId="77777777" w:rsidR="004B544F" w:rsidRDefault="004B544F"/>
                          <w:p w14:paraId="6CABD6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4160D0" w14:textId="77777777" w:rsidR="004B544F" w:rsidRDefault="004B544F"/>
                          <w:p w14:paraId="422BDC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7B3819C" w14:textId="77777777" w:rsidR="004B544F" w:rsidRDefault="004B544F"/>
                          <w:p w14:paraId="2C8012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9648" w14:textId="77777777" w:rsidR="004B544F" w:rsidRDefault="004B544F"/>
                          <w:p w14:paraId="3C7214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899C95" w14:textId="77777777" w:rsidR="004B544F" w:rsidRDefault="004B544F"/>
                          <w:p w14:paraId="5D490C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7BB928" w14:textId="77777777" w:rsidR="004B544F" w:rsidRDefault="004B544F"/>
                          <w:p w14:paraId="637B1A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AE10D0" w14:textId="77777777" w:rsidR="004B544F" w:rsidRDefault="004B544F"/>
                          <w:p w14:paraId="24C7BE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E5E989" w14:textId="77777777" w:rsidR="004B544F" w:rsidRDefault="004B544F"/>
                          <w:p w14:paraId="183CFD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C650C4" w14:textId="77777777" w:rsidR="004B544F" w:rsidRDefault="004B544F"/>
                          <w:p w14:paraId="311561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40730C" w14:textId="77777777" w:rsidR="004B544F" w:rsidRDefault="004B544F"/>
                          <w:p w14:paraId="6F8A5FE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8F4617" w14:textId="77777777" w:rsidR="004B544F" w:rsidRDefault="004B544F"/>
                          <w:p w14:paraId="5580BA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79A194" w14:textId="77777777" w:rsidR="004B544F" w:rsidRDefault="004B544F"/>
                          <w:p w14:paraId="43387B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F68EFB" w14:textId="77777777" w:rsidR="004B544F" w:rsidRDefault="004B544F"/>
                          <w:p w14:paraId="55D81E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0D931B" w14:textId="77777777" w:rsidR="004B544F" w:rsidRDefault="004B544F"/>
                          <w:p w14:paraId="26D1577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48143B5A" w14:textId="77777777" w:rsidR="004B544F" w:rsidRDefault="004B544F"/>
                          <w:p w14:paraId="4B35D9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E4880A" w14:textId="77777777" w:rsidR="004B544F" w:rsidRDefault="004B544F"/>
                          <w:p w14:paraId="3943D1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C37549" w14:textId="77777777" w:rsidR="004B544F" w:rsidRDefault="004B544F"/>
                          <w:p w14:paraId="5A775A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DA5FFE" w14:textId="77777777" w:rsidR="004B544F" w:rsidRDefault="004B544F"/>
                          <w:p w14:paraId="67A15B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460157" w14:textId="77777777" w:rsidR="004B544F" w:rsidRDefault="004B544F"/>
                          <w:p w14:paraId="7CAE41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40505EC" w14:textId="77777777" w:rsidR="004B544F" w:rsidRDefault="004B544F"/>
                          <w:p w14:paraId="0FC109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53F85" w14:textId="77777777" w:rsidR="004B544F" w:rsidRDefault="004B544F"/>
                          <w:p w14:paraId="27B2C5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6200FC" w14:textId="77777777" w:rsidR="004B544F" w:rsidRDefault="004B544F"/>
                          <w:p w14:paraId="1ACC6C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5865DD" w14:textId="77777777" w:rsidR="004B544F" w:rsidRDefault="004B544F" w:rsidP="004A74EE"/>
                          <w:p w14:paraId="6D48A0A8" w14:textId="77777777" w:rsidR="004B544F" w:rsidRDefault="004B544F" w:rsidP="004A74EE"/>
                          <w:p w14:paraId="164830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9396D" w14:textId="77777777" w:rsidR="004B544F" w:rsidRDefault="004B544F"/>
                          <w:p w14:paraId="2D6D02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F99B04" w14:textId="77777777" w:rsidR="004B544F" w:rsidRDefault="004B544F"/>
                          <w:p w14:paraId="07BCCF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6D9249" w14:textId="77777777" w:rsidR="004B544F" w:rsidRDefault="004B544F"/>
                          <w:p w14:paraId="1391DB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A3728C" w14:textId="77777777" w:rsidR="004B544F" w:rsidRDefault="004B544F"/>
                          <w:p w14:paraId="626E54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ACA511" w14:textId="77777777" w:rsidR="004B544F" w:rsidRDefault="004B544F"/>
                          <w:p w14:paraId="23454C9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98781A" w14:textId="77777777" w:rsidR="004B544F" w:rsidRDefault="004B544F"/>
                          <w:p w14:paraId="584454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5F827E" w14:textId="77777777" w:rsidR="004B544F" w:rsidRDefault="004B544F"/>
                          <w:p w14:paraId="7B1E04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A61FB6" w14:textId="77777777" w:rsidR="004B544F" w:rsidRDefault="004B544F"/>
                          <w:p w14:paraId="051B72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FA884C" w14:textId="77777777" w:rsidR="004B544F" w:rsidRDefault="004B544F"/>
                          <w:p w14:paraId="0E4B81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C47BC1" w14:textId="77777777" w:rsidR="004B544F" w:rsidRDefault="004B544F"/>
                          <w:p w14:paraId="69CC4A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65CEBC" w14:textId="77777777" w:rsidR="004B544F" w:rsidRDefault="004B544F"/>
                          <w:p w14:paraId="25B8F8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292B1D" w14:textId="77777777" w:rsidR="004B544F" w:rsidRDefault="004B544F"/>
                          <w:p w14:paraId="7A67D3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13D89" w14:textId="77777777" w:rsidR="004B544F" w:rsidRDefault="004B544F"/>
                          <w:p w14:paraId="0812A3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27E8B5" w14:textId="77777777" w:rsidR="004B544F" w:rsidRDefault="004B544F"/>
                          <w:p w14:paraId="6C173C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1F12" w14:textId="77777777" w:rsidR="004B544F" w:rsidRDefault="004B544F"/>
                          <w:p w14:paraId="3264E7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0E50B" w14:textId="77777777" w:rsidR="004B544F" w:rsidRDefault="004B544F"/>
                          <w:p w14:paraId="115FB2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F4F1092" w14:textId="77777777" w:rsidR="004B544F" w:rsidRDefault="004B544F"/>
                          <w:p w14:paraId="373B7C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023C43F" w14:textId="77777777" w:rsidR="004B544F" w:rsidRDefault="004B544F"/>
                          <w:p w14:paraId="772C49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bookmarkStart w:id="902" w:name="_Toc71703576"/>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900"/>
                            <w:bookmarkEnd w:id="901"/>
                            <w:bookmarkEnd w:id="902"/>
                          </w:p>
                        </w:txbxContent>
                      </wps:txbx>
                      <wps:bodyPr rot="0" vert="horz" wrap="square" lIns="91440" tIns="45720" rIns="91440" bIns="45720" anchor="t" anchorCtr="0">
                        <a:noAutofit/>
                      </wps:bodyPr>
                    </wps:wsp>
                  </a:graphicData>
                </a:graphic>
              </wp:inline>
            </w:drawing>
          </mc:Choice>
          <mc:Fallback>
            <w:pict>
              <v:shape w14:anchorId="7EE16BD1"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Uu4ogIAAD0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0tUu4ogIAAD0FAAAOAAAAAAAAAAAAAAAAAC4CAABkcnMv&#10;ZTJvRG9jLnhtbFBLAQItABQABgAIAAAAIQDQXfFd2QAAAAQBAAAPAAAAAAAAAAAAAAAAAPwEAABk&#10;cnMvZG93bnJldi54bWxQSwUGAAAAAAQABADzAAAAAgYAAAAA&#10;" fillcolor="#1f497d [3215]" stroked="f" strokeweight="1.5pt">
                <v:textbox>
                  <w:txbxContent>
                    <w:p w14:paraId="4DC4E19F" w14:textId="77777777" w:rsidR="004B544F" w:rsidRPr="007408A5" w:rsidRDefault="004B544F" w:rsidP="000D383F">
                      <w:pPr>
                        <w:pStyle w:val="Ttulo1"/>
                        <w:numPr>
                          <w:ilvl w:val="0"/>
                          <w:numId w:val="127"/>
                        </w:numPr>
                        <w:tabs>
                          <w:tab w:val="left" w:pos="426"/>
                        </w:tabs>
                        <w:spacing w:before="0" w:line="240" w:lineRule="auto"/>
                        <w:rPr>
                          <w:rFonts w:ascii="Arial Narrow" w:hAnsi="Arial Narrow"/>
                          <w:color w:val="FFFFFF" w:themeColor="background1"/>
                          <w:sz w:val="24"/>
                          <w:szCs w:val="24"/>
                        </w:rPr>
                      </w:pPr>
                      <w:bookmarkStart w:id="903" w:name="_Toc427226381"/>
                      <w:bookmarkStart w:id="904" w:name="_Toc427228734"/>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5106FEC" w14:textId="77777777" w:rsidR="004B544F" w:rsidRDefault="004B544F"/>
                    <w:p w14:paraId="32A27E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ED95007" w14:textId="77777777" w:rsidR="004B544F" w:rsidRDefault="004B544F"/>
                    <w:p w14:paraId="11DFDF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47B079F" w14:textId="77777777" w:rsidR="004B544F" w:rsidRDefault="004B544F"/>
                    <w:p w14:paraId="0EE04B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DCDDC40" w14:textId="77777777" w:rsidR="004B544F" w:rsidRDefault="004B544F"/>
                    <w:p w14:paraId="6D8767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E9D7AEB" w14:textId="77777777" w:rsidR="004B544F" w:rsidRDefault="004B544F"/>
                    <w:p w14:paraId="7A8187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42A140" w14:textId="77777777" w:rsidR="004B544F" w:rsidRDefault="004B544F"/>
                    <w:p w14:paraId="55310A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7A885D" w14:textId="77777777" w:rsidR="004B544F" w:rsidRDefault="004B544F"/>
                    <w:p w14:paraId="58CE4D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9127E9" w14:textId="77777777" w:rsidR="004B544F" w:rsidRDefault="004B544F"/>
                    <w:p w14:paraId="44B4FE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E87A071" w14:textId="77777777" w:rsidR="004B544F" w:rsidRDefault="004B544F"/>
                    <w:p w14:paraId="642313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0B69ACE" w14:textId="77777777" w:rsidR="004B544F" w:rsidRDefault="004B544F"/>
                    <w:p w14:paraId="685DAB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C7D9F9D" w14:textId="77777777" w:rsidR="004B544F" w:rsidRDefault="004B544F"/>
                    <w:p w14:paraId="2A612C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6D05EA65" w14:textId="77777777" w:rsidR="004B544F" w:rsidRDefault="004B544F"/>
                    <w:p w14:paraId="16FE24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ECBD7A9" w14:textId="77777777" w:rsidR="004B544F" w:rsidRDefault="004B544F"/>
                    <w:p w14:paraId="5D1D43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C51ED7" w14:textId="77777777" w:rsidR="004B544F" w:rsidRDefault="004B544F"/>
                    <w:p w14:paraId="133CFC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25A4A937" w14:textId="77777777" w:rsidR="004B544F" w:rsidRDefault="004B544F"/>
                    <w:p w14:paraId="38FC77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86FEE2" w14:textId="77777777" w:rsidR="004B544F" w:rsidRDefault="004B544F"/>
                    <w:p w14:paraId="7DED0D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241DB7" w14:textId="77777777" w:rsidR="004B544F" w:rsidRDefault="004B544F"/>
                    <w:p w14:paraId="2694A7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F492BF" w14:textId="77777777" w:rsidR="004B544F" w:rsidRDefault="004B544F"/>
                    <w:p w14:paraId="54AE77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3DED24" w14:textId="77777777" w:rsidR="004B544F" w:rsidRDefault="004B544F"/>
                    <w:p w14:paraId="16BF5B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321D51" w14:textId="77777777" w:rsidR="004B544F" w:rsidRDefault="004B544F"/>
                    <w:p w14:paraId="0B9B95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CAD5BB" w14:textId="77777777" w:rsidR="004B544F" w:rsidRDefault="004B544F"/>
                    <w:p w14:paraId="027661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9084C7" w14:textId="77777777" w:rsidR="004B544F" w:rsidRDefault="004B544F"/>
                    <w:p w14:paraId="4D42761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B98995" w14:textId="77777777" w:rsidR="004B544F" w:rsidRDefault="004B544F" w:rsidP="004A74EE"/>
                    <w:p w14:paraId="2DDFCD35" w14:textId="77777777" w:rsidR="004B544F" w:rsidRDefault="004B544F" w:rsidP="004A74EE"/>
                    <w:p w14:paraId="7DD026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72F0B3" w14:textId="77777777" w:rsidR="004B544F" w:rsidRDefault="004B544F"/>
                    <w:p w14:paraId="1588D4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465110" w14:textId="77777777" w:rsidR="004B544F" w:rsidRDefault="004B544F"/>
                    <w:p w14:paraId="4DA0B5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96544D3" w14:textId="77777777" w:rsidR="004B544F" w:rsidRDefault="004B544F"/>
                    <w:p w14:paraId="2D0E09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9DAB32" w14:textId="77777777" w:rsidR="004B544F" w:rsidRDefault="004B544F"/>
                    <w:p w14:paraId="51BD68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A57CC61" w14:textId="77777777" w:rsidR="004B544F" w:rsidRDefault="004B544F"/>
                    <w:p w14:paraId="4548A71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F3EEEE1" w14:textId="77777777" w:rsidR="004B544F" w:rsidRDefault="004B544F"/>
                    <w:p w14:paraId="7C5EF9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28AA344" w14:textId="77777777" w:rsidR="004B544F" w:rsidRDefault="004B544F"/>
                    <w:p w14:paraId="7BA659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7B99A4D" w14:textId="77777777" w:rsidR="004B544F" w:rsidRDefault="004B544F"/>
                    <w:p w14:paraId="666157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F6ADB22" w14:textId="77777777" w:rsidR="004B544F" w:rsidRDefault="004B544F"/>
                    <w:p w14:paraId="01656A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B5ED88" w14:textId="77777777" w:rsidR="004B544F" w:rsidRDefault="004B544F"/>
                    <w:p w14:paraId="20663E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D7377D4" w14:textId="77777777" w:rsidR="004B544F" w:rsidRDefault="004B544F"/>
                    <w:p w14:paraId="21C8A9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181BD7" w14:textId="77777777" w:rsidR="004B544F" w:rsidRDefault="004B544F"/>
                    <w:p w14:paraId="79F0DE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509CA" w14:textId="77777777" w:rsidR="004B544F" w:rsidRDefault="004B544F"/>
                    <w:p w14:paraId="78A563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BE5F1AB" w14:textId="77777777" w:rsidR="004B544F" w:rsidRDefault="004B544F"/>
                    <w:p w14:paraId="3F752F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DB496C4" w14:textId="77777777" w:rsidR="004B544F" w:rsidRDefault="004B544F"/>
                    <w:p w14:paraId="640886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619669A" w14:textId="77777777" w:rsidR="004B544F" w:rsidRDefault="004B544F"/>
                    <w:p w14:paraId="0781F0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EF31339" w14:textId="77777777" w:rsidR="004B544F" w:rsidRDefault="004B544F"/>
                    <w:p w14:paraId="6E352D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913DFE9" w14:textId="77777777" w:rsidR="004B544F" w:rsidRDefault="004B544F"/>
                    <w:p w14:paraId="5A81B4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CE91316" w14:textId="77777777" w:rsidR="004B544F" w:rsidRDefault="004B544F"/>
                    <w:p w14:paraId="548E017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66DA2CB5" w14:textId="77777777" w:rsidR="004B544F" w:rsidRDefault="004B544F"/>
                    <w:p w14:paraId="5AF201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13944F1" w14:textId="77777777" w:rsidR="004B544F" w:rsidRDefault="004B544F"/>
                    <w:p w14:paraId="5D169B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58886B" w14:textId="77777777" w:rsidR="004B544F" w:rsidRDefault="004B544F"/>
                    <w:p w14:paraId="2A7641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5BE4992" w14:textId="77777777" w:rsidR="004B544F" w:rsidRDefault="004B544F"/>
                    <w:p w14:paraId="40191D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7EA86B" w14:textId="77777777" w:rsidR="004B544F" w:rsidRDefault="004B544F"/>
                    <w:p w14:paraId="7C0FE4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4E4EA" w14:textId="77777777" w:rsidR="004B544F" w:rsidRDefault="004B544F"/>
                    <w:p w14:paraId="1EBEA1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3A0FB8" w14:textId="77777777" w:rsidR="004B544F" w:rsidRDefault="004B544F"/>
                    <w:p w14:paraId="5879CD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F6D8B" w14:textId="77777777" w:rsidR="004B544F" w:rsidRDefault="004B544F"/>
                    <w:p w14:paraId="57AA46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6880F3" w14:textId="77777777" w:rsidR="004B544F" w:rsidRDefault="004B544F" w:rsidP="004A74EE"/>
                    <w:p w14:paraId="5627BE45" w14:textId="77777777" w:rsidR="004B544F" w:rsidRDefault="004B544F" w:rsidP="004A74EE"/>
                    <w:p w14:paraId="4DBB4E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C56AF5" w14:textId="77777777" w:rsidR="004B544F" w:rsidRDefault="004B544F"/>
                    <w:p w14:paraId="21A510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71DE68" w14:textId="77777777" w:rsidR="004B544F" w:rsidRDefault="004B544F"/>
                    <w:p w14:paraId="2F6E2A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0510321" w14:textId="77777777" w:rsidR="004B544F" w:rsidRDefault="004B544F"/>
                    <w:p w14:paraId="2EF1D5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A66710" w14:textId="77777777" w:rsidR="004B544F" w:rsidRDefault="004B544F"/>
                    <w:p w14:paraId="20CC9A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44616A9" w14:textId="77777777" w:rsidR="004B544F" w:rsidRDefault="004B544F"/>
                    <w:p w14:paraId="6FE03E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DB6C76" w14:textId="77777777" w:rsidR="004B544F" w:rsidRDefault="004B544F"/>
                    <w:p w14:paraId="64DC944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3238F8" w14:textId="77777777" w:rsidR="004B544F" w:rsidRDefault="004B544F"/>
                    <w:p w14:paraId="0AC06A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C7183A" w14:textId="77777777" w:rsidR="004B544F" w:rsidRDefault="004B544F"/>
                    <w:p w14:paraId="7AF920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7290E7" w14:textId="77777777" w:rsidR="004B544F" w:rsidRDefault="004B544F"/>
                    <w:p w14:paraId="402DBA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5862B" w14:textId="77777777" w:rsidR="004B544F" w:rsidRDefault="004B544F" w:rsidP="004A74EE"/>
                    <w:p w14:paraId="2D08FDA8" w14:textId="77777777" w:rsidR="004B544F" w:rsidRDefault="004B544F" w:rsidP="004A74EE"/>
                    <w:p w14:paraId="4CF7EE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B266" w14:textId="77777777" w:rsidR="004B544F" w:rsidRDefault="004B544F"/>
                    <w:p w14:paraId="1731D6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F58EB2" w14:textId="77777777" w:rsidR="004B544F" w:rsidRDefault="004B544F"/>
                    <w:p w14:paraId="007032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3B4D91" w14:textId="77777777" w:rsidR="004B544F" w:rsidRDefault="004B544F"/>
                    <w:p w14:paraId="5D1BA18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05BA3" w14:textId="77777777" w:rsidR="004B544F" w:rsidRDefault="004B544F" w:rsidP="004A74EE"/>
                    <w:p w14:paraId="76983A67" w14:textId="77777777" w:rsidR="004B544F" w:rsidRDefault="004B544F" w:rsidP="004A74EE"/>
                    <w:p w14:paraId="490578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EBD249" w14:textId="77777777" w:rsidR="004B544F" w:rsidRDefault="004B544F"/>
                    <w:p w14:paraId="7EEF1EE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822CDC" w14:textId="77777777" w:rsidR="004B544F" w:rsidRDefault="004B544F" w:rsidP="004A74EE"/>
                    <w:p w14:paraId="3AFFC7C4" w14:textId="77777777" w:rsidR="004B544F" w:rsidRDefault="004B544F" w:rsidP="004A74EE"/>
                    <w:p w14:paraId="019F8DDD" w14:textId="77777777" w:rsidR="004B544F" w:rsidRDefault="004B544F" w:rsidP="004A74EE">
                      <w:r>
                        <w:rPr>
                          <w:rFonts w:ascii="Arial Narrow" w:hAnsi="Arial Narrow"/>
                          <w:color w:val="FFFFFF" w:themeColor="background1"/>
                          <w:szCs w:val="24"/>
                        </w:rPr>
                        <w:t>VALOR ESTIMADO E DISPONIBILIDADE FINANCEIRASAGESTÃO DA FISCALIZAÇÃO</w:t>
                      </w:r>
                    </w:p>
                    <w:p w14:paraId="6111FAB9" w14:textId="77777777" w:rsidR="004B544F" w:rsidRDefault="004B544F"/>
                    <w:p w14:paraId="09CC88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917DD8" w14:textId="77777777" w:rsidR="004B544F" w:rsidRDefault="004B544F" w:rsidP="004A74EE"/>
                    <w:p w14:paraId="16958A3C" w14:textId="77777777" w:rsidR="004B544F" w:rsidRDefault="004B544F" w:rsidP="004A74EE"/>
                    <w:p w14:paraId="01E4CD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A12094" w14:textId="77777777" w:rsidR="004B544F" w:rsidRDefault="004B544F"/>
                    <w:p w14:paraId="5D6B9BB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40C28D" w14:textId="77777777" w:rsidR="004B544F" w:rsidRDefault="004B544F" w:rsidP="004A74EE"/>
                    <w:p w14:paraId="43744841" w14:textId="77777777" w:rsidR="004B544F" w:rsidRDefault="004B544F" w:rsidP="004A74EE"/>
                    <w:p w14:paraId="5F04C5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25EBD2" w14:textId="77777777" w:rsidR="004B544F" w:rsidRDefault="004B544F"/>
                    <w:p w14:paraId="2AD4AB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CA3A1A" w14:textId="77777777" w:rsidR="004B544F" w:rsidRDefault="004B544F"/>
                    <w:p w14:paraId="5823CA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269A71" w14:textId="77777777" w:rsidR="004B544F" w:rsidRDefault="004B544F"/>
                    <w:p w14:paraId="13FFC7B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9D1889" w14:textId="77777777" w:rsidR="004B544F" w:rsidRDefault="004B544F" w:rsidP="004A74EE"/>
                    <w:p w14:paraId="63C318EF" w14:textId="77777777" w:rsidR="004B544F" w:rsidRDefault="004B544F" w:rsidP="004A74EE"/>
                    <w:p w14:paraId="4EA068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61B57" w14:textId="77777777" w:rsidR="004B544F" w:rsidRDefault="004B544F"/>
                    <w:p w14:paraId="02E3C9D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7C268CF" w14:textId="77777777" w:rsidR="004B544F" w:rsidRDefault="004B544F"/>
                    <w:p w14:paraId="783BC0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47080F" w14:textId="77777777" w:rsidR="004B544F" w:rsidRDefault="004B544F"/>
                    <w:p w14:paraId="6B0CFF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AC88EA" w14:textId="77777777" w:rsidR="004B544F" w:rsidRDefault="004B544F"/>
                    <w:p w14:paraId="320D70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8ADECD9" w14:textId="77777777" w:rsidR="004B544F" w:rsidRDefault="004B544F"/>
                    <w:p w14:paraId="536422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81CD6" w14:textId="77777777" w:rsidR="004B544F" w:rsidRDefault="004B544F"/>
                    <w:p w14:paraId="57C714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7065D9" w14:textId="77777777" w:rsidR="004B544F" w:rsidRDefault="004B544F"/>
                    <w:p w14:paraId="71FFF0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ABE19B" w14:textId="77777777" w:rsidR="004B544F" w:rsidRDefault="004B544F"/>
                    <w:p w14:paraId="16FAB3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B2E478" w14:textId="77777777" w:rsidR="004B544F" w:rsidRDefault="004B544F"/>
                    <w:p w14:paraId="2BF3A0A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678821" w14:textId="77777777" w:rsidR="004B544F" w:rsidRDefault="004B544F" w:rsidP="004A74EE"/>
                    <w:p w14:paraId="6ADE22D1" w14:textId="77777777" w:rsidR="004B544F" w:rsidRDefault="004B544F" w:rsidP="004A74EE"/>
                    <w:p w14:paraId="66EA9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4ADD38" w14:textId="77777777" w:rsidR="004B544F" w:rsidRDefault="004B544F"/>
                    <w:p w14:paraId="4015A0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8BE5BE8" w14:textId="77777777" w:rsidR="004B544F" w:rsidRDefault="004B544F"/>
                    <w:p w14:paraId="59D89C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00CC41" w14:textId="77777777" w:rsidR="004B544F" w:rsidRDefault="004B544F"/>
                    <w:p w14:paraId="47A8C7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0ED38CD" w14:textId="77777777" w:rsidR="004B544F" w:rsidRDefault="004B544F"/>
                    <w:p w14:paraId="17A8E0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ADC232" w14:textId="77777777" w:rsidR="004B544F" w:rsidRDefault="004B544F"/>
                    <w:p w14:paraId="58FFBE7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3A03CA" w14:textId="77777777" w:rsidR="004B544F" w:rsidRDefault="004B544F"/>
                    <w:p w14:paraId="5AB037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4258B3" w14:textId="77777777" w:rsidR="004B544F" w:rsidRDefault="004B544F"/>
                    <w:p w14:paraId="4D5195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DD5E559" w14:textId="77777777" w:rsidR="004B544F" w:rsidRDefault="004B544F"/>
                    <w:p w14:paraId="21CC72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3F698F" w14:textId="77777777" w:rsidR="004B544F" w:rsidRDefault="004B544F"/>
                    <w:p w14:paraId="0AC165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6BFF15" w14:textId="77777777" w:rsidR="004B544F" w:rsidRDefault="004B544F"/>
                    <w:p w14:paraId="2225A1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8B708B1" w14:textId="77777777" w:rsidR="004B544F" w:rsidRDefault="004B544F"/>
                    <w:p w14:paraId="40D528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77B5B7" w14:textId="77777777" w:rsidR="004B544F" w:rsidRDefault="004B544F"/>
                    <w:p w14:paraId="2782F9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AE9E20" w14:textId="77777777" w:rsidR="004B544F" w:rsidRDefault="004B544F"/>
                    <w:p w14:paraId="53F524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E7D1B18" w14:textId="77777777" w:rsidR="004B544F" w:rsidRDefault="004B544F"/>
                    <w:p w14:paraId="208552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5AC200A" w14:textId="77777777" w:rsidR="004B544F" w:rsidRDefault="004B544F"/>
                    <w:p w14:paraId="275602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9BD7835" w14:textId="77777777" w:rsidR="004B544F" w:rsidRDefault="004B544F"/>
                    <w:p w14:paraId="64B949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3586CB7" w14:textId="77777777" w:rsidR="004B544F" w:rsidRDefault="004B544F"/>
                    <w:p w14:paraId="624F81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21F725" w14:textId="77777777" w:rsidR="004B544F" w:rsidRDefault="004B544F"/>
                    <w:p w14:paraId="751308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640C490" w14:textId="77777777" w:rsidR="004B544F" w:rsidRDefault="004B544F"/>
                    <w:p w14:paraId="2DC1C1E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7D394D14" w14:textId="77777777" w:rsidR="004B544F" w:rsidRDefault="004B544F"/>
                    <w:p w14:paraId="1A4EEA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741E60" w14:textId="77777777" w:rsidR="004B544F" w:rsidRDefault="004B544F"/>
                    <w:p w14:paraId="61BE25E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C23297" w14:textId="77777777" w:rsidR="004B544F" w:rsidRDefault="004B544F"/>
                    <w:p w14:paraId="731BB2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A959E6" w14:textId="77777777" w:rsidR="004B544F" w:rsidRDefault="004B544F"/>
                    <w:p w14:paraId="63EA74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729945" w14:textId="77777777" w:rsidR="004B544F" w:rsidRDefault="004B544F"/>
                    <w:p w14:paraId="2B6ECC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DDB50" w14:textId="77777777" w:rsidR="004B544F" w:rsidRDefault="004B544F"/>
                    <w:p w14:paraId="2CC372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008B61" w14:textId="77777777" w:rsidR="004B544F" w:rsidRDefault="004B544F"/>
                    <w:p w14:paraId="6CEFF0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BE3125D" w14:textId="77777777" w:rsidR="004B544F" w:rsidRDefault="004B544F"/>
                    <w:p w14:paraId="614469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9BCC85" w14:textId="77777777" w:rsidR="004B544F" w:rsidRDefault="004B544F" w:rsidP="004A74EE"/>
                    <w:p w14:paraId="2C01C523" w14:textId="77777777" w:rsidR="004B544F" w:rsidRDefault="004B544F" w:rsidP="004A74EE"/>
                    <w:p w14:paraId="5AF499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BAF98B" w14:textId="77777777" w:rsidR="004B544F" w:rsidRDefault="004B544F"/>
                    <w:p w14:paraId="44043C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8F60BD" w14:textId="77777777" w:rsidR="004B544F" w:rsidRDefault="004B544F"/>
                    <w:p w14:paraId="247F1A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28E423" w14:textId="77777777" w:rsidR="004B544F" w:rsidRDefault="004B544F"/>
                    <w:p w14:paraId="2AC4F6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37E3CC" w14:textId="77777777" w:rsidR="004B544F" w:rsidRDefault="004B544F"/>
                    <w:p w14:paraId="382AF5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D15BF" w14:textId="77777777" w:rsidR="004B544F" w:rsidRDefault="004B544F"/>
                    <w:p w14:paraId="6DD8237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D484D6" w14:textId="77777777" w:rsidR="004B544F" w:rsidRDefault="004B544F"/>
                    <w:p w14:paraId="4EF8D7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B5E778B" w14:textId="77777777" w:rsidR="004B544F" w:rsidRDefault="004B544F"/>
                    <w:p w14:paraId="321CF2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B894A66" w14:textId="77777777" w:rsidR="004B544F" w:rsidRDefault="004B544F"/>
                    <w:p w14:paraId="7CF7E2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CB0929D" w14:textId="77777777" w:rsidR="004B544F" w:rsidRDefault="004B544F"/>
                    <w:p w14:paraId="2CF55C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BDE7E65" w14:textId="77777777" w:rsidR="004B544F" w:rsidRDefault="004B544F"/>
                    <w:p w14:paraId="01A3C4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2A9EA3D" w14:textId="77777777" w:rsidR="004B544F" w:rsidRDefault="004B544F"/>
                    <w:p w14:paraId="4B8BCB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013837" w14:textId="77777777" w:rsidR="004B544F" w:rsidRDefault="004B544F"/>
                    <w:p w14:paraId="42D67F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D422B5" w14:textId="77777777" w:rsidR="004B544F" w:rsidRDefault="004B544F"/>
                    <w:p w14:paraId="1A445A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B5313DD" w14:textId="77777777" w:rsidR="004B544F" w:rsidRDefault="004B544F"/>
                    <w:p w14:paraId="4D2DDF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3D2C06C" w14:textId="77777777" w:rsidR="004B544F" w:rsidRDefault="004B544F"/>
                    <w:p w14:paraId="772CF3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2774707" w14:textId="77777777" w:rsidR="004B544F" w:rsidRDefault="004B544F"/>
                    <w:p w14:paraId="04EC80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000BA299" w14:textId="77777777" w:rsidR="004B544F" w:rsidRDefault="004B544F"/>
                    <w:p w14:paraId="59697C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ECAFE50" w14:textId="77777777" w:rsidR="004B544F" w:rsidRDefault="004B544F"/>
                    <w:p w14:paraId="0C8B16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F4E632" w14:textId="77777777" w:rsidR="004B544F" w:rsidRDefault="004B544F"/>
                    <w:p w14:paraId="242FDE36" w14:textId="77777777" w:rsidR="004B544F" w:rsidRPr="007408A5" w:rsidRDefault="004B544F" w:rsidP="000D383F">
                      <w:pPr>
                        <w:pStyle w:val="Ttulo1"/>
                        <w:numPr>
                          <w:ilvl w:val="0"/>
                          <w:numId w:val="101"/>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5B6C937C" w14:textId="77777777" w:rsidR="004B544F" w:rsidRDefault="004B544F"/>
                    <w:p w14:paraId="6F62DC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FEC88" w14:textId="77777777" w:rsidR="004B544F" w:rsidRDefault="004B544F"/>
                    <w:p w14:paraId="1841FE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6BF71A9" w14:textId="77777777" w:rsidR="004B544F" w:rsidRDefault="004B544F"/>
                    <w:p w14:paraId="69783E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FA1A7C" w14:textId="77777777" w:rsidR="004B544F" w:rsidRDefault="004B544F"/>
                    <w:p w14:paraId="49D6E8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9229B8" w14:textId="77777777" w:rsidR="004B544F" w:rsidRDefault="004B544F"/>
                    <w:p w14:paraId="06576B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C80B7F" w14:textId="77777777" w:rsidR="004B544F" w:rsidRDefault="004B544F"/>
                    <w:p w14:paraId="2F6E00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A13F22D" w14:textId="77777777" w:rsidR="004B544F" w:rsidRDefault="004B544F"/>
                    <w:p w14:paraId="5A3E7D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785A6" w14:textId="77777777" w:rsidR="004B544F" w:rsidRDefault="004B544F"/>
                    <w:p w14:paraId="7AAEE7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FE9928" w14:textId="77777777" w:rsidR="004B544F" w:rsidRDefault="004B544F" w:rsidP="004A74EE"/>
                    <w:p w14:paraId="1C4661AF" w14:textId="77777777" w:rsidR="004B544F" w:rsidRDefault="004B544F" w:rsidP="004A74EE"/>
                    <w:p w14:paraId="531E3B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D80885" w14:textId="77777777" w:rsidR="004B544F" w:rsidRDefault="004B544F"/>
                    <w:p w14:paraId="7FCBB6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3194B1" w14:textId="77777777" w:rsidR="004B544F" w:rsidRDefault="004B544F"/>
                    <w:p w14:paraId="1A2234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49AE4D" w14:textId="77777777" w:rsidR="004B544F" w:rsidRDefault="004B544F"/>
                    <w:p w14:paraId="7EB081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54FCE9" w14:textId="77777777" w:rsidR="004B544F" w:rsidRDefault="004B544F"/>
                    <w:p w14:paraId="5B7761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DDB59C1" w14:textId="77777777" w:rsidR="004B544F" w:rsidRDefault="004B544F"/>
                    <w:p w14:paraId="330EF1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5CDB71" w14:textId="77777777" w:rsidR="004B544F" w:rsidRDefault="004B544F"/>
                    <w:p w14:paraId="085B5A9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AF12D8" w14:textId="77777777" w:rsidR="004B544F" w:rsidRDefault="004B544F"/>
                    <w:p w14:paraId="5E72C6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475A5A" w14:textId="77777777" w:rsidR="004B544F" w:rsidRDefault="004B544F"/>
                    <w:p w14:paraId="706215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D12BC9" w14:textId="77777777" w:rsidR="004B544F" w:rsidRDefault="004B544F"/>
                    <w:p w14:paraId="5C89C3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0B5A2E" w14:textId="77777777" w:rsidR="004B544F" w:rsidRDefault="004B544F" w:rsidP="004A74EE"/>
                    <w:p w14:paraId="4A8F5580" w14:textId="77777777" w:rsidR="004B544F" w:rsidRDefault="004B544F" w:rsidP="004A74EE"/>
                    <w:p w14:paraId="77CFF1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73B20C" w14:textId="77777777" w:rsidR="004B544F" w:rsidRDefault="004B544F"/>
                    <w:p w14:paraId="14827D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0838AD" w14:textId="77777777" w:rsidR="004B544F" w:rsidRDefault="004B544F"/>
                    <w:p w14:paraId="6F733A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8C084C" w14:textId="77777777" w:rsidR="004B544F" w:rsidRDefault="004B544F"/>
                    <w:p w14:paraId="412722C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6D031C" w14:textId="77777777" w:rsidR="004B544F" w:rsidRDefault="004B544F" w:rsidP="004A74EE"/>
                    <w:p w14:paraId="121CF71B" w14:textId="77777777" w:rsidR="004B544F" w:rsidRDefault="004B544F" w:rsidP="004A74EE"/>
                    <w:p w14:paraId="7C4087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9CDD4D" w14:textId="77777777" w:rsidR="004B544F" w:rsidRDefault="004B544F"/>
                    <w:p w14:paraId="66E2ABE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9FACA" w14:textId="77777777" w:rsidR="004B544F" w:rsidRDefault="004B544F" w:rsidP="004A74EE"/>
                    <w:p w14:paraId="4B46D57F" w14:textId="77777777" w:rsidR="004B544F" w:rsidRDefault="004B544F" w:rsidP="004A74EE"/>
                    <w:p w14:paraId="7779593A" w14:textId="77777777" w:rsidR="004B544F" w:rsidRDefault="004B544F" w:rsidP="004A74EE">
                      <w:r>
                        <w:rPr>
                          <w:rFonts w:ascii="Arial Narrow" w:hAnsi="Arial Narrow"/>
                          <w:color w:val="FFFFFF" w:themeColor="background1"/>
                          <w:szCs w:val="24"/>
                        </w:rPr>
                        <w:t>VALOR ESTIMADO E DISPONIBILIDADE FINANCEIRASAGESTÃO DA FISCALIZAÇÃO</w:t>
                      </w:r>
                    </w:p>
                    <w:p w14:paraId="0560FC16" w14:textId="77777777" w:rsidR="004B544F" w:rsidRDefault="004B544F"/>
                    <w:p w14:paraId="74B38EC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78C694" w14:textId="77777777" w:rsidR="004B544F" w:rsidRDefault="004B544F" w:rsidP="004A74EE"/>
                    <w:p w14:paraId="5F66D96E" w14:textId="77777777" w:rsidR="004B544F" w:rsidRDefault="004B544F" w:rsidP="004A74EE"/>
                    <w:p w14:paraId="07B03D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384BB0" w14:textId="77777777" w:rsidR="004B544F" w:rsidRDefault="004B544F"/>
                    <w:p w14:paraId="7DBC536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D7DC80" w14:textId="77777777" w:rsidR="004B544F" w:rsidRDefault="004B544F" w:rsidP="004A74EE"/>
                    <w:p w14:paraId="4032E4C1" w14:textId="77777777" w:rsidR="004B544F" w:rsidRDefault="004B544F" w:rsidP="004A74EE"/>
                    <w:p w14:paraId="7B7E9A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D96ED" w14:textId="77777777" w:rsidR="004B544F" w:rsidRDefault="004B544F"/>
                    <w:p w14:paraId="2FC3CF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F0ADD9" w14:textId="77777777" w:rsidR="004B544F" w:rsidRDefault="004B544F"/>
                    <w:p w14:paraId="7D4A1A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F6C4D2" w14:textId="77777777" w:rsidR="004B544F" w:rsidRDefault="004B544F"/>
                    <w:p w14:paraId="7BE9690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7023D7" w14:textId="77777777" w:rsidR="004B544F" w:rsidRDefault="004B544F" w:rsidP="004A74EE"/>
                    <w:p w14:paraId="1D1BBC5C" w14:textId="77777777" w:rsidR="004B544F" w:rsidRDefault="004B544F" w:rsidP="004A74EE"/>
                    <w:p w14:paraId="4C15D3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587F3F" w14:textId="77777777" w:rsidR="004B544F" w:rsidRDefault="004B544F"/>
                    <w:p w14:paraId="6A1696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F8F6446" w14:textId="77777777" w:rsidR="004B544F" w:rsidRDefault="004B544F"/>
                    <w:p w14:paraId="3B06CC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EA2E15" w14:textId="77777777" w:rsidR="004B544F" w:rsidRDefault="004B544F"/>
                    <w:p w14:paraId="48F69B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7C85A5E" w14:textId="77777777" w:rsidR="004B544F" w:rsidRDefault="004B544F"/>
                    <w:p w14:paraId="1C3F93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05B1CD" w14:textId="77777777" w:rsidR="004B544F" w:rsidRDefault="004B544F"/>
                    <w:p w14:paraId="4B82DC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5EF600" w14:textId="77777777" w:rsidR="004B544F" w:rsidRDefault="004B544F"/>
                    <w:p w14:paraId="34104C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4BC178" w14:textId="77777777" w:rsidR="004B544F" w:rsidRDefault="004B544F"/>
                    <w:p w14:paraId="254A0B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4B4D24E" w14:textId="77777777" w:rsidR="004B544F" w:rsidRDefault="004B544F"/>
                    <w:p w14:paraId="47F4D1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1DB84A" w14:textId="77777777" w:rsidR="004B544F" w:rsidRDefault="004B544F"/>
                    <w:p w14:paraId="0D33B6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F931CA" w14:textId="77777777" w:rsidR="004B544F" w:rsidRDefault="004B544F" w:rsidP="004A74EE"/>
                    <w:p w14:paraId="59F7DF42" w14:textId="77777777" w:rsidR="004B544F" w:rsidRDefault="004B544F" w:rsidP="004A74EE"/>
                    <w:p w14:paraId="153CCE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48B8B" w14:textId="77777777" w:rsidR="004B544F" w:rsidRDefault="004B544F"/>
                    <w:p w14:paraId="6CFA2D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4B58D65" w14:textId="77777777" w:rsidR="004B544F" w:rsidRDefault="004B544F"/>
                    <w:p w14:paraId="53FE4B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D944ED5" w14:textId="77777777" w:rsidR="004B544F" w:rsidRDefault="004B544F"/>
                    <w:p w14:paraId="1DA11D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E8C1A7" w14:textId="77777777" w:rsidR="004B544F" w:rsidRDefault="004B544F"/>
                    <w:p w14:paraId="245A05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7EA8F8" w14:textId="77777777" w:rsidR="004B544F" w:rsidRDefault="004B544F"/>
                    <w:p w14:paraId="1224EF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DF2136B" w14:textId="77777777" w:rsidR="004B544F" w:rsidRDefault="004B544F"/>
                    <w:p w14:paraId="3ADFB4B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254100" w14:textId="77777777" w:rsidR="004B544F" w:rsidRDefault="004B544F"/>
                    <w:p w14:paraId="373B79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FACA360" w14:textId="77777777" w:rsidR="004B544F" w:rsidRDefault="004B544F"/>
                    <w:p w14:paraId="1D04A6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862CC4" w14:textId="77777777" w:rsidR="004B544F" w:rsidRDefault="004B544F"/>
                    <w:p w14:paraId="74704F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AC2AC3" w14:textId="77777777" w:rsidR="004B544F" w:rsidRDefault="004B544F" w:rsidP="004A74EE"/>
                    <w:p w14:paraId="4EF128C5" w14:textId="77777777" w:rsidR="004B544F" w:rsidRDefault="004B544F" w:rsidP="004A74EE"/>
                    <w:p w14:paraId="14B5F4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781B91" w14:textId="77777777" w:rsidR="004B544F" w:rsidRDefault="004B544F"/>
                    <w:p w14:paraId="51C63C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CFF7486" w14:textId="77777777" w:rsidR="004B544F" w:rsidRDefault="004B544F"/>
                    <w:p w14:paraId="2F25FA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F17D2B9" w14:textId="77777777" w:rsidR="004B544F" w:rsidRDefault="004B544F"/>
                    <w:p w14:paraId="2FFBFC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1BD053" w14:textId="77777777" w:rsidR="004B544F" w:rsidRDefault="004B544F" w:rsidP="004A74EE"/>
                    <w:p w14:paraId="5313EF0C" w14:textId="77777777" w:rsidR="004B544F" w:rsidRDefault="004B544F" w:rsidP="004A74EE"/>
                    <w:p w14:paraId="3EC672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277694" w14:textId="77777777" w:rsidR="004B544F" w:rsidRDefault="004B544F"/>
                    <w:p w14:paraId="2AFCF68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8ADFC1" w14:textId="77777777" w:rsidR="004B544F" w:rsidRDefault="004B544F" w:rsidP="004A74EE"/>
                    <w:p w14:paraId="7BB6BDDC" w14:textId="77777777" w:rsidR="004B544F" w:rsidRDefault="004B544F" w:rsidP="004A74EE"/>
                    <w:p w14:paraId="2C9E9D74" w14:textId="77777777" w:rsidR="004B544F" w:rsidRDefault="004B544F" w:rsidP="004A74EE">
                      <w:r>
                        <w:rPr>
                          <w:rFonts w:ascii="Arial Narrow" w:hAnsi="Arial Narrow"/>
                          <w:color w:val="FFFFFF" w:themeColor="background1"/>
                          <w:szCs w:val="24"/>
                        </w:rPr>
                        <w:t>VALOR ESTIMADO E DISPONIBILIDADE FINANCEIRASAGESTÃO DA FISCALIZAÇÃO</w:t>
                      </w:r>
                    </w:p>
                    <w:p w14:paraId="5C0B40C8" w14:textId="77777777" w:rsidR="004B544F" w:rsidRDefault="004B544F"/>
                    <w:p w14:paraId="36C12A1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DB13" w14:textId="77777777" w:rsidR="004B544F" w:rsidRDefault="004B544F" w:rsidP="004A74EE"/>
                    <w:p w14:paraId="56792126" w14:textId="77777777" w:rsidR="004B544F" w:rsidRDefault="004B544F" w:rsidP="004A74EE"/>
                    <w:p w14:paraId="7FF97F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AE829E" w14:textId="77777777" w:rsidR="004B544F" w:rsidRDefault="004B544F"/>
                    <w:p w14:paraId="3ED5AC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E370C" w14:textId="77777777" w:rsidR="004B544F" w:rsidRDefault="004B544F" w:rsidP="004A74EE"/>
                    <w:p w14:paraId="3BD27D62" w14:textId="77777777" w:rsidR="004B544F" w:rsidRDefault="004B544F" w:rsidP="004A74EE"/>
                    <w:p w14:paraId="1520F1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CB0D2E" w14:textId="77777777" w:rsidR="004B544F" w:rsidRDefault="004B544F"/>
                    <w:p w14:paraId="27C578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34BF4" w14:textId="77777777" w:rsidR="004B544F" w:rsidRDefault="004B544F"/>
                    <w:p w14:paraId="4275B7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91E6C65" w14:textId="77777777" w:rsidR="004B544F" w:rsidRDefault="004B544F"/>
                    <w:p w14:paraId="5F31425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CB1A22" w14:textId="77777777" w:rsidR="004B544F" w:rsidRDefault="004B544F" w:rsidP="004A74EE"/>
                    <w:p w14:paraId="2DB68755" w14:textId="77777777" w:rsidR="004B544F" w:rsidRDefault="004B544F" w:rsidP="004A74EE"/>
                    <w:p w14:paraId="4E72A0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E906312" w14:textId="77777777" w:rsidR="004B544F" w:rsidRDefault="004B544F"/>
                    <w:p w14:paraId="243567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D661C3" w14:textId="77777777" w:rsidR="004B544F" w:rsidRDefault="004B544F"/>
                    <w:p w14:paraId="4E71457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83A978" w14:textId="77777777" w:rsidR="004B544F" w:rsidRDefault="004B544F"/>
                    <w:p w14:paraId="5809515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831E6B" w14:textId="77777777" w:rsidR="004B544F" w:rsidRDefault="004B544F" w:rsidP="004A74EE"/>
                    <w:p w14:paraId="5932F391" w14:textId="77777777" w:rsidR="004B544F" w:rsidRDefault="004B544F" w:rsidP="004A74EE"/>
                    <w:p w14:paraId="12B6F5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03FB1B" w14:textId="77777777" w:rsidR="004B544F" w:rsidRDefault="004B544F"/>
                    <w:p w14:paraId="03C4F5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F8EC8E" w14:textId="77777777" w:rsidR="004B544F" w:rsidRDefault="004B544F" w:rsidP="004A74EE"/>
                    <w:p w14:paraId="2997C35A" w14:textId="77777777" w:rsidR="004B544F" w:rsidRDefault="004B544F" w:rsidP="004A74EE"/>
                    <w:p w14:paraId="3E2E1D46" w14:textId="77777777" w:rsidR="004B544F" w:rsidRDefault="004B544F" w:rsidP="004A74EE">
                      <w:r>
                        <w:rPr>
                          <w:rFonts w:ascii="Arial Narrow" w:hAnsi="Arial Narrow"/>
                          <w:color w:val="FFFFFF" w:themeColor="background1"/>
                          <w:szCs w:val="24"/>
                        </w:rPr>
                        <w:t>VALOR ESTIMADO E DISPONIBILIDADE FINANCEIRASAGESTÃO DA FISCALIZAÇÃO</w:t>
                      </w:r>
                    </w:p>
                    <w:p w14:paraId="0A25EE82" w14:textId="77777777" w:rsidR="004B544F" w:rsidRDefault="004B544F"/>
                    <w:p w14:paraId="6C3BB0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8E22B47" w14:textId="77777777" w:rsidR="004B544F" w:rsidRDefault="004B544F" w:rsidP="004A74EE"/>
                    <w:p w14:paraId="27A30B8D" w14:textId="77777777" w:rsidR="004B544F" w:rsidRDefault="004B544F" w:rsidP="004A74EE"/>
                    <w:p w14:paraId="34FEE2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315300" w14:textId="77777777" w:rsidR="004B544F" w:rsidRDefault="004B544F"/>
                    <w:p w14:paraId="4C49EC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040CD3" w14:textId="77777777" w:rsidR="004B544F" w:rsidRDefault="004B544F" w:rsidP="004A74EE"/>
                    <w:p w14:paraId="756CD84F" w14:textId="77777777" w:rsidR="004B544F" w:rsidRDefault="004B544F" w:rsidP="004A74EE"/>
                    <w:p w14:paraId="6BB350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1824D" w14:textId="77777777" w:rsidR="004B544F" w:rsidRDefault="004B544F"/>
                    <w:p w14:paraId="5B60AC5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C0AD26" w14:textId="77777777" w:rsidR="004B544F" w:rsidRDefault="004B544F" w:rsidP="004A74EE"/>
                    <w:p w14:paraId="48BF43FA" w14:textId="77777777" w:rsidR="004B544F" w:rsidRDefault="004B544F" w:rsidP="004A74EE"/>
                    <w:p w14:paraId="6C9F97FF" w14:textId="77777777" w:rsidR="004B544F" w:rsidRDefault="004B544F" w:rsidP="004A74EE">
                      <w:r>
                        <w:rPr>
                          <w:rFonts w:ascii="Arial Narrow" w:hAnsi="Arial Narrow"/>
                          <w:color w:val="FFFFFF" w:themeColor="background1"/>
                          <w:szCs w:val="24"/>
                        </w:rPr>
                        <w:t>VALOR ESTIMADO E DISPONIBILIDADE FINANCEIRASAGESTÃO DA FISCALIZAÇÃO</w:t>
                      </w:r>
                    </w:p>
                    <w:p w14:paraId="41970B19" w14:textId="77777777" w:rsidR="004B544F" w:rsidRDefault="004B544F"/>
                    <w:p w14:paraId="5A91827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47EF65" w14:textId="77777777" w:rsidR="004B544F" w:rsidRDefault="004B544F" w:rsidP="004A74EE"/>
                    <w:p w14:paraId="31B7C471" w14:textId="77777777" w:rsidR="004B544F" w:rsidRDefault="004B544F" w:rsidP="004A74EE"/>
                    <w:p w14:paraId="71F7F937" w14:textId="77777777" w:rsidR="004B544F" w:rsidRDefault="004B544F" w:rsidP="004A74EE">
                      <w:r>
                        <w:rPr>
                          <w:rFonts w:ascii="Arial Narrow" w:hAnsi="Arial Narrow"/>
                          <w:color w:val="FFFFFF" w:themeColor="background1"/>
                          <w:szCs w:val="24"/>
                        </w:rPr>
                        <w:t>VALOR ESTIMADO E DISPONIBILIDADE FINANCEIRASAGESTÃO DA FISCALIZAÇÃO</w:t>
                      </w:r>
                    </w:p>
                    <w:p w14:paraId="5120AED6" w14:textId="77777777" w:rsidR="004B544F" w:rsidRDefault="004B544F"/>
                    <w:p w14:paraId="6DE02B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BEAD1FD" w14:textId="77777777" w:rsidR="004B544F" w:rsidRDefault="004B544F"/>
                    <w:p w14:paraId="0A86B1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5A05DE" w14:textId="77777777" w:rsidR="004B544F" w:rsidRDefault="004B544F" w:rsidP="004A74EE"/>
                    <w:p w14:paraId="54A00A50" w14:textId="77777777" w:rsidR="004B544F" w:rsidRDefault="004B544F" w:rsidP="004A74EE"/>
                    <w:p w14:paraId="1AB871DC" w14:textId="77777777" w:rsidR="004B544F" w:rsidRDefault="004B544F" w:rsidP="004A74EE">
                      <w:r>
                        <w:rPr>
                          <w:rFonts w:ascii="Arial Narrow" w:hAnsi="Arial Narrow"/>
                          <w:color w:val="FFFFFF" w:themeColor="background1"/>
                          <w:szCs w:val="24"/>
                        </w:rPr>
                        <w:t>VALOR ESTIMADO E DISPONIBILIDADE FINANCEIRASAGESTÃO DA FISCALIZAÇÃO</w:t>
                      </w:r>
                    </w:p>
                    <w:p w14:paraId="30F4D3BF" w14:textId="77777777" w:rsidR="004B544F" w:rsidRDefault="004B544F"/>
                    <w:p w14:paraId="3B6C23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9B9D0D" w14:textId="77777777" w:rsidR="004B544F" w:rsidRDefault="004B544F" w:rsidP="004A74EE"/>
                    <w:p w14:paraId="72E4DF99" w14:textId="77777777" w:rsidR="004B544F" w:rsidRDefault="004B544F" w:rsidP="004A74EE"/>
                    <w:p w14:paraId="5162F5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6F849" w14:textId="77777777" w:rsidR="004B544F" w:rsidRDefault="004B544F"/>
                    <w:p w14:paraId="5B1FE29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4454B4" w14:textId="77777777" w:rsidR="004B544F" w:rsidRDefault="004B544F" w:rsidP="004A74EE"/>
                    <w:p w14:paraId="657270C7" w14:textId="77777777" w:rsidR="004B544F" w:rsidRDefault="004B544F" w:rsidP="004A74EE"/>
                    <w:p w14:paraId="725D78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D1A5EB" w14:textId="77777777" w:rsidR="004B544F" w:rsidRDefault="004B544F"/>
                    <w:p w14:paraId="33D6DD0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EAE36F" w14:textId="77777777" w:rsidR="004B544F" w:rsidRDefault="004B544F" w:rsidP="004A74EE"/>
                    <w:p w14:paraId="5223FD81" w14:textId="77777777" w:rsidR="004B544F" w:rsidRDefault="004B544F" w:rsidP="004A74EE"/>
                    <w:p w14:paraId="49C11215" w14:textId="77777777" w:rsidR="004B544F" w:rsidRDefault="004B544F" w:rsidP="004A74EE">
                      <w:r>
                        <w:rPr>
                          <w:rFonts w:ascii="Arial Narrow" w:hAnsi="Arial Narrow"/>
                          <w:color w:val="FFFFFF" w:themeColor="background1"/>
                          <w:szCs w:val="24"/>
                        </w:rPr>
                        <w:t>VALOR ESTIMADO E DISPONIBILIDADE FINANCEIRASAGESTÃO DA FISCALIZAÇÃO</w:t>
                      </w:r>
                    </w:p>
                    <w:p w14:paraId="0EDF8FC4" w14:textId="77777777" w:rsidR="004B544F" w:rsidRDefault="004B544F"/>
                    <w:p w14:paraId="319B07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77D2E9" w14:textId="77777777" w:rsidR="004B544F" w:rsidRDefault="004B544F" w:rsidP="004A74EE"/>
                    <w:p w14:paraId="46E2FBFA" w14:textId="77777777" w:rsidR="004B544F" w:rsidRDefault="004B544F" w:rsidP="004A74EE"/>
                    <w:p w14:paraId="0CE97C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604D3D" w14:textId="77777777" w:rsidR="004B544F" w:rsidRDefault="004B544F"/>
                    <w:p w14:paraId="2D8001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2D739DE" w14:textId="77777777" w:rsidR="004B544F" w:rsidRDefault="004B544F" w:rsidP="004A74EE"/>
                    <w:p w14:paraId="35D3BFC8" w14:textId="77777777" w:rsidR="004B544F" w:rsidRDefault="004B544F" w:rsidP="004A74EE"/>
                    <w:p w14:paraId="1771361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3519C6" w14:textId="77777777" w:rsidR="004B544F" w:rsidRDefault="004B544F"/>
                    <w:p w14:paraId="292A9F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3E00C7" w14:textId="77777777" w:rsidR="004B544F" w:rsidRDefault="004B544F"/>
                    <w:p w14:paraId="5CB0AF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3E40BA" w14:textId="77777777" w:rsidR="004B544F" w:rsidRDefault="004B544F"/>
                    <w:p w14:paraId="4C45C3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5A0095" w14:textId="77777777" w:rsidR="004B544F" w:rsidRDefault="004B544F" w:rsidP="004A74EE"/>
                    <w:p w14:paraId="36D50E0D" w14:textId="77777777" w:rsidR="004B544F" w:rsidRDefault="004B544F" w:rsidP="004A74EE"/>
                    <w:p w14:paraId="2688CB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01872B" w14:textId="77777777" w:rsidR="004B544F" w:rsidRDefault="004B544F"/>
                    <w:p w14:paraId="7AAB6B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373AFA" w14:textId="77777777" w:rsidR="004B544F" w:rsidRDefault="004B544F"/>
                    <w:p w14:paraId="6ADE4D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512389" w14:textId="77777777" w:rsidR="004B544F" w:rsidRDefault="004B544F"/>
                    <w:p w14:paraId="5CCD236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D3D7CC" w14:textId="77777777" w:rsidR="004B544F" w:rsidRDefault="004B544F" w:rsidP="004A74EE"/>
                    <w:p w14:paraId="0E0A7B7D" w14:textId="77777777" w:rsidR="004B544F" w:rsidRDefault="004B544F" w:rsidP="004A74EE"/>
                    <w:p w14:paraId="43301D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F19F66" w14:textId="77777777" w:rsidR="004B544F" w:rsidRDefault="004B544F"/>
                    <w:p w14:paraId="7B7CC7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788A0" w14:textId="77777777" w:rsidR="004B544F" w:rsidRDefault="004B544F" w:rsidP="004A74EE"/>
                    <w:p w14:paraId="3F415B6F" w14:textId="77777777" w:rsidR="004B544F" w:rsidRDefault="004B544F" w:rsidP="004A74EE"/>
                    <w:p w14:paraId="495D8E29" w14:textId="77777777" w:rsidR="004B544F" w:rsidRDefault="004B544F" w:rsidP="004A74EE">
                      <w:r>
                        <w:rPr>
                          <w:rFonts w:ascii="Arial Narrow" w:hAnsi="Arial Narrow"/>
                          <w:color w:val="FFFFFF" w:themeColor="background1"/>
                          <w:szCs w:val="24"/>
                        </w:rPr>
                        <w:t>VALOR ESTIMADO E DISPONIBILIDADE FINANCEIRASAGESTÃO DA FISCALIZAÇÃO</w:t>
                      </w:r>
                    </w:p>
                    <w:p w14:paraId="252396C2" w14:textId="77777777" w:rsidR="004B544F" w:rsidRDefault="004B544F"/>
                    <w:p w14:paraId="615B5E7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444B89" w14:textId="77777777" w:rsidR="004B544F" w:rsidRDefault="004B544F" w:rsidP="004A74EE"/>
                    <w:p w14:paraId="1C1278C0" w14:textId="77777777" w:rsidR="004B544F" w:rsidRDefault="004B544F" w:rsidP="004A74EE"/>
                    <w:p w14:paraId="0BAF17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17C586" w14:textId="77777777" w:rsidR="004B544F" w:rsidRDefault="004B544F"/>
                    <w:p w14:paraId="460192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68A1C0" w14:textId="77777777" w:rsidR="004B544F" w:rsidRDefault="004B544F" w:rsidP="004A74EE"/>
                    <w:p w14:paraId="5A122B33" w14:textId="77777777" w:rsidR="004B544F" w:rsidRDefault="004B544F" w:rsidP="004A74EE"/>
                    <w:p w14:paraId="061025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231D" w14:textId="77777777" w:rsidR="004B544F" w:rsidRDefault="004B544F"/>
                    <w:p w14:paraId="6673DA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8273EF" w14:textId="77777777" w:rsidR="004B544F" w:rsidRDefault="004B544F"/>
                    <w:p w14:paraId="78A647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13E11D" w14:textId="77777777" w:rsidR="004B544F" w:rsidRDefault="004B544F"/>
                    <w:p w14:paraId="7BAFD6C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D031F8" w14:textId="77777777" w:rsidR="004B544F" w:rsidRDefault="004B544F" w:rsidP="004A74EE"/>
                    <w:p w14:paraId="0519B344" w14:textId="77777777" w:rsidR="004B544F" w:rsidRDefault="004B544F" w:rsidP="004A74EE"/>
                    <w:p w14:paraId="45FEE5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BF3ED2" w14:textId="77777777" w:rsidR="004B544F" w:rsidRDefault="004B544F"/>
                    <w:p w14:paraId="69D9F7F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A0AE4B2" w14:textId="77777777" w:rsidR="004B544F" w:rsidRDefault="004B544F"/>
                    <w:p w14:paraId="3EF467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12C626C" w14:textId="77777777" w:rsidR="004B544F" w:rsidRDefault="004B544F"/>
                    <w:p w14:paraId="5EC894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F45ACB" w14:textId="77777777" w:rsidR="004B544F" w:rsidRDefault="004B544F"/>
                    <w:p w14:paraId="6C4BF5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9072B6F" w14:textId="77777777" w:rsidR="004B544F" w:rsidRDefault="004B544F"/>
                    <w:p w14:paraId="631A09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E4CAB5" w14:textId="77777777" w:rsidR="004B544F" w:rsidRDefault="004B544F"/>
                    <w:p w14:paraId="7C4170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94033C" w14:textId="77777777" w:rsidR="004B544F" w:rsidRDefault="004B544F"/>
                    <w:p w14:paraId="4A4D08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3D08FF" w14:textId="77777777" w:rsidR="004B544F" w:rsidRDefault="004B544F"/>
                    <w:p w14:paraId="288EC4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172B9E" w14:textId="77777777" w:rsidR="004B544F" w:rsidRDefault="004B544F"/>
                    <w:p w14:paraId="7BF110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104977" w14:textId="77777777" w:rsidR="004B544F" w:rsidRDefault="004B544F" w:rsidP="004A74EE"/>
                    <w:p w14:paraId="0DDF3DAA" w14:textId="77777777" w:rsidR="004B544F" w:rsidRDefault="004B544F" w:rsidP="004A74EE"/>
                    <w:p w14:paraId="484D57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A28AB03" w14:textId="77777777" w:rsidR="004B544F" w:rsidRDefault="004B544F"/>
                    <w:p w14:paraId="653569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2CBEA0" w14:textId="77777777" w:rsidR="004B544F" w:rsidRDefault="004B544F"/>
                    <w:p w14:paraId="4899D5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A7D1C6" w14:textId="77777777" w:rsidR="004B544F" w:rsidRDefault="004B544F"/>
                    <w:p w14:paraId="512777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0E99DD" w14:textId="77777777" w:rsidR="004B544F" w:rsidRDefault="004B544F"/>
                    <w:p w14:paraId="3531AE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F93D28" w14:textId="77777777" w:rsidR="004B544F" w:rsidRDefault="004B544F"/>
                    <w:p w14:paraId="6DABF8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9619AD4" w14:textId="77777777" w:rsidR="004B544F" w:rsidRDefault="004B544F"/>
                    <w:p w14:paraId="307DB6C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971DD" w14:textId="77777777" w:rsidR="004B544F" w:rsidRDefault="004B544F"/>
                    <w:p w14:paraId="6DF224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D6A185D" w14:textId="77777777" w:rsidR="004B544F" w:rsidRDefault="004B544F"/>
                    <w:p w14:paraId="6A35AF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99D9BA" w14:textId="77777777" w:rsidR="004B544F" w:rsidRDefault="004B544F"/>
                    <w:p w14:paraId="314278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13E9B5" w14:textId="77777777" w:rsidR="004B544F" w:rsidRDefault="004B544F" w:rsidP="004A74EE"/>
                    <w:p w14:paraId="3CF9B05A" w14:textId="77777777" w:rsidR="004B544F" w:rsidRDefault="004B544F" w:rsidP="004A74EE"/>
                    <w:p w14:paraId="51EF40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280524E" w14:textId="77777777" w:rsidR="004B544F" w:rsidRDefault="004B544F"/>
                    <w:p w14:paraId="6FE254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D5533E" w14:textId="77777777" w:rsidR="004B544F" w:rsidRDefault="004B544F"/>
                    <w:p w14:paraId="0AE758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83CE9B2" w14:textId="77777777" w:rsidR="004B544F" w:rsidRDefault="004B544F"/>
                    <w:p w14:paraId="03DE2E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B0801A" w14:textId="77777777" w:rsidR="004B544F" w:rsidRDefault="004B544F" w:rsidP="004A74EE"/>
                    <w:p w14:paraId="772F5190" w14:textId="77777777" w:rsidR="004B544F" w:rsidRDefault="004B544F" w:rsidP="004A74EE"/>
                    <w:p w14:paraId="6D5905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3CEF76" w14:textId="77777777" w:rsidR="004B544F" w:rsidRDefault="004B544F"/>
                    <w:p w14:paraId="3BBB3B5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0384C" w14:textId="77777777" w:rsidR="004B544F" w:rsidRDefault="004B544F" w:rsidP="004A74EE"/>
                    <w:p w14:paraId="6CDC7E38" w14:textId="77777777" w:rsidR="004B544F" w:rsidRDefault="004B544F" w:rsidP="004A74EE"/>
                    <w:p w14:paraId="61E3168A" w14:textId="77777777" w:rsidR="004B544F" w:rsidRDefault="004B544F" w:rsidP="004A74EE">
                      <w:r>
                        <w:rPr>
                          <w:rFonts w:ascii="Arial Narrow" w:hAnsi="Arial Narrow"/>
                          <w:color w:val="FFFFFF" w:themeColor="background1"/>
                          <w:szCs w:val="24"/>
                        </w:rPr>
                        <w:t>VALOR ESTIMADO E DISPONIBILIDADE FINANCEIRASAGESTÃO DA FISCALIZAÇÃO</w:t>
                      </w:r>
                    </w:p>
                    <w:p w14:paraId="5FE4910F" w14:textId="77777777" w:rsidR="004B544F" w:rsidRDefault="004B544F"/>
                    <w:p w14:paraId="5E9DDFF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9A6CA32" w14:textId="77777777" w:rsidR="004B544F" w:rsidRDefault="004B544F" w:rsidP="004A74EE"/>
                    <w:p w14:paraId="3EA7BF79" w14:textId="77777777" w:rsidR="004B544F" w:rsidRDefault="004B544F" w:rsidP="004A74EE"/>
                    <w:p w14:paraId="446960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B86AE" w14:textId="77777777" w:rsidR="004B544F" w:rsidRDefault="004B544F"/>
                    <w:p w14:paraId="645A84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96FA73" w14:textId="77777777" w:rsidR="004B544F" w:rsidRDefault="004B544F" w:rsidP="004A74EE"/>
                    <w:p w14:paraId="5E12F819" w14:textId="77777777" w:rsidR="004B544F" w:rsidRDefault="004B544F" w:rsidP="004A74EE"/>
                    <w:p w14:paraId="18C4CD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13EDBF" w14:textId="77777777" w:rsidR="004B544F" w:rsidRDefault="004B544F"/>
                    <w:p w14:paraId="049488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395E12" w14:textId="77777777" w:rsidR="004B544F" w:rsidRDefault="004B544F"/>
                    <w:p w14:paraId="20DAC1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2D6B91" w14:textId="77777777" w:rsidR="004B544F" w:rsidRDefault="004B544F"/>
                    <w:p w14:paraId="00844A9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2EE73D" w14:textId="77777777" w:rsidR="004B544F" w:rsidRDefault="004B544F" w:rsidP="004A74EE"/>
                    <w:p w14:paraId="1869F236" w14:textId="77777777" w:rsidR="004B544F" w:rsidRDefault="004B544F" w:rsidP="004A74EE"/>
                    <w:p w14:paraId="337DCD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C817C" w14:textId="77777777" w:rsidR="004B544F" w:rsidRDefault="004B544F"/>
                    <w:p w14:paraId="3840794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C7A06D8" w14:textId="77777777" w:rsidR="004B544F" w:rsidRDefault="004B544F"/>
                    <w:p w14:paraId="106542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BD53CE" w14:textId="77777777" w:rsidR="004B544F" w:rsidRDefault="004B544F"/>
                    <w:p w14:paraId="5544B9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9A22D4" w14:textId="77777777" w:rsidR="004B544F" w:rsidRDefault="004B544F"/>
                    <w:p w14:paraId="5C3701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518B95" w14:textId="77777777" w:rsidR="004B544F" w:rsidRDefault="004B544F"/>
                    <w:p w14:paraId="6464AC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3E186B" w14:textId="77777777" w:rsidR="004B544F" w:rsidRDefault="004B544F"/>
                    <w:p w14:paraId="3A3B62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30CB6F" w14:textId="77777777" w:rsidR="004B544F" w:rsidRDefault="004B544F"/>
                    <w:p w14:paraId="51F918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26E811" w14:textId="77777777" w:rsidR="004B544F" w:rsidRDefault="004B544F"/>
                    <w:p w14:paraId="5BA1AB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448522" w14:textId="77777777" w:rsidR="004B544F" w:rsidRDefault="004B544F"/>
                    <w:p w14:paraId="33B44F6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570B65" w14:textId="77777777" w:rsidR="004B544F" w:rsidRDefault="004B544F" w:rsidP="004A74EE"/>
                    <w:p w14:paraId="515CE786" w14:textId="77777777" w:rsidR="004B544F" w:rsidRDefault="004B544F" w:rsidP="004A74EE"/>
                    <w:p w14:paraId="742AE4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9101D9" w14:textId="77777777" w:rsidR="004B544F" w:rsidRDefault="004B544F"/>
                    <w:p w14:paraId="5200BF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1B680F4" w14:textId="77777777" w:rsidR="004B544F" w:rsidRDefault="004B544F"/>
                    <w:p w14:paraId="517DBD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FE24FB1" w14:textId="77777777" w:rsidR="004B544F" w:rsidRDefault="004B544F"/>
                    <w:p w14:paraId="081832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63070C" w14:textId="77777777" w:rsidR="004B544F" w:rsidRDefault="004B544F"/>
                    <w:p w14:paraId="29121F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5E4113" w14:textId="77777777" w:rsidR="004B544F" w:rsidRDefault="004B544F"/>
                    <w:p w14:paraId="35F3482D" w14:textId="77777777" w:rsidR="004B544F" w:rsidRPr="007408A5" w:rsidRDefault="004B544F" w:rsidP="000D383F">
                      <w:pPr>
                        <w:pStyle w:val="Ttulo1"/>
                        <w:numPr>
                          <w:ilvl w:val="0"/>
                          <w:numId w:val="127"/>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124AAC2" w14:textId="77777777" w:rsidR="004B544F" w:rsidRDefault="004B544F"/>
                    <w:p w14:paraId="06B7A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EB895D5" w14:textId="77777777" w:rsidR="004B544F" w:rsidRDefault="004B544F"/>
                    <w:p w14:paraId="1A58E2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EF7EA5A" w14:textId="77777777" w:rsidR="004B544F" w:rsidRDefault="004B544F"/>
                    <w:p w14:paraId="67E662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C5220C3" w14:textId="77777777" w:rsidR="004B544F" w:rsidRDefault="004B544F"/>
                    <w:p w14:paraId="45BF91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137686E" w14:textId="77777777" w:rsidR="004B544F" w:rsidRDefault="004B544F"/>
                    <w:p w14:paraId="25AE3C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8463EC5" w14:textId="77777777" w:rsidR="004B544F" w:rsidRDefault="004B544F"/>
                    <w:p w14:paraId="29E2D1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8DDAB9" w14:textId="77777777" w:rsidR="004B544F" w:rsidRDefault="004B544F"/>
                    <w:p w14:paraId="460CD6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DF0E5" w14:textId="77777777" w:rsidR="004B544F" w:rsidRDefault="004B544F"/>
                    <w:p w14:paraId="615F7F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B7743B" w14:textId="77777777" w:rsidR="004B544F" w:rsidRDefault="004B544F"/>
                    <w:p w14:paraId="43F2C6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3AAEA18" w14:textId="77777777" w:rsidR="004B544F" w:rsidRDefault="004B544F"/>
                    <w:p w14:paraId="5EE38A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A511D36" w14:textId="77777777" w:rsidR="004B544F" w:rsidRDefault="004B544F"/>
                    <w:p w14:paraId="74DA7D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7D14469D" w14:textId="77777777" w:rsidR="004B544F" w:rsidRDefault="004B544F"/>
                    <w:p w14:paraId="0DE5DD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660608D" w14:textId="77777777" w:rsidR="004B544F" w:rsidRDefault="004B544F"/>
                    <w:p w14:paraId="7A64D1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D33665" w14:textId="77777777" w:rsidR="004B544F" w:rsidRDefault="004B544F"/>
                    <w:p w14:paraId="29DA7BF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3DD259D8" w14:textId="77777777" w:rsidR="004B544F" w:rsidRDefault="004B544F"/>
                    <w:p w14:paraId="49CD86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CA4AD86" w14:textId="77777777" w:rsidR="004B544F" w:rsidRDefault="004B544F"/>
                    <w:p w14:paraId="04A1F1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AE4328" w14:textId="77777777" w:rsidR="004B544F" w:rsidRDefault="004B544F"/>
                    <w:p w14:paraId="5F5340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7D9A3D4" w14:textId="77777777" w:rsidR="004B544F" w:rsidRDefault="004B544F"/>
                    <w:p w14:paraId="136EC6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BC77E7C" w14:textId="77777777" w:rsidR="004B544F" w:rsidRDefault="004B544F"/>
                    <w:p w14:paraId="4F4C2D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67E7B7" w14:textId="77777777" w:rsidR="004B544F" w:rsidRDefault="004B544F"/>
                    <w:p w14:paraId="05313B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C7B6BE" w14:textId="77777777" w:rsidR="004B544F" w:rsidRDefault="004B544F"/>
                    <w:p w14:paraId="24BA7B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82DFC" w14:textId="77777777" w:rsidR="004B544F" w:rsidRDefault="004B544F"/>
                    <w:p w14:paraId="37A8D23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4A419" w14:textId="77777777" w:rsidR="004B544F" w:rsidRDefault="004B544F" w:rsidP="004A74EE"/>
                    <w:p w14:paraId="7B684E69" w14:textId="77777777" w:rsidR="004B544F" w:rsidRDefault="004B544F" w:rsidP="004A74EE"/>
                    <w:p w14:paraId="6B9511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D0F35F" w14:textId="77777777" w:rsidR="004B544F" w:rsidRDefault="004B544F"/>
                    <w:p w14:paraId="7B156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F154712" w14:textId="77777777" w:rsidR="004B544F" w:rsidRDefault="004B544F"/>
                    <w:p w14:paraId="6E5468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43D7FB" w14:textId="77777777" w:rsidR="004B544F" w:rsidRDefault="004B544F"/>
                    <w:p w14:paraId="40C19B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BB14C" w14:textId="77777777" w:rsidR="004B544F" w:rsidRDefault="004B544F"/>
                    <w:p w14:paraId="4A4D93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D23DFAD" w14:textId="77777777" w:rsidR="004B544F" w:rsidRDefault="004B544F"/>
                    <w:p w14:paraId="04489ED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1020095" w14:textId="77777777" w:rsidR="004B544F" w:rsidRDefault="004B544F"/>
                    <w:p w14:paraId="74DD3E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6B77821" w14:textId="77777777" w:rsidR="004B544F" w:rsidRDefault="004B544F"/>
                    <w:p w14:paraId="278870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47B838" w14:textId="77777777" w:rsidR="004B544F" w:rsidRDefault="004B544F"/>
                    <w:p w14:paraId="32731C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50CD067" w14:textId="77777777" w:rsidR="004B544F" w:rsidRDefault="004B544F"/>
                    <w:p w14:paraId="57A3C2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05772BD" w14:textId="77777777" w:rsidR="004B544F" w:rsidRDefault="004B544F"/>
                    <w:p w14:paraId="75D9A1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918EB08" w14:textId="77777777" w:rsidR="004B544F" w:rsidRDefault="004B544F"/>
                    <w:p w14:paraId="0BFD6F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A549DB" w14:textId="77777777" w:rsidR="004B544F" w:rsidRDefault="004B544F"/>
                    <w:p w14:paraId="240F03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099810" w14:textId="77777777" w:rsidR="004B544F" w:rsidRDefault="004B544F"/>
                    <w:p w14:paraId="5E1B80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0178469" w14:textId="77777777" w:rsidR="004B544F" w:rsidRDefault="004B544F"/>
                    <w:p w14:paraId="013FA5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B0CB47" w14:textId="77777777" w:rsidR="004B544F" w:rsidRDefault="004B544F"/>
                    <w:p w14:paraId="767316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82192A0" w14:textId="77777777" w:rsidR="004B544F" w:rsidRDefault="004B544F"/>
                    <w:p w14:paraId="7B02E1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38941832" w14:textId="77777777" w:rsidR="004B544F" w:rsidRDefault="004B544F"/>
                    <w:p w14:paraId="247109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F8E52E7" w14:textId="77777777" w:rsidR="004B544F" w:rsidRDefault="004B544F"/>
                    <w:p w14:paraId="320F1B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AC0297" w14:textId="77777777" w:rsidR="004B544F" w:rsidRDefault="004B544F"/>
                    <w:p w14:paraId="49EC1B8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01E88DCB" w14:textId="77777777" w:rsidR="004B544F" w:rsidRDefault="004B544F"/>
                    <w:p w14:paraId="51945B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3820EF3" w14:textId="77777777" w:rsidR="004B544F" w:rsidRDefault="004B544F"/>
                    <w:p w14:paraId="6F845D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F21D87" w14:textId="77777777" w:rsidR="004B544F" w:rsidRDefault="004B544F"/>
                    <w:p w14:paraId="3A63963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8785F8" w14:textId="77777777" w:rsidR="004B544F" w:rsidRDefault="004B544F"/>
                    <w:p w14:paraId="7F2B2C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55EC55" w14:textId="77777777" w:rsidR="004B544F" w:rsidRDefault="004B544F"/>
                    <w:p w14:paraId="195852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6A2E83" w14:textId="77777777" w:rsidR="004B544F" w:rsidRDefault="004B544F"/>
                    <w:p w14:paraId="408757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2E9945" w14:textId="77777777" w:rsidR="004B544F" w:rsidRDefault="004B544F"/>
                    <w:p w14:paraId="4DBABEC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36133E" w14:textId="77777777" w:rsidR="004B544F" w:rsidRDefault="004B544F"/>
                    <w:p w14:paraId="058CEC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5695DF" w14:textId="77777777" w:rsidR="004B544F" w:rsidRDefault="004B544F" w:rsidP="004A74EE"/>
                    <w:p w14:paraId="36C04D0D" w14:textId="77777777" w:rsidR="004B544F" w:rsidRDefault="004B544F" w:rsidP="004A74EE"/>
                    <w:p w14:paraId="0A58B8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B18D3B" w14:textId="77777777" w:rsidR="004B544F" w:rsidRDefault="004B544F"/>
                    <w:p w14:paraId="1E83D5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ABB489" w14:textId="77777777" w:rsidR="004B544F" w:rsidRDefault="004B544F"/>
                    <w:p w14:paraId="5039D5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5CBA769" w14:textId="77777777" w:rsidR="004B544F" w:rsidRDefault="004B544F"/>
                    <w:p w14:paraId="00E238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1A7A373" w14:textId="77777777" w:rsidR="004B544F" w:rsidRDefault="004B544F"/>
                    <w:p w14:paraId="17361E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46F5B8" w14:textId="77777777" w:rsidR="004B544F" w:rsidRDefault="004B544F"/>
                    <w:p w14:paraId="474D5A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DA87482" w14:textId="77777777" w:rsidR="004B544F" w:rsidRDefault="004B544F"/>
                    <w:p w14:paraId="428AAA9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BF5D5D" w14:textId="77777777" w:rsidR="004B544F" w:rsidRDefault="004B544F"/>
                    <w:p w14:paraId="346D91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4F6F5" w14:textId="77777777" w:rsidR="004B544F" w:rsidRDefault="004B544F"/>
                    <w:p w14:paraId="0A0313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0F46E7" w14:textId="77777777" w:rsidR="004B544F" w:rsidRDefault="004B544F"/>
                    <w:p w14:paraId="6C1FD10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A1D8F9" w14:textId="77777777" w:rsidR="004B544F" w:rsidRDefault="004B544F" w:rsidP="004A74EE"/>
                    <w:p w14:paraId="2B0D988F" w14:textId="77777777" w:rsidR="004B544F" w:rsidRDefault="004B544F" w:rsidP="004A74EE"/>
                    <w:p w14:paraId="43A260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4D50C2" w14:textId="77777777" w:rsidR="004B544F" w:rsidRDefault="004B544F"/>
                    <w:p w14:paraId="7C200C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49504C6" w14:textId="77777777" w:rsidR="004B544F" w:rsidRDefault="004B544F"/>
                    <w:p w14:paraId="13E50B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FAED88" w14:textId="77777777" w:rsidR="004B544F" w:rsidRDefault="004B544F"/>
                    <w:p w14:paraId="39776B6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5FFE99" w14:textId="77777777" w:rsidR="004B544F" w:rsidRDefault="004B544F" w:rsidP="004A74EE"/>
                    <w:p w14:paraId="3EB7058E" w14:textId="77777777" w:rsidR="004B544F" w:rsidRDefault="004B544F" w:rsidP="004A74EE"/>
                    <w:p w14:paraId="0E5CE7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296427" w14:textId="77777777" w:rsidR="004B544F" w:rsidRDefault="004B544F"/>
                    <w:p w14:paraId="57F3F9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B46220" w14:textId="77777777" w:rsidR="004B544F" w:rsidRDefault="004B544F" w:rsidP="004A74EE"/>
                    <w:p w14:paraId="342540D0" w14:textId="77777777" w:rsidR="004B544F" w:rsidRDefault="004B544F" w:rsidP="004A74EE"/>
                    <w:p w14:paraId="14344794" w14:textId="77777777" w:rsidR="004B544F" w:rsidRDefault="004B544F" w:rsidP="004A74EE">
                      <w:r>
                        <w:rPr>
                          <w:rFonts w:ascii="Arial Narrow" w:hAnsi="Arial Narrow"/>
                          <w:color w:val="FFFFFF" w:themeColor="background1"/>
                          <w:szCs w:val="24"/>
                        </w:rPr>
                        <w:t>VALOR ESTIMADO E DISPONIBILIDADE FINANCEIRASAGESTÃO DA FISCALIZAÇÃO</w:t>
                      </w:r>
                    </w:p>
                    <w:p w14:paraId="34AAAE57" w14:textId="77777777" w:rsidR="004B544F" w:rsidRDefault="004B544F"/>
                    <w:p w14:paraId="12EF14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F5247D" w14:textId="77777777" w:rsidR="004B544F" w:rsidRDefault="004B544F" w:rsidP="004A74EE"/>
                    <w:p w14:paraId="6F85CE7C" w14:textId="77777777" w:rsidR="004B544F" w:rsidRDefault="004B544F" w:rsidP="004A74EE"/>
                    <w:p w14:paraId="7B4F6D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2E43DC" w14:textId="77777777" w:rsidR="004B544F" w:rsidRDefault="004B544F"/>
                    <w:p w14:paraId="56EE1E9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17A41B" w14:textId="77777777" w:rsidR="004B544F" w:rsidRDefault="004B544F" w:rsidP="004A74EE"/>
                    <w:p w14:paraId="0DFF43DA" w14:textId="77777777" w:rsidR="004B544F" w:rsidRDefault="004B544F" w:rsidP="004A74EE"/>
                    <w:p w14:paraId="14DAC3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797A0B7" w14:textId="77777777" w:rsidR="004B544F" w:rsidRDefault="004B544F"/>
                    <w:p w14:paraId="7EFD5A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7C5E48" w14:textId="77777777" w:rsidR="004B544F" w:rsidRDefault="004B544F"/>
                    <w:p w14:paraId="3639D4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AABA6D" w14:textId="77777777" w:rsidR="004B544F" w:rsidRDefault="004B544F"/>
                    <w:p w14:paraId="27BECD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D0232F" w14:textId="77777777" w:rsidR="004B544F" w:rsidRDefault="004B544F" w:rsidP="004A74EE"/>
                    <w:p w14:paraId="14E2A4C2" w14:textId="77777777" w:rsidR="004B544F" w:rsidRDefault="004B544F" w:rsidP="004A74EE"/>
                    <w:p w14:paraId="55D762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E788B3" w14:textId="77777777" w:rsidR="004B544F" w:rsidRDefault="004B544F"/>
                    <w:p w14:paraId="47740F1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A740447" w14:textId="77777777" w:rsidR="004B544F" w:rsidRDefault="004B544F"/>
                    <w:p w14:paraId="5FD4FB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8C4F454" w14:textId="77777777" w:rsidR="004B544F" w:rsidRDefault="004B544F"/>
                    <w:p w14:paraId="06DDE2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482EBC" w14:textId="77777777" w:rsidR="004B544F" w:rsidRDefault="004B544F"/>
                    <w:p w14:paraId="3135A6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22F6289" w14:textId="77777777" w:rsidR="004B544F" w:rsidRDefault="004B544F"/>
                    <w:p w14:paraId="1EE415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1DD49E" w14:textId="77777777" w:rsidR="004B544F" w:rsidRDefault="004B544F"/>
                    <w:p w14:paraId="26728E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48FCB" w14:textId="77777777" w:rsidR="004B544F" w:rsidRDefault="004B544F"/>
                    <w:p w14:paraId="76CD0A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18D3B3" w14:textId="77777777" w:rsidR="004B544F" w:rsidRDefault="004B544F"/>
                    <w:p w14:paraId="5A7E55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B4B9B3" w14:textId="77777777" w:rsidR="004B544F" w:rsidRDefault="004B544F"/>
                    <w:p w14:paraId="1F44E11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7D149D" w14:textId="77777777" w:rsidR="004B544F" w:rsidRDefault="004B544F" w:rsidP="004A74EE"/>
                    <w:p w14:paraId="498CA746" w14:textId="77777777" w:rsidR="004B544F" w:rsidRDefault="004B544F" w:rsidP="004A74EE"/>
                    <w:p w14:paraId="33F9F2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E89D41" w14:textId="77777777" w:rsidR="004B544F" w:rsidRDefault="004B544F"/>
                    <w:p w14:paraId="74E57A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297F562" w14:textId="77777777" w:rsidR="004B544F" w:rsidRDefault="004B544F"/>
                    <w:p w14:paraId="3AAD75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B8006EF" w14:textId="77777777" w:rsidR="004B544F" w:rsidRDefault="004B544F"/>
                    <w:p w14:paraId="6996DB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47F08" w14:textId="77777777" w:rsidR="004B544F" w:rsidRDefault="004B544F"/>
                    <w:p w14:paraId="396A3C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BA4EDD1" w14:textId="77777777" w:rsidR="004B544F" w:rsidRDefault="004B544F"/>
                    <w:p w14:paraId="4144320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0404534" w14:textId="77777777" w:rsidR="004B544F" w:rsidRDefault="004B544F"/>
                    <w:p w14:paraId="6CABD6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74160D0" w14:textId="77777777" w:rsidR="004B544F" w:rsidRDefault="004B544F"/>
                    <w:p w14:paraId="422BDC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27B3819C" w14:textId="77777777" w:rsidR="004B544F" w:rsidRDefault="004B544F"/>
                    <w:p w14:paraId="2C8012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48609648" w14:textId="77777777" w:rsidR="004B544F" w:rsidRDefault="004B544F"/>
                    <w:p w14:paraId="3C7214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7F899C95" w14:textId="77777777" w:rsidR="004B544F" w:rsidRDefault="004B544F"/>
                    <w:p w14:paraId="5D490C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67BB928" w14:textId="77777777" w:rsidR="004B544F" w:rsidRDefault="004B544F"/>
                    <w:p w14:paraId="637B1A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AE10D0" w14:textId="77777777" w:rsidR="004B544F" w:rsidRDefault="004B544F"/>
                    <w:p w14:paraId="24C7BE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E5E989" w14:textId="77777777" w:rsidR="004B544F" w:rsidRDefault="004B544F"/>
                    <w:p w14:paraId="183CFD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6C650C4" w14:textId="77777777" w:rsidR="004B544F" w:rsidRDefault="004B544F"/>
                    <w:p w14:paraId="311561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1C40730C" w14:textId="77777777" w:rsidR="004B544F" w:rsidRDefault="004B544F"/>
                    <w:p w14:paraId="6F8A5FE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2A8F4617" w14:textId="77777777" w:rsidR="004B544F" w:rsidRDefault="004B544F"/>
                    <w:p w14:paraId="5580BA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679A194" w14:textId="77777777" w:rsidR="004B544F" w:rsidRDefault="004B544F"/>
                    <w:p w14:paraId="43387B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8F68EFB" w14:textId="77777777" w:rsidR="004B544F" w:rsidRDefault="004B544F"/>
                    <w:p w14:paraId="55D81E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F0D931B" w14:textId="77777777" w:rsidR="004B544F" w:rsidRDefault="004B544F"/>
                    <w:p w14:paraId="26D1577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REQUISITOS TÉCNICOS</w:t>
                      </w:r>
                    </w:p>
                    <w:p w14:paraId="48143B5A" w14:textId="77777777" w:rsidR="004B544F" w:rsidRDefault="004B544F"/>
                    <w:p w14:paraId="4B35D9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BE4880A" w14:textId="77777777" w:rsidR="004B544F" w:rsidRDefault="004B544F"/>
                    <w:p w14:paraId="3943D1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C37549" w14:textId="77777777" w:rsidR="004B544F" w:rsidRDefault="004B544F"/>
                    <w:p w14:paraId="5A775A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FDA5FFE" w14:textId="77777777" w:rsidR="004B544F" w:rsidRDefault="004B544F"/>
                    <w:p w14:paraId="67A15B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4460157" w14:textId="77777777" w:rsidR="004B544F" w:rsidRDefault="004B544F"/>
                    <w:p w14:paraId="7CAE41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40505EC" w14:textId="77777777" w:rsidR="004B544F" w:rsidRDefault="004B544F"/>
                    <w:p w14:paraId="0FC109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53F85" w14:textId="77777777" w:rsidR="004B544F" w:rsidRDefault="004B544F"/>
                    <w:p w14:paraId="27B2C5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6200FC" w14:textId="77777777" w:rsidR="004B544F" w:rsidRDefault="004B544F"/>
                    <w:p w14:paraId="1ACC6C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5865DD" w14:textId="77777777" w:rsidR="004B544F" w:rsidRDefault="004B544F" w:rsidP="004A74EE"/>
                    <w:p w14:paraId="6D48A0A8" w14:textId="77777777" w:rsidR="004B544F" w:rsidRDefault="004B544F" w:rsidP="004A74EE"/>
                    <w:p w14:paraId="164830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9396D" w14:textId="77777777" w:rsidR="004B544F" w:rsidRDefault="004B544F"/>
                    <w:p w14:paraId="2D6D02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9F99B04" w14:textId="77777777" w:rsidR="004B544F" w:rsidRDefault="004B544F"/>
                    <w:p w14:paraId="07BCCF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6D9249" w14:textId="77777777" w:rsidR="004B544F" w:rsidRDefault="004B544F"/>
                    <w:p w14:paraId="1391DB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A3728C" w14:textId="77777777" w:rsidR="004B544F" w:rsidRDefault="004B544F"/>
                    <w:p w14:paraId="626E54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DACA511" w14:textId="77777777" w:rsidR="004B544F" w:rsidRDefault="004B544F"/>
                    <w:p w14:paraId="23454C9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3498781A" w14:textId="77777777" w:rsidR="004B544F" w:rsidRDefault="004B544F"/>
                    <w:p w14:paraId="584454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05F827E" w14:textId="77777777" w:rsidR="004B544F" w:rsidRDefault="004B544F"/>
                    <w:p w14:paraId="7B1E04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49A61FB6" w14:textId="77777777" w:rsidR="004B544F" w:rsidRDefault="004B544F"/>
                    <w:p w14:paraId="051B72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8FA884C" w14:textId="77777777" w:rsidR="004B544F" w:rsidRDefault="004B544F"/>
                    <w:p w14:paraId="0E4B81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1C47BC1" w14:textId="77777777" w:rsidR="004B544F" w:rsidRDefault="004B544F"/>
                    <w:p w14:paraId="69CC4A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5D65CEBC" w14:textId="77777777" w:rsidR="004B544F" w:rsidRDefault="004B544F"/>
                    <w:p w14:paraId="25B8F8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4292B1D" w14:textId="77777777" w:rsidR="004B544F" w:rsidRDefault="004B544F"/>
                    <w:p w14:paraId="7A67D3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313D89" w14:textId="77777777" w:rsidR="004B544F" w:rsidRDefault="004B544F"/>
                    <w:p w14:paraId="0812A3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27E8B5" w14:textId="77777777" w:rsidR="004B544F" w:rsidRDefault="004B544F"/>
                    <w:p w14:paraId="6C173C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52701F12" w14:textId="77777777" w:rsidR="004B544F" w:rsidRDefault="004B544F"/>
                    <w:p w14:paraId="3264E7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6400E50B" w14:textId="77777777" w:rsidR="004B544F" w:rsidRDefault="004B544F"/>
                    <w:p w14:paraId="115FB2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w:t>
                      </w:r>
                    </w:p>
                    <w:p w14:paraId="1F4F1092" w14:textId="77777777" w:rsidR="004B544F" w:rsidRDefault="004B544F"/>
                    <w:p w14:paraId="373B7C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REQUISITOS TÉCNICOS </w:t>
                      </w:r>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p>
                    <w:p w14:paraId="0023C43F" w14:textId="77777777" w:rsidR="004B544F" w:rsidRDefault="004B544F"/>
                    <w:p w14:paraId="772C49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REQUISITOS TÉCNICOS </w:t>
                      </w:r>
                      <w:bookmarkStart w:id="905" w:name="_Toc71703576"/>
                      <w:r w:rsidRPr="007408A5">
                        <w:rPr>
                          <w:rFonts w:ascii="Arial Narrow" w:hAnsi="Arial Narrow"/>
                          <w:color w:val="FFFFFF" w:themeColor="background1"/>
                          <w:sz w:val="24"/>
                          <w:szCs w:val="24"/>
                        </w:rPr>
                        <w:t>ANÁLISE DE RISCO PARA GARANTIA DE EXECUÇÃO</w:t>
                      </w:r>
                      <w:r w:rsidRPr="006E24BE">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DO CONTRATO</w:t>
                      </w:r>
                      <w:bookmarkEnd w:id="903"/>
                      <w:bookmarkEnd w:id="904"/>
                      <w:bookmarkEnd w:id="905"/>
                    </w:p>
                  </w:txbxContent>
                </v:textbox>
                <w10:anchorlock/>
              </v:shape>
            </w:pict>
          </mc:Fallback>
        </mc:AlternateContent>
      </w:r>
    </w:p>
    <w:p w14:paraId="741359B4" w14:textId="77777777" w:rsidR="00F36BE3" w:rsidRPr="00426AA9" w:rsidRDefault="00F36BE3" w:rsidP="000D383F">
      <w:pPr>
        <w:pStyle w:val="PargrafodaLista"/>
        <w:numPr>
          <w:ilvl w:val="0"/>
          <w:numId w:val="89"/>
        </w:numPr>
        <w:spacing w:after="0" w:line="300" w:lineRule="auto"/>
        <w:ind w:right="102"/>
        <w:jc w:val="both"/>
        <w:rPr>
          <w:rFonts w:asciiTheme="minorHAnsi" w:hAnsiTheme="minorHAnsi" w:cstheme="minorHAnsi"/>
          <w:vanish/>
          <w:sz w:val="22"/>
        </w:rPr>
      </w:pPr>
    </w:p>
    <w:p w14:paraId="25654707"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color w:val="000000" w:themeColor="text1"/>
          <w:sz w:val="22"/>
        </w:rPr>
      </w:pPr>
      <w:r w:rsidRPr="00426AA9">
        <w:rPr>
          <w:rFonts w:asciiTheme="minorHAnsi" w:hAnsiTheme="minorHAnsi" w:cstheme="minorHAnsi"/>
          <w:sz w:val="22"/>
        </w:rPr>
        <w:t>Os</w:t>
      </w:r>
      <w:r w:rsidRPr="00426AA9">
        <w:rPr>
          <w:rFonts w:asciiTheme="minorHAnsi" w:eastAsiaTheme="minorHAnsi" w:hAnsiTheme="minorHAnsi" w:cstheme="minorHAnsi"/>
          <w:sz w:val="22"/>
          <w:lang w:eastAsia="en-US"/>
        </w:rPr>
        <w:t xml:space="preserve"> riscos inerentes ao processo, nas fases de contratação deste Projeto Básico e ao posterior</w:t>
      </w:r>
      <w:r w:rsidRPr="00426AA9">
        <w:rPr>
          <w:rFonts w:asciiTheme="minorHAnsi" w:hAnsiTheme="minorHAnsi" w:cstheme="minorHAnsi"/>
          <w:color w:val="000000" w:themeColor="text1"/>
          <w:sz w:val="22"/>
        </w:rPr>
        <w:t xml:space="preserve"> desenvolvimento das atividades contratadas, são: </w:t>
      </w:r>
    </w:p>
    <w:p w14:paraId="39629C1A" w14:textId="77777777" w:rsidR="00D9183A" w:rsidRPr="00426AA9" w:rsidRDefault="00D9183A" w:rsidP="007B071D">
      <w:pPr>
        <w:numPr>
          <w:ilvl w:val="0"/>
          <w:numId w:val="15"/>
        </w:numPr>
        <w:spacing w:after="0" w:line="300" w:lineRule="auto"/>
        <w:ind w:left="156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Impacto operacional e contratual com a arrendatária principal para o berço 99;</w:t>
      </w:r>
    </w:p>
    <w:p w14:paraId="170B7301" w14:textId="77777777" w:rsidR="00DA3A09" w:rsidRPr="00426AA9" w:rsidRDefault="00D9183A" w:rsidP="007B071D">
      <w:pPr>
        <w:numPr>
          <w:ilvl w:val="0"/>
          <w:numId w:val="15"/>
        </w:numPr>
        <w:spacing w:after="0" w:line="300" w:lineRule="auto"/>
        <w:ind w:left="156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Impedimento para realização das operações </w:t>
      </w:r>
      <w:r w:rsidRPr="00426AA9">
        <w:rPr>
          <w:rFonts w:asciiTheme="minorHAnsi" w:hAnsiTheme="minorHAnsi" w:cstheme="minorHAnsi"/>
          <w:i/>
          <w:color w:val="000000" w:themeColor="text1"/>
          <w:sz w:val="22"/>
        </w:rPr>
        <w:t>ship</w:t>
      </w:r>
      <w:r w:rsidR="00E01DF1" w:rsidRPr="00426AA9">
        <w:rPr>
          <w:rFonts w:asciiTheme="minorHAnsi" w:hAnsiTheme="minorHAnsi" w:cstheme="minorHAnsi"/>
          <w:i/>
          <w:color w:val="000000" w:themeColor="text1"/>
          <w:sz w:val="22"/>
        </w:rPr>
        <w:t xml:space="preserve"> to </w:t>
      </w:r>
      <w:r w:rsidRPr="00426AA9">
        <w:rPr>
          <w:rFonts w:asciiTheme="minorHAnsi" w:hAnsiTheme="minorHAnsi" w:cstheme="minorHAnsi"/>
          <w:i/>
          <w:color w:val="000000" w:themeColor="text1"/>
          <w:sz w:val="22"/>
        </w:rPr>
        <w:t>ship</w:t>
      </w:r>
      <w:r w:rsidRPr="00426AA9">
        <w:rPr>
          <w:rFonts w:asciiTheme="minorHAnsi" w:hAnsiTheme="minorHAnsi" w:cstheme="minorHAnsi"/>
          <w:color w:val="000000" w:themeColor="text1"/>
          <w:sz w:val="22"/>
        </w:rPr>
        <w:t>;</w:t>
      </w:r>
    </w:p>
    <w:p w14:paraId="2D47B3DF" w14:textId="77777777" w:rsidR="00AC1CFA" w:rsidRPr="00426AA9" w:rsidRDefault="00FB1A74" w:rsidP="007B071D">
      <w:pPr>
        <w:numPr>
          <w:ilvl w:val="0"/>
          <w:numId w:val="15"/>
        </w:numPr>
        <w:spacing w:after="0" w:line="300" w:lineRule="auto"/>
        <w:ind w:left="156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Manutenção das limitações </w:t>
      </w:r>
      <w:r w:rsidR="00AC1CFA" w:rsidRPr="00426AA9">
        <w:rPr>
          <w:rFonts w:asciiTheme="minorHAnsi" w:hAnsiTheme="minorHAnsi" w:cstheme="minorHAnsi"/>
          <w:color w:val="000000" w:themeColor="text1"/>
          <w:sz w:val="22"/>
        </w:rPr>
        <w:t xml:space="preserve">para </w:t>
      </w:r>
      <w:r w:rsidRPr="00426AA9">
        <w:rPr>
          <w:rFonts w:asciiTheme="minorHAnsi" w:hAnsiTheme="minorHAnsi" w:cstheme="minorHAnsi"/>
          <w:color w:val="000000" w:themeColor="text1"/>
          <w:sz w:val="22"/>
        </w:rPr>
        <w:t>manobras de atracação e desatracação</w:t>
      </w:r>
      <w:r w:rsidR="005B37B2" w:rsidRPr="00426AA9">
        <w:rPr>
          <w:rFonts w:asciiTheme="minorHAnsi" w:hAnsiTheme="minorHAnsi" w:cstheme="minorHAnsi"/>
          <w:color w:val="000000" w:themeColor="text1"/>
          <w:sz w:val="22"/>
        </w:rPr>
        <w:t xml:space="preserve"> no período de baixa-mar</w:t>
      </w:r>
      <w:r w:rsidRPr="00426AA9">
        <w:rPr>
          <w:rFonts w:asciiTheme="minorHAnsi" w:hAnsiTheme="minorHAnsi" w:cstheme="minorHAnsi"/>
          <w:color w:val="000000" w:themeColor="text1"/>
          <w:sz w:val="22"/>
        </w:rPr>
        <w:t xml:space="preserve"> por não haver </w:t>
      </w:r>
      <w:r w:rsidR="00AC1CFA" w:rsidRPr="00426AA9">
        <w:rPr>
          <w:rFonts w:asciiTheme="minorHAnsi" w:hAnsiTheme="minorHAnsi" w:cstheme="minorHAnsi"/>
          <w:color w:val="000000" w:themeColor="text1"/>
          <w:sz w:val="22"/>
        </w:rPr>
        <w:t>segurança da navegação;</w:t>
      </w:r>
    </w:p>
    <w:p w14:paraId="32CC48EE" w14:textId="77777777" w:rsidR="005B37B2" w:rsidRPr="00426AA9" w:rsidRDefault="005B37B2" w:rsidP="007B071D">
      <w:pPr>
        <w:numPr>
          <w:ilvl w:val="0"/>
          <w:numId w:val="15"/>
        </w:numPr>
        <w:spacing w:after="0" w:line="300" w:lineRule="auto"/>
        <w:ind w:left="156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Aumento de filas para atracação </w:t>
      </w:r>
      <w:r w:rsidR="00B714C1" w:rsidRPr="00426AA9">
        <w:rPr>
          <w:rFonts w:asciiTheme="minorHAnsi" w:hAnsiTheme="minorHAnsi" w:cstheme="minorHAnsi"/>
          <w:color w:val="000000" w:themeColor="text1"/>
          <w:sz w:val="22"/>
        </w:rPr>
        <w:t>no Porto do Itaqui e</w:t>
      </w:r>
      <w:r w:rsidRPr="00426AA9">
        <w:rPr>
          <w:rFonts w:asciiTheme="minorHAnsi" w:hAnsiTheme="minorHAnsi" w:cstheme="minorHAnsi"/>
          <w:color w:val="000000" w:themeColor="text1"/>
          <w:sz w:val="22"/>
        </w:rPr>
        <w:t xml:space="preserve"> consequente perdas de clientes</w:t>
      </w:r>
      <w:r w:rsidR="00B714C1" w:rsidRPr="00426AA9">
        <w:rPr>
          <w:rFonts w:asciiTheme="minorHAnsi" w:hAnsiTheme="minorHAnsi" w:cstheme="minorHAnsi"/>
          <w:color w:val="000000" w:themeColor="text1"/>
          <w:sz w:val="22"/>
        </w:rPr>
        <w:t>;</w:t>
      </w:r>
    </w:p>
    <w:p w14:paraId="6216A0E9" w14:textId="77777777" w:rsidR="00DA3A09" w:rsidRPr="00426AA9" w:rsidRDefault="00DA3A09" w:rsidP="007B071D">
      <w:pPr>
        <w:numPr>
          <w:ilvl w:val="0"/>
          <w:numId w:val="15"/>
        </w:numPr>
        <w:spacing w:after="0" w:line="300" w:lineRule="auto"/>
        <w:ind w:left="1560" w:hanging="357"/>
        <w:contextualSpacing/>
        <w:jc w:val="both"/>
        <w:rPr>
          <w:rFonts w:asciiTheme="minorHAnsi" w:hAnsiTheme="minorHAnsi" w:cstheme="minorHAnsi"/>
          <w:sz w:val="22"/>
        </w:rPr>
      </w:pPr>
      <w:r w:rsidRPr="00426AA9">
        <w:rPr>
          <w:rFonts w:asciiTheme="minorHAnsi" w:hAnsiTheme="minorHAnsi" w:cstheme="minorHAnsi"/>
          <w:sz w:val="22"/>
        </w:rPr>
        <w:lastRenderedPageBreak/>
        <w:t>Prejuízos financeiros a EMAP relativos à mão de obra empregada em todo o processo licitatório;</w:t>
      </w:r>
    </w:p>
    <w:p w14:paraId="1927EB4E" w14:textId="77777777" w:rsidR="00DA3A09" w:rsidRPr="00426AA9" w:rsidRDefault="00DA3A09" w:rsidP="007B071D">
      <w:pPr>
        <w:numPr>
          <w:ilvl w:val="0"/>
          <w:numId w:val="15"/>
        </w:numPr>
        <w:tabs>
          <w:tab w:val="left" w:pos="851"/>
        </w:tabs>
        <w:spacing w:after="0" w:line="300" w:lineRule="auto"/>
        <w:ind w:left="1560" w:hanging="357"/>
        <w:contextualSpacing/>
        <w:jc w:val="both"/>
        <w:rPr>
          <w:rFonts w:asciiTheme="minorHAnsi" w:hAnsiTheme="minorHAnsi" w:cstheme="minorHAnsi"/>
          <w:sz w:val="22"/>
        </w:rPr>
      </w:pPr>
      <w:r w:rsidRPr="00426AA9">
        <w:rPr>
          <w:rFonts w:asciiTheme="minorHAnsi" w:hAnsiTheme="minorHAnsi" w:cstheme="minorHAnsi"/>
          <w:sz w:val="22"/>
        </w:rPr>
        <w:t xml:space="preserve">Impacto ao plano de </w:t>
      </w:r>
      <w:r w:rsidR="00585848" w:rsidRPr="00426AA9">
        <w:rPr>
          <w:rFonts w:asciiTheme="minorHAnsi" w:hAnsiTheme="minorHAnsi" w:cstheme="minorHAnsi"/>
          <w:sz w:val="22"/>
        </w:rPr>
        <w:t>orçamentação</w:t>
      </w:r>
      <w:r w:rsidRPr="00426AA9">
        <w:rPr>
          <w:rFonts w:asciiTheme="minorHAnsi" w:hAnsiTheme="minorHAnsi" w:cstheme="minorHAnsi"/>
          <w:sz w:val="22"/>
        </w:rPr>
        <w:t xml:space="preserve"> da EMAP;</w:t>
      </w:r>
    </w:p>
    <w:p w14:paraId="2B7ACEF4" w14:textId="77777777" w:rsidR="00DA3A09" w:rsidRPr="00426AA9" w:rsidRDefault="00DA3A09" w:rsidP="007B071D">
      <w:pPr>
        <w:numPr>
          <w:ilvl w:val="0"/>
          <w:numId w:val="15"/>
        </w:numPr>
        <w:spacing w:after="0" w:line="300" w:lineRule="auto"/>
        <w:ind w:left="1560" w:hanging="357"/>
        <w:contextualSpacing/>
        <w:jc w:val="both"/>
        <w:rPr>
          <w:rFonts w:asciiTheme="minorHAnsi" w:hAnsiTheme="minorHAnsi" w:cstheme="minorHAnsi"/>
          <w:sz w:val="22"/>
        </w:rPr>
      </w:pPr>
      <w:r w:rsidRPr="00426AA9">
        <w:rPr>
          <w:rFonts w:asciiTheme="minorHAnsi" w:hAnsiTheme="minorHAnsi" w:cstheme="minorHAnsi"/>
          <w:sz w:val="22"/>
        </w:rPr>
        <w:t>Impacto negativo para imagem da EMAP e do Porto do Itaqui.</w:t>
      </w:r>
    </w:p>
    <w:p w14:paraId="21622249" w14:textId="77777777" w:rsidR="00636D3D" w:rsidRPr="00426AA9" w:rsidRDefault="00F36BE3"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Será </w:t>
      </w:r>
      <w:r w:rsidR="00DA3A09" w:rsidRPr="00426AA9">
        <w:rPr>
          <w:rFonts w:asciiTheme="minorHAnsi" w:hAnsiTheme="minorHAnsi" w:cstheme="minorHAnsi"/>
          <w:sz w:val="22"/>
        </w:rPr>
        <w:t xml:space="preserve">exigida da Contratada a apresentação à EMAP, no prazo máximo de 10 (dez) dias corridos, contado da data da assinatura do Contrato, comprovante de prestação de garantia correspondente a </w:t>
      </w:r>
      <w:r w:rsidR="00FE33D8" w:rsidRPr="00426AA9">
        <w:rPr>
          <w:rFonts w:asciiTheme="minorHAnsi" w:hAnsiTheme="minorHAnsi" w:cstheme="minorHAnsi"/>
          <w:sz w:val="22"/>
        </w:rPr>
        <w:t>10</w:t>
      </w:r>
      <w:r w:rsidR="00DA3A09" w:rsidRPr="00426AA9">
        <w:rPr>
          <w:rFonts w:asciiTheme="minorHAnsi" w:hAnsiTheme="minorHAnsi" w:cstheme="minorHAnsi"/>
          <w:sz w:val="22"/>
        </w:rPr>
        <w:t>% (</w:t>
      </w:r>
      <w:r w:rsidR="00FE33D8" w:rsidRPr="00426AA9">
        <w:rPr>
          <w:rFonts w:asciiTheme="minorHAnsi" w:hAnsiTheme="minorHAnsi" w:cstheme="minorHAnsi"/>
          <w:sz w:val="22"/>
        </w:rPr>
        <w:t>dez</w:t>
      </w:r>
      <w:r w:rsidR="00DA3A09" w:rsidRPr="00426AA9">
        <w:rPr>
          <w:rFonts w:asciiTheme="minorHAnsi" w:hAnsiTheme="minorHAnsi" w:cstheme="minorHAnsi"/>
          <w:sz w:val="22"/>
        </w:rPr>
        <w:t xml:space="preserve"> por cento) do valor global contratado</w:t>
      </w:r>
      <w:r w:rsidR="00871300" w:rsidRPr="00426AA9">
        <w:rPr>
          <w:rFonts w:asciiTheme="minorHAnsi" w:hAnsiTheme="minorHAnsi" w:cstheme="minorHAnsi"/>
          <w:sz w:val="22"/>
        </w:rPr>
        <w:t xml:space="preserve"> para o Lote 1 e 5% (cinco por cento) do valor global contratado para o Lote 2</w:t>
      </w:r>
      <w:r w:rsidR="00DA3A09" w:rsidRPr="00426AA9">
        <w:rPr>
          <w:rFonts w:asciiTheme="minorHAnsi" w:hAnsiTheme="minorHAnsi" w:cstheme="minorHAnsi"/>
          <w:sz w:val="22"/>
        </w:rPr>
        <w:t>, com validade para todo o período contratual.</w:t>
      </w:r>
    </w:p>
    <w:p w14:paraId="4CCA1479"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 A garantia citada deverá ser prestada em uma das seguintes modalidades:</w:t>
      </w:r>
    </w:p>
    <w:p w14:paraId="7F804A82" w14:textId="77777777" w:rsidR="00DA3A09" w:rsidRPr="00426AA9" w:rsidRDefault="00DA3A09" w:rsidP="007B071D">
      <w:pPr>
        <w:pStyle w:val="PargrafodaLista"/>
        <w:numPr>
          <w:ilvl w:val="0"/>
          <w:numId w:val="16"/>
        </w:numPr>
        <w:spacing w:after="0" w:line="300" w:lineRule="auto"/>
        <w:ind w:left="1560" w:hanging="284"/>
        <w:contextualSpacing w:val="0"/>
        <w:jc w:val="both"/>
        <w:rPr>
          <w:rFonts w:asciiTheme="minorHAnsi" w:hAnsiTheme="minorHAnsi" w:cstheme="minorHAnsi"/>
          <w:color w:val="000000" w:themeColor="text1"/>
          <w:sz w:val="22"/>
        </w:rPr>
      </w:pPr>
      <w:r w:rsidRPr="00426AA9">
        <w:rPr>
          <w:rFonts w:asciiTheme="minorHAnsi" w:hAnsiTheme="minorHAnsi" w:cstheme="minorHAnsi"/>
          <w:b/>
          <w:color w:val="000000" w:themeColor="text1"/>
          <w:sz w:val="22"/>
        </w:rPr>
        <w:t xml:space="preserve">Caução em dinheiro: </w:t>
      </w:r>
      <w:r w:rsidRPr="00426AA9">
        <w:rPr>
          <w:rFonts w:asciiTheme="minorHAnsi" w:hAnsiTheme="minorHAnsi" w:cstheme="minorHAnsi"/>
          <w:color w:val="000000" w:themeColor="text1"/>
          <w:sz w:val="22"/>
        </w:rPr>
        <w:t>Se a opção de garantia for a caução em dinheiro, a Contratada 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14:paraId="77B75449" w14:textId="77777777" w:rsidR="00DA3A09" w:rsidRPr="00426AA9" w:rsidRDefault="00DA3A09" w:rsidP="007B071D">
      <w:pPr>
        <w:pStyle w:val="PargrafodaLista"/>
        <w:numPr>
          <w:ilvl w:val="0"/>
          <w:numId w:val="16"/>
        </w:numPr>
        <w:spacing w:after="0" w:line="300" w:lineRule="auto"/>
        <w:ind w:left="1560" w:hanging="284"/>
        <w:contextualSpacing w:val="0"/>
        <w:jc w:val="both"/>
        <w:rPr>
          <w:rFonts w:asciiTheme="minorHAnsi" w:hAnsiTheme="minorHAnsi" w:cstheme="minorHAnsi"/>
          <w:color w:val="000000" w:themeColor="text1"/>
          <w:sz w:val="22"/>
        </w:rPr>
      </w:pPr>
      <w:r w:rsidRPr="00426AA9">
        <w:rPr>
          <w:rFonts w:asciiTheme="minorHAnsi" w:hAnsiTheme="minorHAnsi" w:cstheme="minorHAnsi"/>
          <w:b/>
          <w:color w:val="000000" w:themeColor="text1"/>
          <w:sz w:val="22"/>
        </w:rPr>
        <w:t xml:space="preserve">Fiança bancária: </w:t>
      </w:r>
      <w:r w:rsidRPr="00426AA9">
        <w:rPr>
          <w:rFonts w:asciiTheme="minorHAnsi" w:hAnsiTheme="minorHAnsi" w:cstheme="minorHAnsi"/>
          <w:color w:val="000000" w:themeColor="text1"/>
          <w:sz w:val="22"/>
        </w:rPr>
        <w:t xml:space="preserve">Se a opção de garantia for fiança bancária, a EMAP aceitará cartas de fiança bancária emitidas em favor da Contratada, desde que: </w:t>
      </w:r>
    </w:p>
    <w:p w14:paraId="4F29667C"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Emitidas por bancos comerciais, de investimento e/ou múltiplos, autorizados a funcionar no Brasil, segundo a legislação brasileira e o regulamento próprio do setor financeiro; </w:t>
      </w:r>
    </w:p>
    <w:p w14:paraId="024D8788"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Os bancos observem as vedações do Conselho Monetário Nacional quanto aos limites de endividamento e diversificação do risco; </w:t>
      </w:r>
    </w:p>
    <w:p w14:paraId="73550FC5"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Não sejam acrescentadas cláusulas que eximam a Contratada de suas responsabilidades; </w:t>
      </w:r>
    </w:p>
    <w:p w14:paraId="214AEE95"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Contendo firmas dos representantes legais do fiador reconhecidas; </w:t>
      </w:r>
    </w:p>
    <w:p w14:paraId="52AF97D4"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Contendo assinaturas de duas testemunhas; </w:t>
      </w:r>
    </w:p>
    <w:p w14:paraId="356087B8"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Contendo rubrica no anverso e nas demais páginas que não contenham assinaturas; </w:t>
      </w:r>
    </w:p>
    <w:p w14:paraId="5343604E"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Seja entregue em sua forma original, não sendo aceitas cópias de qualquer natureza; </w:t>
      </w:r>
    </w:p>
    <w:p w14:paraId="5AD26E98" w14:textId="77777777" w:rsidR="00DA3A09" w:rsidRPr="00426AA9" w:rsidRDefault="00DA3A09" w:rsidP="007B071D">
      <w:pPr>
        <w:pStyle w:val="PargrafodaLista"/>
        <w:numPr>
          <w:ilvl w:val="1"/>
          <w:numId w:val="19"/>
        </w:numPr>
        <w:spacing w:after="0" w:line="300" w:lineRule="auto"/>
        <w:ind w:left="2268" w:hanging="141"/>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O banco possua sistema para verificação de autenticidade.</w:t>
      </w:r>
    </w:p>
    <w:p w14:paraId="55E9AA63" w14:textId="77777777" w:rsidR="00DA3A09" w:rsidRPr="00426AA9" w:rsidRDefault="00DA3A09" w:rsidP="007B071D">
      <w:pPr>
        <w:pStyle w:val="PargrafodaLista"/>
        <w:numPr>
          <w:ilvl w:val="0"/>
          <w:numId w:val="16"/>
        </w:numPr>
        <w:spacing w:after="0" w:line="300" w:lineRule="auto"/>
        <w:ind w:left="1134"/>
        <w:contextualSpacing w:val="0"/>
        <w:jc w:val="both"/>
        <w:rPr>
          <w:rFonts w:asciiTheme="minorHAnsi" w:hAnsiTheme="minorHAnsi" w:cstheme="minorHAnsi"/>
          <w:color w:val="000000" w:themeColor="text1"/>
          <w:sz w:val="22"/>
        </w:rPr>
      </w:pPr>
      <w:r w:rsidRPr="00426AA9">
        <w:rPr>
          <w:rFonts w:asciiTheme="minorHAnsi" w:hAnsiTheme="minorHAnsi" w:cstheme="minorHAnsi"/>
          <w:b/>
          <w:color w:val="000000" w:themeColor="text1"/>
          <w:sz w:val="22"/>
        </w:rPr>
        <w:t>Seguro-garantia</w:t>
      </w:r>
      <w:r w:rsidRPr="00426AA9">
        <w:rPr>
          <w:rFonts w:asciiTheme="minorHAnsi" w:hAnsiTheme="minorHAnsi" w:cstheme="minorHAnsi"/>
          <w:color w:val="000000" w:themeColor="text1"/>
          <w:sz w:val="22"/>
        </w:rPr>
        <w:t>: Se a opção de garantia for seguro-garantia, a EMAP aceitará cartas de fiança bancária emitidas em favor da Contratada, desde que:</w:t>
      </w:r>
    </w:p>
    <w:p w14:paraId="003A8AC2" w14:textId="77777777" w:rsidR="00DA3A09" w:rsidRPr="00426AA9" w:rsidRDefault="00DA3A09" w:rsidP="007B071D">
      <w:pPr>
        <w:pStyle w:val="PargrafodaLista"/>
        <w:numPr>
          <w:ilvl w:val="0"/>
          <w:numId w:val="1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A via original da apólice completa, ou seja, com as Especificações Técnicas do Seguro, Condições Gerais e as Condições Especiais da Garantia, impressas em seu verso ou anexas. Alternativamente, poderá ser emitida apólice com certificação digital.</w:t>
      </w:r>
    </w:p>
    <w:p w14:paraId="60E9F271" w14:textId="77777777" w:rsidR="00DA3A09" w:rsidRPr="00426AA9" w:rsidRDefault="00DA3A09" w:rsidP="007B071D">
      <w:pPr>
        <w:pStyle w:val="PargrafodaLista"/>
        <w:numPr>
          <w:ilvl w:val="0"/>
          <w:numId w:val="1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lastRenderedPageBreak/>
        <w:t>O seguro-garantia e suas condições gerais deverão atender aos anexos I e II da Circular SUSEP nº 232, de 03 de junho de 2003.</w:t>
      </w:r>
    </w:p>
    <w:p w14:paraId="0A06BB36" w14:textId="77777777" w:rsidR="00DA3A09" w:rsidRPr="00426AA9" w:rsidRDefault="00DA3A09" w:rsidP="007B071D">
      <w:pPr>
        <w:pStyle w:val="PargrafodaLista"/>
        <w:numPr>
          <w:ilvl w:val="0"/>
          <w:numId w:val="1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O seguro-garantia deverá ser livre de franquia. </w:t>
      </w:r>
    </w:p>
    <w:p w14:paraId="3F48C688" w14:textId="77777777" w:rsidR="00DA3A09" w:rsidRPr="00426AA9" w:rsidRDefault="00DA3A09" w:rsidP="007B071D">
      <w:pPr>
        <w:pStyle w:val="PargrafodaLista"/>
        <w:numPr>
          <w:ilvl w:val="0"/>
          <w:numId w:val="1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Na apólice mencionada deverão constar, no mínimo, as seguintes informações: </w:t>
      </w:r>
    </w:p>
    <w:p w14:paraId="65F526EC" w14:textId="77777777" w:rsidR="00DA3A09" w:rsidRPr="00426AA9" w:rsidRDefault="00DA3A09" w:rsidP="000D383F">
      <w:pPr>
        <w:pStyle w:val="PargrafodaLista"/>
        <w:numPr>
          <w:ilvl w:val="1"/>
          <w:numId w:val="7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Número completo da licitação ou, quando se tratar de aditamento, o número do Contrato </w:t>
      </w:r>
    </w:p>
    <w:p w14:paraId="08E30B92" w14:textId="77777777" w:rsidR="00DA3A09" w:rsidRPr="00426AA9" w:rsidRDefault="00DA3A09" w:rsidP="000D383F">
      <w:pPr>
        <w:pStyle w:val="PargrafodaLista"/>
        <w:numPr>
          <w:ilvl w:val="1"/>
          <w:numId w:val="7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Objeto a ser contratado, especificado no Edital</w:t>
      </w:r>
    </w:p>
    <w:p w14:paraId="093F9FBB" w14:textId="77777777" w:rsidR="00DA3A09" w:rsidRPr="00426AA9" w:rsidRDefault="00DA3A09" w:rsidP="000D383F">
      <w:pPr>
        <w:pStyle w:val="PargrafodaLista"/>
        <w:numPr>
          <w:ilvl w:val="1"/>
          <w:numId w:val="7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Nome e número do CNPJ do Segurado</w:t>
      </w:r>
    </w:p>
    <w:p w14:paraId="68DF8B8B" w14:textId="77777777" w:rsidR="00DA3A09" w:rsidRPr="00426AA9" w:rsidRDefault="00DA3A09" w:rsidP="000D383F">
      <w:pPr>
        <w:pStyle w:val="PargrafodaLista"/>
        <w:numPr>
          <w:ilvl w:val="1"/>
          <w:numId w:val="7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Nome e número do CNPJ do emitente (Seguradora) </w:t>
      </w:r>
    </w:p>
    <w:p w14:paraId="62F93FB1" w14:textId="77777777" w:rsidR="00DA3A09" w:rsidRPr="00426AA9" w:rsidRDefault="00DA3A09" w:rsidP="000D383F">
      <w:pPr>
        <w:pStyle w:val="PargrafodaLista"/>
        <w:numPr>
          <w:ilvl w:val="1"/>
          <w:numId w:val="77"/>
        </w:numPr>
        <w:spacing w:after="0" w:line="300" w:lineRule="auto"/>
        <w:contextualSpacing w:val="0"/>
        <w:jc w:val="both"/>
        <w:rPr>
          <w:rFonts w:asciiTheme="minorHAnsi" w:hAnsiTheme="minorHAnsi" w:cstheme="minorHAnsi"/>
          <w:color w:val="000000" w:themeColor="text1"/>
          <w:sz w:val="22"/>
        </w:rPr>
      </w:pPr>
      <w:r w:rsidRPr="00426AA9">
        <w:rPr>
          <w:rFonts w:asciiTheme="minorHAnsi" w:hAnsiTheme="minorHAnsi" w:cstheme="minorHAnsi"/>
          <w:color w:val="000000" w:themeColor="text1"/>
          <w:sz w:val="22"/>
        </w:rPr>
        <w:t xml:space="preserve">Nome e número do CNPJ da Contratada (Tomadora da apólice). </w:t>
      </w:r>
    </w:p>
    <w:p w14:paraId="0F0D4E3C" w14:textId="77777777" w:rsidR="00DA3A09" w:rsidRPr="00426AA9" w:rsidRDefault="00DA3A09" w:rsidP="00DA3A09">
      <w:pPr>
        <w:pStyle w:val="PargrafodaLista"/>
        <w:spacing w:after="0" w:line="300" w:lineRule="auto"/>
        <w:ind w:left="0" w:firstLine="851"/>
        <w:contextualSpacing w:val="0"/>
        <w:jc w:val="both"/>
        <w:rPr>
          <w:rFonts w:asciiTheme="minorHAnsi" w:hAnsiTheme="minorHAnsi" w:cstheme="minorHAnsi"/>
          <w:color w:val="000000" w:themeColor="text1"/>
          <w:sz w:val="22"/>
        </w:rPr>
      </w:pPr>
    </w:p>
    <w:p w14:paraId="0C7EFA9D"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As apólices de seguro, em todas as suas modalidades, e/ou cartas de fiança, e seus endossos e aditamentos, devem expressar a EMAP como “Segurada” e especificar claramente o objeto do seguro de acordo com este Projeto Básico</w:t>
      </w:r>
    </w:p>
    <w:p w14:paraId="7E610FF4"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Sobre o valor da caução prestada em dinheiro incidirá o Índice Nacional de Preços ao Consumidor Amplo (IPCA), pro rata temporis atualizada a partir da data de recolhimento à EMAP, ou por outro índice que vier a substituí-lo.</w:t>
      </w:r>
    </w:p>
    <w:p w14:paraId="6CAE094F"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A garantia prestada na forma escolhida pelo licitante deverá ser entregue à EMAP, localizada na Avenida dos Portugueses, s/nº, Porto do Itaqui, CEP: 65085-370, São Luís – MA, que emitirá o respectivo recibo de recebimento. Cópia desse recibo deverá ser entregue pela Contratada.</w:t>
      </w:r>
    </w:p>
    <w:p w14:paraId="6BA81DB3"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A garantia prestada deverá formalmente cobrir pagamentos não efetuados pela Contratada</w:t>
      </w:r>
      <w:r w:rsidR="00076C7D">
        <w:rPr>
          <w:rFonts w:asciiTheme="minorHAnsi" w:hAnsiTheme="minorHAnsi" w:cstheme="minorHAnsi"/>
          <w:sz w:val="22"/>
        </w:rPr>
        <w:t>,</w:t>
      </w:r>
      <w:r w:rsidRPr="00426AA9">
        <w:rPr>
          <w:rFonts w:asciiTheme="minorHAnsi" w:hAnsiTheme="minorHAnsi" w:cstheme="minorHAnsi"/>
          <w:sz w:val="22"/>
        </w:rPr>
        <w:t xml:space="preserve"> referentes à:</w:t>
      </w:r>
    </w:p>
    <w:p w14:paraId="2B883B90" w14:textId="77777777" w:rsidR="00DA3A09" w:rsidRPr="00426AA9" w:rsidRDefault="00DA3A09" w:rsidP="007B071D">
      <w:pPr>
        <w:numPr>
          <w:ilvl w:val="0"/>
          <w:numId w:val="18"/>
        </w:numPr>
        <w:spacing w:after="0" w:line="300" w:lineRule="auto"/>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Prejuízos ou danos causados à EMAP;</w:t>
      </w:r>
    </w:p>
    <w:p w14:paraId="2461CD92" w14:textId="77777777" w:rsidR="00DA3A09" w:rsidRPr="00426AA9" w:rsidRDefault="00DA3A09" w:rsidP="007B071D">
      <w:pPr>
        <w:numPr>
          <w:ilvl w:val="0"/>
          <w:numId w:val="18"/>
        </w:numPr>
        <w:spacing w:after="0" w:line="300" w:lineRule="auto"/>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Prejuízos ou danos causados a terceiros pela Contratada;</w:t>
      </w:r>
    </w:p>
    <w:p w14:paraId="57180DBD" w14:textId="77777777" w:rsidR="00DA3A09" w:rsidRPr="00426AA9" w:rsidRDefault="00DA3A09" w:rsidP="007B071D">
      <w:pPr>
        <w:numPr>
          <w:ilvl w:val="0"/>
          <w:numId w:val="18"/>
        </w:numPr>
        <w:spacing w:after="0" w:line="300" w:lineRule="auto"/>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Toda e qualquer multa contratual;</w:t>
      </w:r>
    </w:p>
    <w:p w14:paraId="50D3F23C" w14:textId="77777777" w:rsidR="00DA3A09" w:rsidRPr="00426AA9" w:rsidRDefault="00DA3A09" w:rsidP="007B071D">
      <w:pPr>
        <w:numPr>
          <w:ilvl w:val="0"/>
          <w:numId w:val="18"/>
        </w:numPr>
        <w:spacing w:after="0" w:line="300" w:lineRule="auto"/>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Débitos da empresa para com os encargos fiscais, previdenciários e trabalhistas relacionados com o Contrato, tais como: INSS, FGTS, impostos, salários, vale-transporte, vale-refeição, verbas rescisórias etc.;</w:t>
      </w:r>
    </w:p>
    <w:p w14:paraId="6E00DB2F" w14:textId="77777777" w:rsidR="00DA3A09" w:rsidRPr="00426AA9" w:rsidRDefault="00DA3A09" w:rsidP="007B071D">
      <w:pPr>
        <w:numPr>
          <w:ilvl w:val="0"/>
          <w:numId w:val="18"/>
        </w:numPr>
        <w:spacing w:after="0" w:line="300" w:lineRule="auto"/>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Quaisquer obrigações não cumpridas pela Contratada em relação ao Contrato, previstas no ordenamento jurídico do país;</w:t>
      </w:r>
    </w:p>
    <w:p w14:paraId="31E58FCA" w14:textId="77777777" w:rsidR="00DA3A09" w:rsidRPr="00426AA9" w:rsidRDefault="00DA3A09" w:rsidP="007B071D">
      <w:pPr>
        <w:numPr>
          <w:ilvl w:val="0"/>
          <w:numId w:val="18"/>
        </w:numPr>
        <w:spacing w:after="0" w:line="300" w:lineRule="auto"/>
        <w:ind w:left="1560"/>
        <w:jc w:val="both"/>
        <w:rPr>
          <w:rStyle w:val="nfaseIntensa"/>
          <w:rFonts w:asciiTheme="minorHAnsi" w:hAnsiTheme="minorHAnsi" w:cstheme="minorHAnsi"/>
          <w:sz w:val="22"/>
          <w:szCs w:val="22"/>
        </w:rPr>
      </w:pPr>
      <w:r w:rsidRPr="00426AA9">
        <w:rPr>
          <w:rStyle w:val="nfaseIntensa"/>
          <w:rFonts w:asciiTheme="minorHAnsi" w:hAnsiTheme="minorHAnsi" w:cstheme="minorHAnsi"/>
          <w:sz w:val="22"/>
          <w:szCs w:val="22"/>
        </w:rPr>
        <w:t>Multas aplicadas por órgãos oficiais.</w:t>
      </w:r>
    </w:p>
    <w:p w14:paraId="4EC9F9A5" w14:textId="77777777" w:rsidR="00DA3A09"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t xml:space="preserve">No caso de rescisão do Contrato por culpa da Contratada, não será devolvida a garantia, responsabilizando-se a Contratada por perdas e danos causados à EMAP, além de sujeitar-se a outras penalidades previstas na lei. </w:t>
      </w:r>
    </w:p>
    <w:p w14:paraId="357B10CC" w14:textId="77777777" w:rsidR="005E4C2C" w:rsidRPr="00426AA9" w:rsidRDefault="00DA3A09" w:rsidP="000D383F">
      <w:pPr>
        <w:pStyle w:val="PargrafodaLista"/>
        <w:numPr>
          <w:ilvl w:val="1"/>
          <w:numId w:val="89"/>
        </w:numPr>
        <w:spacing w:after="0" w:line="300" w:lineRule="auto"/>
        <w:ind w:left="142" w:right="102" w:firstLine="566"/>
        <w:jc w:val="both"/>
        <w:rPr>
          <w:rFonts w:asciiTheme="minorHAnsi" w:hAnsiTheme="minorHAnsi" w:cstheme="minorHAnsi"/>
          <w:sz w:val="22"/>
        </w:rPr>
      </w:pPr>
      <w:r w:rsidRPr="00426AA9">
        <w:rPr>
          <w:rFonts w:asciiTheme="minorHAnsi" w:hAnsiTheme="minorHAnsi" w:cstheme="minorHAnsi"/>
          <w:sz w:val="22"/>
        </w:rPr>
        <w:lastRenderedPageBreak/>
        <w:t>A garantia será liberada após a integral execução do Contrato, desde que a Contratada tenha cumprido todas as obrigações contratuais</w:t>
      </w:r>
      <w:r w:rsidR="005E4C2C" w:rsidRPr="00426AA9">
        <w:rPr>
          <w:rFonts w:asciiTheme="minorHAnsi" w:hAnsiTheme="minorHAnsi" w:cstheme="minorHAnsi"/>
          <w:sz w:val="22"/>
        </w:rPr>
        <w:t>.</w:t>
      </w:r>
    </w:p>
    <w:p w14:paraId="4D40447D" w14:textId="77777777" w:rsidR="00FF3046" w:rsidRDefault="00FF3046" w:rsidP="00CD130D">
      <w:pPr>
        <w:spacing w:after="0" w:line="300" w:lineRule="auto"/>
        <w:jc w:val="both"/>
        <w:rPr>
          <w:rFonts w:asciiTheme="minorHAnsi" w:hAnsiTheme="minorHAnsi" w:cstheme="minorHAnsi"/>
          <w:color w:val="000000" w:themeColor="text1"/>
          <w:sz w:val="22"/>
        </w:rPr>
      </w:pPr>
    </w:p>
    <w:p w14:paraId="35905C35" w14:textId="77777777" w:rsidR="00362295" w:rsidRPr="00426AA9" w:rsidRDefault="00712351" w:rsidP="00CD130D">
      <w:pPr>
        <w:spacing w:after="0" w:line="300" w:lineRule="auto"/>
        <w:rPr>
          <w:rFonts w:asciiTheme="minorHAnsi" w:hAnsiTheme="minorHAnsi" w:cstheme="minorHAnsi"/>
          <w:bCs/>
          <w:sz w:val="22"/>
        </w:rPr>
      </w:pPr>
      <w:r w:rsidRPr="00426AA9">
        <w:rPr>
          <w:rFonts w:asciiTheme="minorHAnsi" w:hAnsiTheme="minorHAnsi" w:cstheme="minorHAnsi"/>
          <w:noProof/>
          <w:sz w:val="22"/>
        </w:rPr>
        <mc:AlternateContent>
          <mc:Choice Requires="wps">
            <w:drawing>
              <wp:inline distT="0" distB="0" distL="0" distR="0" wp14:anchorId="6EA12D51" wp14:editId="38546793">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8CFBEEE" w14:textId="77777777" w:rsidR="004B544F" w:rsidRPr="007408A5" w:rsidRDefault="004B544F" w:rsidP="00377DCF">
                            <w:pPr>
                              <w:pStyle w:val="Ttulo1"/>
                              <w:numPr>
                                <w:ilvl w:val="0"/>
                                <w:numId w:val="134"/>
                              </w:numPr>
                              <w:tabs>
                                <w:tab w:val="left" w:pos="426"/>
                              </w:tabs>
                              <w:spacing w:before="0" w:line="240" w:lineRule="auto"/>
                              <w:rPr>
                                <w:rFonts w:ascii="Arial Narrow" w:hAnsi="Arial Narrow"/>
                                <w:color w:val="FFFFFF" w:themeColor="background1"/>
                                <w:sz w:val="24"/>
                                <w:szCs w:val="24"/>
                              </w:rPr>
                            </w:pPr>
                            <w:bookmarkStart w:id="906" w:name="_Toc427226379"/>
                            <w:bookmarkStart w:id="907" w:name="_Toc427228735"/>
                            <w:r>
                              <w:rPr>
                                <w:rFonts w:ascii="Arial Narrow" w:hAnsi="Arial Narrow"/>
                                <w:color w:val="FFFFFF" w:themeColor="background1"/>
                                <w:sz w:val="24"/>
                                <w:szCs w:val="24"/>
                              </w:rPr>
                              <w:t>REQUISITOS TÉCNICOS</w:t>
                            </w:r>
                          </w:p>
                          <w:p w14:paraId="74DC7C83" w14:textId="77777777" w:rsidR="004B544F" w:rsidRDefault="004B544F"/>
                          <w:p w14:paraId="49A195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EEE099" w14:textId="77777777" w:rsidR="004B544F" w:rsidRDefault="004B544F"/>
                          <w:p w14:paraId="252B31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183A73" w14:textId="77777777" w:rsidR="004B544F" w:rsidRDefault="004B544F"/>
                          <w:p w14:paraId="0D8713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13AC16" w14:textId="77777777" w:rsidR="004B544F" w:rsidRDefault="004B544F"/>
                          <w:p w14:paraId="17BD84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980C5B" w14:textId="77777777" w:rsidR="004B544F" w:rsidRDefault="004B544F"/>
                          <w:p w14:paraId="501EF6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E8EDE2" w14:textId="77777777" w:rsidR="004B544F" w:rsidRDefault="004B544F"/>
                          <w:p w14:paraId="58FADE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258898" w14:textId="77777777" w:rsidR="004B544F" w:rsidRDefault="004B544F"/>
                          <w:p w14:paraId="59F5E9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1D6BCA" w14:textId="77777777" w:rsidR="004B544F" w:rsidRDefault="004B544F"/>
                          <w:p w14:paraId="65BD140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B61CBF" w14:textId="77777777" w:rsidR="004B544F" w:rsidRDefault="004B544F" w:rsidP="004A74EE"/>
                          <w:p w14:paraId="62799ACF" w14:textId="77777777" w:rsidR="004B544F" w:rsidRDefault="004B544F" w:rsidP="004A74EE"/>
                          <w:p w14:paraId="6E34E5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5D9A9B" w14:textId="77777777" w:rsidR="004B544F" w:rsidRDefault="004B544F"/>
                          <w:p w14:paraId="680139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0F5894" w14:textId="77777777" w:rsidR="004B544F" w:rsidRDefault="004B544F"/>
                          <w:p w14:paraId="71C5E3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AFFFBC" w14:textId="77777777" w:rsidR="004B544F" w:rsidRDefault="004B544F"/>
                          <w:p w14:paraId="2DF2BB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1E150E" w14:textId="77777777" w:rsidR="004B544F" w:rsidRDefault="004B544F"/>
                          <w:p w14:paraId="211A99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6D33FA" w14:textId="77777777" w:rsidR="004B544F" w:rsidRDefault="004B544F"/>
                          <w:p w14:paraId="3C6FCB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F9505" w14:textId="77777777" w:rsidR="004B544F" w:rsidRDefault="004B544F"/>
                          <w:p w14:paraId="4764A34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8B90D" w14:textId="77777777" w:rsidR="004B544F" w:rsidRDefault="004B544F"/>
                          <w:p w14:paraId="674014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6E61B2" w14:textId="77777777" w:rsidR="004B544F" w:rsidRDefault="004B544F"/>
                          <w:p w14:paraId="45A6AE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85019E" w14:textId="77777777" w:rsidR="004B544F" w:rsidRDefault="004B544F"/>
                          <w:p w14:paraId="579BE2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536C8D" w14:textId="77777777" w:rsidR="004B544F" w:rsidRDefault="004B544F" w:rsidP="004A74EE"/>
                          <w:p w14:paraId="25781A11" w14:textId="77777777" w:rsidR="004B544F" w:rsidRDefault="004B544F" w:rsidP="004A74EE"/>
                          <w:p w14:paraId="0B8CC4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C84C0" w14:textId="77777777" w:rsidR="004B544F" w:rsidRDefault="004B544F"/>
                          <w:p w14:paraId="225D90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7B1EF5" w14:textId="77777777" w:rsidR="004B544F" w:rsidRDefault="004B544F"/>
                          <w:p w14:paraId="605F8A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3EED1C" w14:textId="77777777" w:rsidR="004B544F" w:rsidRDefault="004B544F"/>
                          <w:p w14:paraId="251B185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1EB9F" w14:textId="77777777" w:rsidR="004B544F" w:rsidRDefault="004B544F" w:rsidP="004A74EE"/>
                          <w:p w14:paraId="6238EBB5" w14:textId="77777777" w:rsidR="004B544F" w:rsidRDefault="004B544F" w:rsidP="004A74EE"/>
                          <w:p w14:paraId="3CB75A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138DC9" w14:textId="77777777" w:rsidR="004B544F" w:rsidRDefault="004B544F"/>
                          <w:p w14:paraId="4633419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83B70" w14:textId="77777777" w:rsidR="004B544F" w:rsidRDefault="004B544F" w:rsidP="004A74EE"/>
                          <w:p w14:paraId="34BCFBA6" w14:textId="77777777" w:rsidR="004B544F" w:rsidRDefault="004B544F" w:rsidP="004A74EE"/>
                          <w:p w14:paraId="510EDF7A" w14:textId="77777777" w:rsidR="004B544F" w:rsidRDefault="004B544F" w:rsidP="004A74EE">
                            <w:r>
                              <w:rPr>
                                <w:rFonts w:ascii="Arial Narrow" w:hAnsi="Arial Narrow"/>
                                <w:color w:val="FFFFFF" w:themeColor="background1"/>
                                <w:szCs w:val="24"/>
                              </w:rPr>
                              <w:t>VALOR ESTIMADO E DISPONIBILIDADE FINANCEIRASAGESTÃO DA FISCALIZAÇÃO</w:t>
                            </w:r>
                          </w:p>
                          <w:p w14:paraId="42A032CC" w14:textId="77777777" w:rsidR="004B544F" w:rsidRDefault="004B544F"/>
                          <w:p w14:paraId="16C990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A7472A" w14:textId="77777777" w:rsidR="004B544F" w:rsidRDefault="004B544F" w:rsidP="004A74EE"/>
                          <w:p w14:paraId="2562024E" w14:textId="77777777" w:rsidR="004B544F" w:rsidRDefault="004B544F" w:rsidP="004A74EE"/>
                          <w:p w14:paraId="3BFF41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7A08EF" w14:textId="77777777" w:rsidR="004B544F" w:rsidRDefault="004B544F"/>
                          <w:p w14:paraId="46B5955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2FD0C6" w14:textId="77777777" w:rsidR="004B544F" w:rsidRDefault="004B544F" w:rsidP="004A74EE"/>
                          <w:p w14:paraId="28691A6B" w14:textId="77777777" w:rsidR="004B544F" w:rsidRDefault="004B544F" w:rsidP="004A74EE"/>
                          <w:p w14:paraId="632730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71BAC5" w14:textId="77777777" w:rsidR="004B544F" w:rsidRDefault="004B544F"/>
                          <w:p w14:paraId="3316FD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F5808F" w14:textId="77777777" w:rsidR="004B544F" w:rsidRDefault="004B544F"/>
                          <w:p w14:paraId="4C51BC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B295D7" w14:textId="77777777" w:rsidR="004B544F" w:rsidRDefault="004B544F"/>
                          <w:p w14:paraId="3C2B433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E0385" w14:textId="77777777" w:rsidR="004B544F" w:rsidRDefault="004B544F" w:rsidP="004A74EE"/>
                          <w:p w14:paraId="2E99F928" w14:textId="77777777" w:rsidR="004B544F" w:rsidRDefault="004B544F" w:rsidP="004A74EE"/>
                          <w:p w14:paraId="63F846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AED357" w14:textId="77777777" w:rsidR="004B544F" w:rsidRDefault="004B544F"/>
                          <w:p w14:paraId="3BEE8DB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9C08365" w14:textId="77777777" w:rsidR="004B544F" w:rsidRDefault="004B544F"/>
                          <w:p w14:paraId="797D9D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2C8BF" w14:textId="77777777" w:rsidR="004B544F" w:rsidRDefault="004B544F"/>
                          <w:p w14:paraId="62AC38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3ED586E" w14:textId="77777777" w:rsidR="004B544F" w:rsidRDefault="004B544F"/>
                          <w:p w14:paraId="436634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C6F60" w14:textId="77777777" w:rsidR="004B544F" w:rsidRDefault="004B544F"/>
                          <w:p w14:paraId="037985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F8C341" w14:textId="77777777" w:rsidR="004B544F" w:rsidRDefault="004B544F"/>
                          <w:p w14:paraId="4D6795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ED25CA" w14:textId="77777777" w:rsidR="004B544F" w:rsidRDefault="004B544F"/>
                          <w:p w14:paraId="39CF7C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7E5CE85" w14:textId="77777777" w:rsidR="004B544F" w:rsidRDefault="004B544F"/>
                          <w:p w14:paraId="7630AB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2FDF2F" w14:textId="77777777" w:rsidR="004B544F" w:rsidRDefault="004B544F"/>
                          <w:p w14:paraId="7B91E2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B7567A" w14:textId="77777777" w:rsidR="004B544F" w:rsidRDefault="004B544F" w:rsidP="004A74EE"/>
                          <w:p w14:paraId="627D452F" w14:textId="77777777" w:rsidR="004B544F" w:rsidRDefault="004B544F" w:rsidP="004A74EE"/>
                          <w:p w14:paraId="7AD405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D5696D" w14:textId="77777777" w:rsidR="004B544F" w:rsidRDefault="004B544F"/>
                          <w:p w14:paraId="403A5B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D45235" w14:textId="77777777" w:rsidR="004B544F" w:rsidRDefault="004B544F"/>
                          <w:p w14:paraId="01626A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9DD4D9" w14:textId="77777777" w:rsidR="004B544F" w:rsidRDefault="004B544F"/>
                          <w:p w14:paraId="3CFB62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0AFD5D" w14:textId="77777777" w:rsidR="004B544F" w:rsidRDefault="004B544F"/>
                          <w:p w14:paraId="27A6A1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E72A3" w14:textId="77777777" w:rsidR="004B544F" w:rsidRDefault="004B544F"/>
                          <w:p w14:paraId="5FA0AE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1DB82" w14:textId="77777777" w:rsidR="004B544F" w:rsidRDefault="004B544F"/>
                          <w:p w14:paraId="6F2EE80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88AFE" w14:textId="77777777" w:rsidR="004B544F" w:rsidRDefault="004B544F"/>
                          <w:p w14:paraId="124917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1772A1" w14:textId="77777777" w:rsidR="004B544F" w:rsidRDefault="004B544F"/>
                          <w:p w14:paraId="339537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8E28E0" w14:textId="77777777" w:rsidR="004B544F" w:rsidRDefault="004B544F"/>
                          <w:p w14:paraId="2EC30D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00901" w14:textId="77777777" w:rsidR="004B544F" w:rsidRDefault="004B544F" w:rsidP="004A74EE"/>
                          <w:p w14:paraId="12962177" w14:textId="77777777" w:rsidR="004B544F" w:rsidRDefault="004B544F" w:rsidP="004A74EE"/>
                          <w:p w14:paraId="248E8B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80F8DC" w14:textId="77777777" w:rsidR="004B544F" w:rsidRDefault="004B544F"/>
                          <w:p w14:paraId="6DD7C4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A96F25" w14:textId="77777777" w:rsidR="004B544F" w:rsidRDefault="004B544F"/>
                          <w:p w14:paraId="44198B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9C064" w14:textId="77777777" w:rsidR="004B544F" w:rsidRDefault="004B544F"/>
                          <w:p w14:paraId="2DF6862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849CF7" w14:textId="77777777" w:rsidR="004B544F" w:rsidRDefault="004B544F" w:rsidP="004A74EE"/>
                          <w:p w14:paraId="2B86AF09" w14:textId="77777777" w:rsidR="004B544F" w:rsidRDefault="004B544F" w:rsidP="004A74EE"/>
                          <w:p w14:paraId="68F5B7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57C2BD7" w14:textId="77777777" w:rsidR="004B544F" w:rsidRDefault="004B544F"/>
                          <w:p w14:paraId="77AAA0D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E90164" w14:textId="77777777" w:rsidR="004B544F" w:rsidRDefault="004B544F" w:rsidP="004A74EE"/>
                          <w:p w14:paraId="70E73676" w14:textId="77777777" w:rsidR="004B544F" w:rsidRDefault="004B544F" w:rsidP="004A74EE"/>
                          <w:p w14:paraId="7121449A" w14:textId="77777777" w:rsidR="004B544F" w:rsidRDefault="004B544F" w:rsidP="004A74EE">
                            <w:r>
                              <w:rPr>
                                <w:rFonts w:ascii="Arial Narrow" w:hAnsi="Arial Narrow"/>
                                <w:color w:val="FFFFFF" w:themeColor="background1"/>
                                <w:szCs w:val="24"/>
                              </w:rPr>
                              <w:t>VALOR ESTIMADO E DISPONIBILIDADE FINANCEIRASAGESTÃO DA FISCALIZAÇÃO</w:t>
                            </w:r>
                          </w:p>
                          <w:p w14:paraId="2451ABFA" w14:textId="77777777" w:rsidR="004B544F" w:rsidRDefault="004B544F"/>
                          <w:p w14:paraId="6C3F5C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C019B1" w14:textId="77777777" w:rsidR="004B544F" w:rsidRDefault="004B544F" w:rsidP="004A74EE"/>
                          <w:p w14:paraId="45A67225" w14:textId="77777777" w:rsidR="004B544F" w:rsidRDefault="004B544F" w:rsidP="004A74EE"/>
                          <w:p w14:paraId="1D75BC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DD8E83" w14:textId="77777777" w:rsidR="004B544F" w:rsidRDefault="004B544F"/>
                          <w:p w14:paraId="76B11D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B9C655" w14:textId="77777777" w:rsidR="004B544F" w:rsidRDefault="004B544F" w:rsidP="004A74EE"/>
                          <w:p w14:paraId="08FA6327" w14:textId="77777777" w:rsidR="004B544F" w:rsidRDefault="004B544F" w:rsidP="004A74EE"/>
                          <w:p w14:paraId="08BA92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914A53" w14:textId="77777777" w:rsidR="004B544F" w:rsidRDefault="004B544F"/>
                          <w:p w14:paraId="78DD38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C7CB9B" w14:textId="77777777" w:rsidR="004B544F" w:rsidRDefault="004B544F"/>
                          <w:p w14:paraId="60DADD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6A18E3" w14:textId="77777777" w:rsidR="004B544F" w:rsidRDefault="004B544F"/>
                          <w:p w14:paraId="4C49A4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045A6EB" w14:textId="77777777" w:rsidR="004B544F" w:rsidRDefault="004B544F" w:rsidP="004A74EE"/>
                          <w:p w14:paraId="4B2164E8" w14:textId="77777777" w:rsidR="004B544F" w:rsidRDefault="004B544F" w:rsidP="004A74EE"/>
                          <w:p w14:paraId="5B28E2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849BF6" w14:textId="77777777" w:rsidR="004B544F" w:rsidRDefault="004B544F"/>
                          <w:p w14:paraId="5C6017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61B3D3" w14:textId="77777777" w:rsidR="004B544F" w:rsidRDefault="004B544F"/>
                          <w:p w14:paraId="583C9EE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A84069" w14:textId="77777777" w:rsidR="004B544F" w:rsidRDefault="004B544F"/>
                          <w:p w14:paraId="59BBBC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4441CE" w14:textId="77777777" w:rsidR="004B544F" w:rsidRDefault="004B544F" w:rsidP="004A74EE"/>
                          <w:p w14:paraId="5F9D3694" w14:textId="77777777" w:rsidR="004B544F" w:rsidRDefault="004B544F" w:rsidP="004A74EE"/>
                          <w:p w14:paraId="2D43B5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8AE215" w14:textId="77777777" w:rsidR="004B544F" w:rsidRDefault="004B544F"/>
                          <w:p w14:paraId="00100BD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A2B9CF" w14:textId="77777777" w:rsidR="004B544F" w:rsidRDefault="004B544F" w:rsidP="004A74EE"/>
                          <w:p w14:paraId="37BEDBFE" w14:textId="77777777" w:rsidR="004B544F" w:rsidRDefault="004B544F" w:rsidP="004A74EE"/>
                          <w:p w14:paraId="300A83B3" w14:textId="77777777" w:rsidR="004B544F" w:rsidRDefault="004B544F" w:rsidP="004A74EE">
                            <w:r>
                              <w:rPr>
                                <w:rFonts w:ascii="Arial Narrow" w:hAnsi="Arial Narrow"/>
                                <w:color w:val="FFFFFF" w:themeColor="background1"/>
                                <w:szCs w:val="24"/>
                              </w:rPr>
                              <w:t>VALOR ESTIMADO E DISPONIBILIDADE FINANCEIRASAGESTÃO DA FISCALIZAÇÃO</w:t>
                            </w:r>
                          </w:p>
                          <w:p w14:paraId="1E6B24EC" w14:textId="77777777" w:rsidR="004B544F" w:rsidRDefault="004B544F"/>
                          <w:p w14:paraId="0F7442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0E755" w14:textId="77777777" w:rsidR="004B544F" w:rsidRDefault="004B544F" w:rsidP="004A74EE"/>
                          <w:p w14:paraId="41279B32" w14:textId="77777777" w:rsidR="004B544F" w:rsidRDefault="004B544F" w:rsidP="004A74EE"/>
                          <w:p w14:paraId="277995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6DC109" w14:textId="77777777" w:rsidR="004B544F" w:rsidRDefault="004B544F"/>
                          <w:p w14:paraId="5393730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B097A7" w14:textId="77777777" w:rsidR="004B544F" w:rsidRDefault="004B544F" w:rsidP="004A74EE"/>
                          <w:p w14:paraId="43B6BFC7" w14:textId="77777777" w:rsidR="004B544F" w:rsidRDefault="004B544F" w:rsidP="004A74EE"/>
                          <w:p w14:paraId="54E814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6853B6" w14:textId="77777777" w:rsidR="004B544F" w:rsidRDefault="004B544F"/>
                          <w:p w14:paraId="4B6050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04A5DD" w14:textId="77777777" w:rsidR="004B544F" w:rsidRDefault="004B544F" w:rsidP="004A74EE"/>
                          <w:p w14:paraId="525BEA06" w14:textId="77777777" w:rsidR="004B544F" w:rsidRDefault="004B544F" w:rsidP="004A74EE"/>
                          <w:p w14:paraId="2B2DC0BF" w14:textId="77777777" w:rsidR="004B544F" w:rsidRDefault="004B544F" w:rsidP="004A74EE">
                            <w:r>
                              <w:rPr>
                                <w:rFonts w:ascii="Arial Narrow" w:hAnsi="Arial Narrow"/>
                                <w:color w:val="FFFFFF" w:themeColor="background1"/>
                                <w:szCs w:val="24"/>
                              </w:rPr>
                              <w:t>VALOR ESTIMADO E DISPONIBILIDADE FINANCEIRASAGESTÃO DA FISCALIZAÇÃO</w:t>
                            </w:r>
                          </w:p>
                          <w:p w14:paraId="15482DB1" w14:textId="77777777" w:rsidR="004B544F" w:rsidRDefault="004B544F"/>
                          <w:p w14:paraId="0D0D8BA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B39A40" w14:textId="77777777" w:rsidR="004B544F" w:rsidRDefault="004B544F" w:rsidP="004A74EE"/>
                          <w:p w14:paraId="14316A83" w14:textId="77777777" w:rsidR="004B544F" w:rsidRDefault="004B544F" w:rsidP="004A74EE"/>
                          <w:p w14:paraId="46CFCE39" w14:textId="77777777" w:rsidR="004B544F" w:rsidRDefault="004B544F" w:rsidP="004A74EE">
                            <w:r>
                              <w:rPr>
                                <w:rFonts w:ascii="Arial Narrow" w:hAnsi="Arial Narrow"/>
                                <w:color w:val="FFFFFF" w:themeColor="background1"/>
                                <w:szCs w:val="24"/>
                              </w:rPr>
                              <w:t>VALOR ESTIMADO E DISPONIBILIDADE FINANCEIRASAGESTÃO DA FISCALIZAÇÃO</w:t>
                            </w:r>
                          </w:p>
                          <w:p w14:paraId="2D27481C" w14:textId="77777777" w:rsidR="004B544F" w:rsidRDefault="004B544F"/>
                          <w:p w14:paraId="570627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17BF02" w14:textId="77777777" w:rsidR="004B544F" w:rsidRDefault="004B544F"/>
                          <w:p w14:paraId="0407750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21B4C9" w14:textId="77777777" w:rsidR="004B544F" w:rsidRDefault="004B544F" w:rsidP="004A74EE"/>
                          <w:p w14:paraId="012146AF" w14:textId="77777777" w:rsidR="004B544F" w:rsidRDefault="004B544F" w:rsidP="004A74EE"/>
                          <w:p w14:paraId="74A15BDF" w14:textId="77777777" w:rsidR="004B544F" w:rsidRDefault="004B544F" w:rsidP="004A74EE">
                            <w:r>
                              <w:rPr>
                                <w:rFonts w:ascii="Arial Narrow" w:hAnsi="Arial Narrow"/>
                                <w:color w:val="FFFFFF" w:themeColor="background1"/>
                                <w:szCs w:val="24"/>
                              </w:rPr>
                              <w:t>VALOR ESTIMADO E DISPONIBILIDADE FINANCEIRASAGESTÃO DA FISCALIZAÇÃO</w:t>
                            </w:r>
                          </w:p>
                          <w:p w14:paraId="6D4E71F8" w14:textId="77777777" w:rsidR="004B544F" w:rsidRDefault="004B544F"/>
                          <w:p w14:paraId="75773B7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2291C" w14:textId="77777777" w:rsidR="004B544F" w:rsidRDefault="004B544F" w:rsidP="004A74EE"/>
                          <w:p w14:paraId="71601D5E" w14:textId="77777777" w:rsidR="004B544F" w:rsidRDefault="004B544F" w:rsidP="004A74EE"/>
                          <w:p w14:paraId="0F5385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2CBE73" w14:textId="77777777" w:rsidR="004B544F" w:rsidRDefault="004B544F"/>
                          <w:p w14:paraId="59930A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050BAF" w14:textId="77777777" w:rsidR="004B544F" w:rsidRDefault="004B544F" w:rsidP="004A74EE"/>
                          <w:p w14:paraId="519E28F7" w14:textId="77777777" w:rsidR="004B544F" w:rsidRDefault="004B544F" w:rsidP="004A74EE"/>
                          <w:p w14:paraId="3B9677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69C531" w14:textId="77777777" w:rsidR="004B544F" w:rsidRDefault="004B544F"/>
                          <w:p w14:paraId="72BEB4B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927374F" w14:textId="77777777" w:rsidR="004B544F" w:rsidRDefault="004B544F" w:rsidP="004A74EE"/>
                          <w:p w14:paraId="108183FB" w14:textId="77777777" w:rsidR="004B544F" w:rsidRDefault="004B544F" w:rsidP="004A74EE"/>
                          <w:p w14:paraId="53B0E316" w14:textId="77777777" w:rsidR="004B544F" w:rsidRDefault="004B544F" w:rsidP="004A74EE">
                            <w:r>
                              <w:rPr>
                                <w:rFonts w:ascii="Arial Narrow" w:hAnsi="Arial Narrow"/>
                                <w:color w:val="FFFFFF" w:themeColor="background1"/>
                                <w:szCs w:val="24"/>
                              </w:rPr>
                              <w:t>VALOR ESTIMADO E DISPONIBILIDADE FINANCEIRASAGESTÃO DA FISCALIZAÇÃO</w:t>
                            </w:r>
                          </w:p>
                          <w:p w14:paraId="4404B7F5" w14:textId="77777777" w:rsidR="004B544F" w:rsidRDefault="004B544F"/>
                          <w:p w14:paraId="0411FA3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B9AD88" w14:textId="77777777" w:rsidR="004B544F" w:rsidRDefault="004B544F" w:rsidP="004A74EE"/>
                          <w:p w14:paraId="2E431D2A" w14:textId="77777777" w:rsidR="004B544F" w:rsidRDefault="004B544F" w:rsidP="004A74EE"/>
                          <w:p w14:paraId="5FC297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2E2E54" w14:textId="77777777" w:rsidR="004B544F" w:rsidRDefault="004B544F"/>
                          <w:p w14:paraId="51B420F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614C0C" w14:textId="77777777" w:rsidR="004B544F" w:rsidRDefault="004B544F" w:rsidP="004A74EE"/>
                          <w:p w14:paraId="5DAF1132" w14:textId="77777777" w:rsidR="004B544F" w:rsidRDefault="004B544F" w:rsidP="004A74EE"/>
                          <w:p w14:paraId="203384C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79A96C" w14:textId="77777777" w:rsidR="004B544F" w:rsidRDefault="004B544F"/>
                          <w:p w14:paraId="1D6579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05AC29" w14:textId="77777777" w:rsidR="004B544F" w:rsidRDefault="004B544F"/>
                          <w:p w14:paraId="49AA85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C2DDFE" w14:textId="77777777" w:rsidR="004B544F" w:rsidRDefault="004B544F"/>
                          <w:p w14:paraId="27CB35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C80D75" w14:textId="77777777" w:rsidR="004B544F" w:rsidRDefault="004B544F" w:rsidP="004A74EE"/>
                          <w:p w14:paraId="4AB91679" w14:textId="77777777" w:rsidR="004B544F" w:rsidRDefault="004B544F" w:rsidP="004A74EE"/>
                          <w:p w14:paraId="399FF9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21A13" w14:textId="77777777" w:rsidR="004B544F" w:rsidRDefault="004B544F"/>
                          <w:p w14:paraId="3C4F27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9D5A8F" w14:textId="77777777" w:rsidR="004B544F" w:rsidRDefault="004B544F"/>
                          <w:p w14:paraId="06A7E8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9169CC" w14:textId="77777777" w:rsidR="004B544F" w:rsidRDefault="004B544F"/>
                          <w:p w14:paraId="4F94AB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8DDFD" w14:textId="77777777" w:rsidR="004B544F" w:rsidRDefault="004B544F" w:rsidP="004A74EE"/>
                          <w:p w14:paraId="3EB8E39D" w14:textId="77777777" w:rsidR="004B544F" w:rsidRDefault="004B544F" w:rsidP="004A74EE"/>
                          <w:p w14:paraId="5600DA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839A6" w14:textId="77777777" w:rsidR="004B544F" w:rsidRDefault="004B544F"/>
                          <w:p w14:paraId="11587C0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9B19F3" w14:textId="77777777" w:rsidR="004B544F" w:rsidRDefault="004B544F" w:rsidP="004A74EE"/>
                          <w:p w14:paraId="7B3F26FC" w14:textId="77777777" w:rsidR="004B544F" w:rsidRDefault="004B544F" w:rsidP="004A74EE"/>
                          <w:p w14:paraId="40C79C17" w14:textId="77777777" w:rsidR="004B544F" w:rsidRDefault="004B544F" w:rsidP="004A74EE">
                            <w:r>
                              <w:rPr>
                                <w:rFonts w:ascii="Arial Narrow" w:hAnsi="Arial Narrow"/>
                                <w:color w:val="FFFFFF" w:themeColor="background1"/>
                                <w:szCs w:val="24"/>
                              </w:rPr>
                              <w:t>VALOR ESTIMADO E DISPONIBILIDADE FINANCEIRASAGESTÃO DA FISCALIZAÇÃO</w:t>
                            </w:r>
                          </w:p>
                          <w:p w14:paraId="44BBF2A6" w14:textId="77777777" w:rsidR="004B544F" w:rsidRDefault="004B544F"/>
                          <w:p w14:paraId="7958B1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A9ABA39" w14:textId="77777777" w:rsidR="004B544F" w:rsidRDefault="004B544F" w:rsidP="004A74EE"/>
                          <w:p w14:paraId="7CE6F5A5" w14:textId="77777777" w:rsidR="004B544F" w:rsidRDefault="004B544F" w:rsidP="004A74EE"/>
                          <w:p w14:paraId="436AAC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588641" w14:textId="77777777" w:rsidR="004B544F" w:rsidRDefault="004B544F"/>
                          <w:p w14:paraId="552369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A98A67F" w14:textId="77777777" w:rsidR="004B544F" w:rsidRDefault="004B544F" w:rsidP="004A74EE"/>
                          <w:p w14:paraId="5D3841E2" w14:textId="77777777" w:rsidR="004B544F" w:rsidRDefault="004B544F" w:rsidP="004A74EE"/>
                          <w:p w14:paraId="52445C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0A609" w14:textId="77777777" w:rsidR="004B544F" w:rsidRDefault="004B544F"/>
                          <w:p w14:paraId="650E5B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EA20FD" w14:textId="77777777" w:rsidR="004B544F" w:rsidRDefault="004B544F"/>
                          <w:p w14:paraId="1B006E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8C3CA6" w14:textId="77777777" w:rsidR="004B544F" w:rsidRDefault="004B544F"/>
                          <w:p w14:paraId="70FF93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C6D43A" w14:textId="77777777" w:rsidR="004B544F" w:rsidRDefault="004B544F" w:rsidP="004A74EE"/>
                          <w:p w14:paraId="41C867A6" w14:textId="77777777" w:rsidR="004B544F" w:rsidRDefault="004B544F" w:rsidP="004A74EE"/>
                          <w:p w14:paraId="403D16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85081D" w14:textId="77777777" w:rsidR="004B544F" w:rsidRDefault="004B544F"/>
                          <w:p w14:paraId="4494E3E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EF7E492" w14:textId="77777777" w:rsidR="004B544F" w:rsidRDefault="004B544F"/>
                          <w:p w14:paraId="270882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8C745D" w14:textId="77777777" w:rsidR="004B544F" w:rsidRDefault="004B544F"/>
                          <w:p w14:paraId="0358D6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200D27" w14:textId="77777777" w:rsidR="004B544F" w:rsidRDefault="004B544F"/>
                          <w:p w14:paraId="22A531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6D2077" w14:textId="77777777" w:rsidR="004B544F" w:rsidRDefault="004B544F"/>
                          <w:p w14:paraId="13834A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EC25F9E" w14:textId="77777777" w:rsidR="004B544F" w:rsidRDefault="004B544F"/>
                          <w:p w14:paraId="71DB09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F979C5" w14:textId="77777777" w:rsidR="004B544F" w:rsidRDefault="004B544F"/>
                          <w:p w14:paraId="4FC16B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4543B2" w14:textId="77777777" w:rsidR="004B544F" w:rsidRDefault="004B544F"/>
                          <w:p w14:paraId="5E42E0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B409F9" w14:textId="77777777" w:rsidR="004B544F" w:rsidRDefault="004B544F"/>
                          <w:p w14:paraId="03EF7D7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ACCFD7" w14:textId="77777777" w:rsidR="004B544F" w:rsidRDefault="004B544F" w:rsidP="004A74EE"/>
                          <w:p w14:paraId="21AE38E2" w14:textId="77777777" w:rsidR="004B544F" w:rsidRDefault="004B544F" w:rsidP="004A74EE"/>
                          <w:p w14:paraId="33C8FE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0D4C07C" w14:textId="77777777" w:rsidR="004B544F" w:rsidRDefault="004B544F"/>
                          <w:p w14:paraId="3CE933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97083DC" w14:textId="77777777" w:rsidR="004B544F" w:rsidRDefault="004B544F"/>
                          <w:p w14:paraId="4C7F6D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898B03" w14:textId="77777777" w:rsidR="004B544F" w:rsidRDefault="004B544F"/>
                          <w:p w14:paraId="6AA6C2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85CB2C" w14:textId="77777777" w:rsidR="004B544F" w:rsidRDefault="004B544F"/>
                          <w:p w14:paraId="19D016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EF44E1B" w14:textId="77777777" w:rsidR="004B544F" w:rsidRDefault="004B544F"/>
                          <w:p w14:paraId="5D653C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C51FF2" w14:textId="77777777" w:rsidR="004B544F" w:rsidRDefault="004B544F"/>
                          <w:p w14:paraId="18673F5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F59777" w14:textId="77777777" w:rsidR="004B544F" w:rsidRDefault="004B544F"/>
                          <w:p w14:paraId="27C086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E82CF0" w14:textId="77777777" w:rsidR="004B544F" w:rsidRDefault="004B544F"/>
                          <w:p w14:paraId="2910BC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23B369" w14:textId="77777777" w:rsidR="004B544F" w:rsidRDefault="004B544F"/>
                          <w:p w14:paraId="2EA686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776889" w14:textId="77777777" w:rsidR="004B544F" w:rsidRDefault="004B544F" w:rsidP="004A74EE"/>
                          <w:p w14:paraId="10F232FA" w14:textId="77777777" w:rsidR="004B544F" w:rsidRDefault="004B544F" w:rsidP="004A74EE"/>
                          <w:p w14:paraId="369A67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518B1" w14:textId="77777777" w:rsidR="004B544F" w:rsidRDefault="004B544F"/>
                          <w:p w14:paraId="134114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CF342F" w14:textId="77777777" w:rsidR="004B544F" w:rsidRDefault="004B544F"/>
                          <w:p w14:paraId="2211B5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75ABCA" w14:textId="77777777" w:rsidR="004B544F" w:rsidRDefault="004B544F"/>
                          <w:p w14:paraId="694C2A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AC444" w14:textId="77777777" w:rsidR="004B544F" w:rsidRDefault="004B544F" w:rsidP="004A74EE"/>
                          <w:p w14:paraId="7A181D45" w14:textId="77777777" w:rsidR="004B544F" w:rsidRDefault="004B544F" w:rsidP="004A74EE"/>
                          <w:p w14:paraId="0A27E5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9F9FB5" w14:textId="77777777" w:rsidR="004B544F" w:rsidRDefault="004B544F"/>
                          <w:p w14:paraId="01BEB2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C09721" w14:textId="77777777" w:rsidR="004B544F" w:rsidRDefault="004B544F" w:rsidP="004A74EE"/>
                          <w:p w14:paraId="767285A2" w14:textId="77777777" w:rsidR="004B544F" w:rsidRDefault="004B544F" w:rsidP="004A74EE"/>
                          <w:p w14:paraId="227D94F9" w14:textId="77777777" w:rsidR="004B544F" w:rsidRDefault="004B544F" w:rsidP="004A74EE">
                            <w:r>
                              <w:rPr>
                                <w:rFonts w:ascii="Arial Narrow" w:hAnsi="Arial Narrow"/>
                                <w:color w:val="FFFFFF" w:themeColor="background1"/>
                                <w:szCs w:val="24"/>
                              </w:rPr>
                              <w:t>VALOR ESTIMADO E DISPONIBILIDADE FINANCEIRASAGESTÃO DA FISCALIZAÇÃO</w:t>
                            </w:r>
                          </w:p>
                          <w:p w14:paraId="46C8EC33" w14:textId="77777777" w:rsidR="004B544F" w:rsidRDefault="004B544F"/>
                          <w:p w14:paraId="251A2E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62D9B" w14:textId="77777777" w:rsidR="004B544F" w:rsidRDefault="004B544F" w:rsidP="004A74EE"/>
                          <w:p w14:paraId="4E907D68" w14:textId="77777777" w:rsidR="004B544F" w:rsidRDefault="004B544F" w:rsidP="004A74EE"/>
                          <w:p w14:paraId="1827E0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90FFC" w14:textId="77777777" w:rsidR="004B544F" w:rsidRDefault="004B544F"/>
                          <w:p w14:paraId="3E47095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3E43CB" w14:textId="77777777" w:rsidR="004B544F" w:rsidRDefault="004B544F" w:rsidP="004A74EE"/>
                          <w:p w14:paraId="5DBB9FE1" w14:textId="77777777" w:rsidR="004B544F" w:rsidRDefault="004B544F" w:rsidP="004A74EE"/>
                          <w:p w14:paraId="01F172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6C16FD7" w14:textId="77777777" w:rsidR="004B544F" w:rsidRDefault="004B544F"/>
                          <w:p w14:paraId="65EC43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E49A66" w14:textId="77777777" w:rsidR="004B544F" w:rsidRDefault="004B544F"/>
                          <w:p w14:paraId="64040C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4F3621" w14:textId="77777777" w:rsidR="004B544F" w:rsidRDefault="004B544F"/>
                          <w:p w14:paraId="1BDC36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269425" w14:textId="77777777" w:rsidR="004B544F" w:rsidRDefault="004B544F" w:rsidP="004A74EE"/>
                          <w:p w14:paraId="650E3B1D" w14:textId="77777777" w:rsidR="004B544F" w:rsidRDefault="004B544F" w:rsidP="004A74EE"/>
                          <w:p w14:paraId="6DFEA2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9B9062" w14:textId="77777777" w:rsidR="004B544F" w:rsidRDefault="004B544F"/>
                          <w:p w14:paraId="56FEDA5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A0B142D" w14:textId="77777777" w:rsidR="004B544F" w:rsidRDefault="004B544F"/>
                          <w:p w14:paraId="6611AA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BE853D" w14:textId="77777777" w:rsidR="004B544F" w:rsidRDefault="004B544F"/>
                          <w:p w14:paraId="7E0A636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93617E" w14:textId="77777777" w:rsidR="004B544F" w:rsidRDefault="004B544F"/>
                          <w:p w14:paraId="041016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33BD91" w14:textId="77777777" w:rsidR="004B544F" w:rsidRDefault="004B544F"/>
                          <w:p w14:paraId="73FC55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713901" w14:textId="77777777" w:rsidR="004B544F" w:rsidRDefault="004B544F"/>
                          <w:p w14:paraId="3CA4A8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E7454" w14:textId="77777777" w:rsidR="004B544F" w:rsidRDefault="004B544F"/>
                          <w:p w14:paraId="725169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5A41EE" w14:textId="77777777" w:rsidR="004B544F" w:rsidRDefault="004B544F"/>
                          <w:p w14:paraId="79A019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F3E69D" w14:textId="77777777" w:rsidR="004B544F" w:rsidRDefault="004B544F"/>
                          <w:p w14:paraId="60E2DF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9CF3F2" w14:textId="77777777" w:rsidR="004B544F" w:rsidRDefault="004B544F" w:rsidP="004A74EE"/>
                          <w:p w14:paraId="7247717D" w14:textId="77777777" w:rsidR="004B544F" w:rsidRDefault="004B544F" w:rsidP="004A74EE"/>
                          <w:p w14:paraId="39D9BB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0956C4" w14:textId="77777777" w:rsidR="004B544F" w:rsidRDefault="004B544F"/>
                          <w:p w14:paraId="0E5287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8F617" w14:textId="77777777" w:rsidR="004B544F" w:rsidRDefault="004B544F"/>
                          <w:p w14:paraId="31758D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BC63A1" w14:textId="77777777" w:rsidR="004B544F" w:rsidRDefault="004B544F"/>
                          <w:p w14:paraId="2746D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E20082" w14:textId="77777777" w:rsidR="004B544F" w:rsidRDefault="004B544F"/>
                          <w:p w14:paraId="703A7A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789E51" w14:textId="77777777" w:rsidR="004B544F" w:rsidRDefault="004B544F"/>
                          <w:p w14:paraId="445E4B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8C61FB" w14:textId="77777777" w:rsidR="004B544F" w:rsidRDefault="004B544F"/>
                          <w:p w14:paraId="5497CF98" w14:textId="77777777" w:rsidR="004B544F" w:rsidRPr="007408A5" w:rsidRDefault="004B544F" w:rsidP="000D383F">
                            <w:pPr>
                              <w:pStyle w:val="Ttulo1"/>
                              <w:numPr>
                                <w:ilvl w:val="0"/>
                                <w:numId w:val="102"/>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03EC55" w14:textId="77777777" w:rsidR="004B544F" w:rsidRDefault="004B544F"/>
                          <w:p w14:paraId="348E6B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4243A" w14:textId="77777777" w:rsidR="004B544F" w:rsidRDefault="004B544F"/>
                          <w:p w14:paraId="57DE99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B70B80" w14:textId="77777777" w:rsidR="004B544F" w:rsidRDefault="004B544F"/>
                          <w:p w14:paraId="3640F8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8D1FC0" w14:textId="77777777" w:rsidR="004B544F" w:rsidRDefault="004B544F" w:rsidP="004A74EE"/>
                          <w:p w14:paraId="42080EB9" w14:textId="77777777" w:rsidR="004B544F" w:rsidRDefault="004B544F" w:rsidP="004A74EE"/>
                          <w:p w14:paraId="4A29A0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99209" w14:textId="77777777" w:rsidR="004B544F" w:rsidRDefault="004B544F"/>
                          <w:p w14:paraId="366427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5E9150" w14:textId="77777777" w:rsidR="004B544F" w:rsidRDefault="004B544F"/>
                          <w:p w14:paraId="35F98E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E3F3F8" w14:textId="77777777" w:rsidR="004B544F" w:rsidRDefault="004B544F"/>
                          <w:p w14:paraId="611338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6B6450" w14:textId="77777777" w:rsidR="004B544F" w:rsidRDefault="004B544F" w:rsidP="004A74EE"/>
                          <w:p w14:paraId="67F4146C" w14:textId="77777777" w:rsidR="004B544F" w:rsidRDefault="004B544F" w:rsidP="004A74EE"/>
                          <w:p w14:paraId="19C058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0BB00D" w14:textId="77777777" w:rsidR="004B544F" w:rsidRDefault="004B544F"/>
                          <w:p w14:paraId="726D8D4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D1E397" w14:textId="77777777" w:rsidR="004B544F" w:rsidRDefault="004B544F" w:rsidP="004A74EE"/>
                          <w:p w14:paraId="6214FFEE" w14:textId="77777777" w:rsidR="004B544F" w:rsidRDefault="004B544F" w:rsidP="004A74EE"/>
                          <w:p w14:paraId="5AAB32D6" w14:textId="77777777" w:rsidR="004B544F" w:rsidRDefault="004B544F" w:rsidP="004A74EE">
                            <w:r>
                              <w:rPr>
                                <w:rFonts w:ascii="Arial Narrow" w:hAnsi="Arial Narrow"/>
                                <w:color w:val="FFFFFF" w:themeColor="background1"/>
                                <w:szCs w:val="24"/>
                              </w:rPr>
                              <w:t>VALOR ESTIMADO E DISPONIBILIDADE FINANCEIRASAGESTÃO DA FISCALIZAÇÃO</w:t>
                            </w:r>
                          </w:p>
                          <w:p w14:paraId="74CA32BA" w14:textId="77777777" w:rsidR="004B544F" w:rsidRDefault="004B544F"/>
                          <w:p w14:paraId="0C08F47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986768" w14:textId="77777777" w:rsidR="004B544F" w:rsidRDefault="004B544F" w:rsidP="004A74EE"/>
                          <w:p w14:paraId="47C3CE42" w14:textId="77777777" w:rsidR="004B544F" w:rsidRDefault="004B544F" w:rsidP="004A74EE"/>
                          <w:p w14:paraId="3DCC8C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56C0" w14:textId="77777777" w:rsidR="004B544F" w:rsidRDefault="004B544F"/>
                          <w:p w14:paraId="44AA07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E4F3B2" w14:textId="77777777" w:rsidR="004B544F" w:rsidRDefault="004B544F" w:rsidP="004A74EE"/>
                          <w:p w14:paraId="6F65DE82" w14:textId="77777777" w:rsidR="004B544F" w:rsidRDefault="004B544F" w:rsidP="004A74EE"/>
                          <w:p w14:paraId="321622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2A096B" w14:textId="77777777" w:rsidR="004B544F" w:rsidRDefault="004B544F"/>
                          <w:p w14:paraId="65B805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A55EAA" w14:textId="77777777" w:rsidR="004B544F" w:rsidRDefault="004B544F"/>
                          <w:p w14:paraId="662D95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C92445" w14:textId="77777777" w:rsidR="004B544F" w:rsidRDefault="004B544F"/>
                          <w:p w14:paraId="2881707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C35ED2" w14:textId="77777777" w:rsidR="004B544F" w:rsidRDefault="004B544F" w:rsidP="004A74EE"/>
                          <w:p w14:paraId="4A194181" w14:textId="77777777" w:rsidR="004B544F" w:rsidRDefault="004B544F" w:rsidP="004A74EE"/>
                          <w:p w14:paraId="45F2D9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9FB17E" w14:textId="77777777" w:rsidR="004B544F" w:rsidRDefault="004B544F"/>
                          <w:p w14:paraId="5968F8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0F5CA5" w14:textId="77777777" w:rsidR="004B544F" w:rsidRDefault="004B544F"/>
                          <w:p w14:paraId="0761E0C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F862DE" w14:textId="77777777" w:rsidR="004B544F" w:rsidRDefault="004B544F"/>
                          <w:p w14:paraId="63F5CA2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59C68F" w14:textId="77777777" w:rsidR="004B544F" w:rsidRDefault="004B544F" w:rsidP="004A74EE"/>
                          <w:p w14:paraId="7A234E36" w14:textId="77777777" w:rsidR="004B544F" w:rsidRDefault="004B544F" w:rsidP="004A74EE"/>
                          <w:p w14:paraId="377C6D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90C2D5" w14:textId="77777777" w:rsidR="004B544F" w:rsidRDefault="004B544F"/>
                          <w:p w14:paraId="3B8F3AA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C9C0E9" w14:textId="77777777" w:rsidR="004B544F" w:rsidRDefault="004B544F" w:rsidP="004A74EE"/>
                          <w:p w14:paraId="56FA4C83" w14:textId="77777777" w:rsidR="004B544F" w:rsidRDefault="004B544F" w:rsidP="004A74EE"/>
                          <w:p w14:paraId="5B561B53" w14:textId="77777777" w:rsidR="004B544F" w:rsidRDefault="004B544F" w:rsidP="004A74EE">
                            <w:r>
                              <w:rPr>
                                <w:rFonts w:ascii="Arial Narrow" w:hAnsi="Arial Narrow"/>
                                <w:color w:val="FFFFFF" w:themeColor="background1"/>
                                <w:szCs w:val="24"/>
                              </w:rPr>
                              <w:t>VALOR ESTIMADO E DISPONIBILIDADE FINANCEIRASAGESTÃO DA FISCALIZAÇÃO</w:t>
                            </w:r>
                          </w:p>
                          <w:p w14:paraId="11632D60" w14:textId="77777777" w:rsidR="004B544F" w:rsidRDefault="004B544F"/>
                          <w:p w14:paraId="24D076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693490" w14:textId="77777777" w:rsidR="004B544F" w:rsidRDefault="004B544F" w:rsidP="004A74EE"/>
                          <w:p w14:paraId="1B125FB7" w14:textId="77777777" w:rsidR="004B544F" w:rsidRDefault="004B544F" w:rsidP="004A74EE"/>
                          <w:p w14:paraId="2AEEBC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BFB6B5" w14:textId="77777777" w:rsidR="004B544F" w:rsidRDefault="004B544F"/>
                          <w:p w14:paraId="0CD103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6F5753" w14:textId="77777777" w:rsidR="004B544F" w:rsidRDefault="004B544F" w:rsidP="004A74EE"/>
                          <w:p w14:paraId="4F75F52D" w14:textId="77777777" w:rsidR="004B544F" w:rsidRDefault="004B544F" w:rsidP="004A74EE"/>
                          <w:p w14:paraId="7B4B9A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6036B0" w14:textId="77777777" w:rsidR="004B544F" w:rsidRDefault="004B544F"/>
                          <w:p w14:paraId="6C1ED0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2F0BA3" w14:textId="77777777" w:rsidR="004B544F" w:rsidRDefault="004B544F" w:rsidP="004A74EE"/>
                          <w:p w14:paraId="28DE59D6" w14:textId="77777777" w:rsidR="004B544F" w:rsidRDefault="004B544F" w:rsidP="004A74EE"/>
                          <w:p w14:paraId="752936B0" w14:textId="77777777" w:rsidR="004B544F" w:rsidRDefault="004B544F" w:rsidP="004A74EE">
                            <w:r>
                              <w:rPr>
                                <w:rFonts w:ascii="Arial Narrow" w:hAnsi="Arial Narrow"/>
                                <w:color w:val="FFFFFF" w:themeColor="background1"/>
                                <w:szCs w:val="24"/>
                              </w:rPr>
                              <w:t>VALOR ESTIMADO E DISPONIBILIDADE FINANCEIRASAGESTÃO DA FISCALIZAÇÃO</w:t>
                            </w:r>
                          </w:p>
                          <w:p w14:paraId="4923F6DF" w14:textId="77777777" w:rsidR="004B544F" w:rsidRDefault="004B544F"/>
                          <w:p w14:paraId="03C2A97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EB4B7C" w14:textId="77777777" w:rsidR="004B544F" w:rsidRDefault="004B544F" w:rsidP="004A74EE"/>
                          <w:p w14:paraId="26BBC26B" w14:textId="77777777" w:rsidR="004B544F" w:rsidRDefault="004B544F" w:rsidP="004A74EE"/>
                          <w:p w14:paraId="0C1E4BB4" w14:textId="77777777" w:rsidR="004B544F" w:rsidRDefault="004B544F" w:rsidP="004A74EE">
                            <w:r>
                              <w:rPr>
                                <w:rFonts w:ascii="Arial Narrow" w:hAnsi="Arial Narrow"/>
                                <w:color w:val="FFFFFF" w:themeColor="background1"/>
                                <w:szCs w:val="24"/>
                              </w:rPr>
                              <w:t>VALOR ESTIMADO E DISPONIBILIDADE FINANCEIRASAGESTÃO DA FISCALIZAÇÃO</w:t>
                            </w:r>
                          </w:p>
                          <w:p w14:paraId="014B0126" w14:textId="77777777" w:rsidR="004B544F" w:rsidRDefault="004B544F"/>
                          <w:p w14:paraId="3577D0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8A1D21" w14:textId="77777777" w:rsidR="004B544F" w:rsidRDefault="004B544F"/>
                          <w:p w14:paraId="5D8C4B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4BE9F2" w14:textId="77777777" w:rsidR="004B544F" w:rsidRDefault="004B544F" w:rsidP="004A74EE"/>
                          <w:p w14:paraId="7D5ADC3A" w14:textId="77777777" w:rsidR="004B544F" w:rsidRDefault="004B544F" w:rsidP="004A74EE"/>
                          <w:p w14:paraId="21BF8BD1" w14:textId="77777777" w:rsidR="004B544F" w:rsidRDefault="004B544F" w:rsidP="004A74EE">
                            <w:r>
                              <w:rPr>
                                <w:rFonts w:ascii="Arial Narrow" w:hAnsi="Arial Narrow"/>
                                <w:color w:val="FFFFFF" w:themeColor="background1"/>
                                <w:szCs w:val="24"/>
                              </w:rPr>
                              <w:t>VALOR ESTIMADO E DISPONIBILIDADE FINANCEIRASAGESTÃO DA FISCALIZAÇÃO</w:t>
                            </w:r>
                          </w:p>
                          <w:p w14:paraId="4C639662" w14:textId="77777777" w:rsidR="004B544F" w:rsidRDefault="004B544F"/>
                          <w:p w14:paraId="238D16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93D280" w14:textId="77777777" w:rsidR="004B544F" w:rsidRDefault="004B544F" w:rsidP="004A74EE"/>
                          <w:p w14:paraId="1FFF7A47" w14:textId="77777777" w:rsidR="004B544F" w:rsidRDefault="004B544F" w:rsidP="004A74EE"/>
                          <w:p w14:paraId="2702C0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99E5E8" w14:textId="77777777" w:rsidR="004B544F" w:rsidRDefault="004B544F"/>
                          <w:p w14:paraId="3E15CB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27F066" w14:textId="77777777" w:rsidR="004B544F" w:rsidRDefault="004B544F" w:rsidP="004A74EE"/>
                          <w:p w14:paraId="483E60AE" w14:textId="77777777" w:rsidR="004B544F" w:rsidRDefault="004B544F" w:rsidP="004A74EE"/>
                          <w:p w14:paraId="1C0FD5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6DCF8F" w14:textId="77777777" w:rsidR="004B544F" w:rsidRDefault="004B544F"/>
                          <w:p w14:paraId="5DC0676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4AEA8D" w14:textId="77777777" w:rsidR="004B544F" w:rsidRDefault="004B544F" w:rsidP="004A74EE"/>
                          <w:p w14:paraId="0A14F5CC" w14:textId="77777777" w:rsidR="004B544F" w:rsidRDefault="004B544F" w:rsidP="004A74EE"/>
                          <w:p w14:paraId="61264D07" w14:textId="77777777" w:rsidR="004B544F" w:rsidRDefault="004B544F" w:rsidP="004A74EE">
                            <w:r>
                              <w:rPr>
                                <w:rFonts w:ascii="Arial Narrow" w:hAnsi="Arial Narrow"/>
                                <w:color w:val="FFFFFF" w:themeColor="background1"/>
                                <w:szCs w:val="24"/>
                              </w:rPr>
                              <w:t>VALOR ESTIMADO E DISPONIBILIDADE FINANCEIRASAGESTÃO DA FISCALIZAÇÃO</w:t>
                            </w:r>
                          </w:p>
                          <w:p w14:paraId="1565EF0C" w14:textId="77777777" w:rsidR="004B544F" w:rsidRDefault="004B544F"/>
                          <w:p w14:paraId="029049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56BDF7" w14:textId="77777777" w:rsidR="004B544F" w:rsidRDefault="004B544F" w:rsidP="004A74EE"/>
                          <w:p w14:paraId="3EC2A2E5" w14:textId="77777777" w:rsidR="004B544F" w:rsidRDefault="004B544F" w:rsidP="004A74EE"/>
                          <w:p w14:paraId="4BF006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42D279" w14:textId="77777777" w:rsidR="004B544F" w:rsidRDefault="004B544F"/>
                          <w:p w14:paraId="689155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8B19A0" w14:textId="77777777" w:rsidR="004B544F" w:rsidRDefault="004B544F" w:rsidP="004A74EE"/>
                          <w:p w14:paraId="3562D316" w14:textId="77777777" w:rsidR="004B544F" w:rsidRDefault="004B544F" w:rsidP="004A74EE"/>
                          <w:p w14:paraId="2B48C32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7409BC" w14:textId="77777777" w:rsidR="004B544F" w:rsidRDefault="004B544F"/>
                          <w:p w14:paraId="7BA645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BA399B" w14:textId="77777777" w:rsidR="004B544F" w:rsidRDefault="004B544F"/>
                          <w:p w14:paraId="6740B5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6F2B23" w14:textId="77777777" w:rsidR="004B544F" w:rsidRDefault="004B544F"/>
                          <w:p w14:paraId="1BD6AF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04E301" w14:textId="77777777" w:rsidR="004B544F" w:rsidRDefault="004B544F" w:rsidP="004A74EE"/>
                          <w:p w14:paraId="548559D4" w14:textId="77777777" w:rsidR="004B544F" w:rsidRDefault="004B544F" w:rsidP="004A74EE"/>
                          <w:p w14:paraId="1AD40A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A6390" w14:textId="77777777" w:rsidR="004B544F" w:rsidRDefault="004B544F"/>
                          <w:p w14:paraId="64EA60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76C382" w14:textId="77777777" w:rsidR="004B544F" w:rsidRDefault="004B544F"/>
                          <w:p w14:paraId="7D370C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F3AFC7" w14:textId="77777777" w:rsidR="004B544F" w:rsidRDefault="004B544F"/>
                          <w:p w14:paraId="76AB36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659B40" w14:textId="77777777" w:rsidR="004B544F" w:rsidRDefault="004B544F" w:rsidP="004A74EE"/>
                          <w:p w14:paraId="5201B898" w14:textId="77777777" w:rsidR="004B544F" w:rsidRDefault="004B544F" w:rsidP="004A74EE"/>
                          <w:p w14:paraId="271390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ACFCDE" w14:textId="77777777" w:rsidR="004B544F" w:rsidRDefault="004B544F"/>
                          <w:p w14:paraId="6B6D9F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74193" w14:textId="77777777" w:rsidR="004B544F" w:rsidRDefault="004B544F" w:rsidP="004A74EE"/>
                          <w:p w14:paraId="30BB8BBB" w14:textId="77777777" w:rsidR="004B544F" w:rsidRDefault="004B544F" w:rsidP="004A74EE"/>
                          <w:p w14:paraId="25EC4AEB" w14:textId="77777777" w:rsidR="004B544F" w:rsidRDefault="004B544F" w:rsidP="004A74EE">
                            <w:r>
                              <w:rPr>
                                <w:rFonts w:ascii="Arial Narrow" w:hAnsi="Arial Narrow"/>
                                <w:color w:val="FFFFFF" w:themeColor="background1"/>
                                <w:szCs w:val="24"/>
                              </w:rPr>
                              <w:t>VALOR ESTIMADO E DISPONIBILIDADE FINANCEIRASAGESTÃO DA FISCALIZAÇÃO</w:t>
                            </w:r>
                          </w:p>
                          <w:p w14:paraId="7502E5DF" w14:textId="77777777" w:rsidR="004B544F" w:rsidRDefault="004B544F"/>
                          <w:p w14:paraId="0B3987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08BFBC" w14:textId="77777777" w:rsidR="004B544F" w:rsidRDefault="004B544F" w:rsidP="004A74EE"/>
                          <w:p w14:paraId="1FB06791" w14:textId="77777777" w:rsidR="004B544F" w:rsidRDefault="004B544F" w:rsidP="004A74EE"/>
                          <w:p w14:paraId="4D81D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4C40A7" w14:textId="77777777" w:rsidR="004B544F" w:rsidRDefault="004B544F"/>
                          <w:p w14:paraId="4D590D0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558E85" w14:textId="77777777" w:rsidR="004B544F" w:rsidRDefault="004B544F" w:rsidP="004A74EE"/>
                          <w:p w14:paraId="29498160" w14:textId="77777777" w:rsidR="004B544F" w:rsidRDefault="004B544F" w:rsidP="004A74EE"/>
                          <w:p w14:paraId="03F4F9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144AC3" w14:textId="77777777" w:rsidR="004B544F" w:rsidRDefault="004B544F"/>
                          <w:p w14:paraId="6D84FB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B3FCFD" w14:textId="77777777" w:rsidR="004B544F" w:rsidRDefault="004B544F"/>
                          <w:p w14:paraId="10FD2D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CA8565" w14:textId="77777777" w:rsidR="004B544F" w:rsidRDefault="004B544F"/>
                          <w:p w14:paraId="036C4C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EEDE3" w14:textId="77777777" w:rsidR="004B544F" w:rsidRDefault="004B544F" w:rsidP="004A74EE"/>
                          <w:p w14:paraId="73B90A2F" w14:textId="77777777" w:rsidR="004B544F" w:rsidRDefault="004B544F" w:rsidP="004A74EE"/>
                          <w:p w14:paraId="1CC89C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286B82" w14:textId="77777777" w:rsidR="004B544F" w:rsidRDefault="004B544F"/>
                          <w:p w14:paraId="44B13C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5275" w14:textId="77777777" w:rsidR="004B544F" w:rsidRDefault="004B544F"/>
                          <w:p w14:paraId="08D1343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CCD00F" w14:textId="77777777" w:rsidR="004B544F" w:rsidRDefault="004B544F"/>
                          <w:p w14:paraId="3856C47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BCBE9B" w14:textId="77777777" w:rsidR="004B544F" w:rsidRDefault="004B544F" w:rsidP="004A74EE"/>
                          <w:p w14:paraId="2AE9404A" w14:textId="77777777" w:rsidR="004B544F" w:rsidRDefault="004B544F" w:rsidP="004A74EE"/>
                          <w:p w14:paraId="515413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82AD0F" w14:textId="77777777" w:rsidR="004B544F" w:rsidRDefault="004B544F"/>
                          <w:p w14:paraId="2D35E58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B4288B" w14:textId="77777777" w:rsidR="004B544F" w:rsidRDefault="004B544F" w:rsidP="004A74EE"/>
                          <w:p w14:paraId="25841991" w14:textId="77777777" w:rsidR="004B544F" w:rsidRDefault="004B544F" w:rsidP="004A74EE"/>
                          <w:p w14:paraId="57D58493" w14:textId="77777777" w:rsidR="004B544F" w:rsidRDefault="004B544F" w:rsidP="004A74EE">
                            <w:r>
                              <w:rPr>
                                <w:rFonts w:ascii="Arial Narrow" w:hAnsi="Arial Narrow"/>
                                <w:color w:val="FFFFFF" w:themeColor="background1"/>
                                <w:szCs w:val="24"/>
                              </w:rPr>
                              <w:t>VALOR ESTIMADO E DISPONIBILIDADE FINANCEIRASAGESTÃO DA FISCALIZAÇÃO</w:t>
                            </w:r>
                          </w:p>
                          <w:p w14:paraId="354BDE62" w14:textId="77777777" w:rsidR="004B544F" w:rsidRDefault="004B544F"/>
                          <w:p w14:paraId="3A9F2D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9E3738" w14:textId="77777777" w:rsidR="004B544F" w:rsidRDefault="004B544F" w:rsidP="004A74EE"/>
                          <w:p w14:paraId="5BB90E8C" w14:textId="77777777" w:rsidR="004B544F" w:rsidRDefault="004B544F" w:rsidP="004A74EE"/>
                          <w:p w14:paraId="656FFB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09C9FE" w14:textId="77777777" w:rsidR="004B544F" w:rsidRDefault="004B544F"/>
                          <w:p w14:paraId="5696CE2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6F361C" w14:textId="77777777" w:rsidR="004B544F" w:rsidRDefault="004B544F" w:rsidP="004A74EE"/>
                          <w:p w14:paraId="2F7BB3C1" w14:textId="77777777" w:rsidR="004B544F" w:rsidRDefault="004B544F" w:rsidP="004A74EE"/>
                          <w:p w14:paraId="37ABB6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72E5E3" w14:textId="77777777" w:rsidR="004B544F" w:rsidRDefault="004B544F"/>
                          <w:p w14:paraId="3FEA09E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8AFE53" w14:textId="77777777" w:rsidR="004B544F" w:rsidRDefault="004B544F" w:rsidP="004A74EE"/>
                          <w:p w14:paraId="3F4B5EFD" w14:textId="77777777" w:rsidR="004B544F" w:rsidRDefault="004B544F" w:rsidP="004A74EE"/>
                          <w:p w14:paraId="4987E986" w14:textId="77777777" w:rsidR="004B544F" w:rsidRDefault="004B544F" w:rsidP="004A74EE">
                            <w:r>
                              <w:rPr>
                                <w:rFonts w:ascii="Arial Narrow" w:hAnsi="Arial Narrow"/>
                                <w:color w:val="FFFFFF" w:themeColor="background1"/>
                                <w:szCs w:val="24"/>
                              </w:rPr>
                              <w:t>VALOR ESTIMADO E DISPONIBILIDADE FINANCEIRASAGESTÃO DA FISCALIZAÇÃO</w:t>
                            </w:r>
                          </w:p>
                          <w:p w14:paraId="7E169CCE" w14:textId="77777777" w:rsidR="004B544F" w:rsidRDefault="004B544F"/>
                          <w:p w14:paraId="448A96F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CDDBE5" w14:textId="77777777" w:rsidR="004B544F" w:rsidRDefault="004B544F" w:rsidP="004A74EE"/>
                          <w:p w14:paraId="5B799E15" w14:textId="77777777" w:rsidR="004B544F" w:rsidRDefault="004B544F" w:rsidP="004A74EE"/>
                          <w:p w14:paraId="63B266D1" w14:textId="77777777" w:rsidR="004B544F" w:rsidRDefault="004B544F" w:rsidP="004A74EE">
                            <w:r>
                              <w:rPr>
                                <w:rFonts w:ascii="Arial Narrow" w:hAnsi="Arial Narrow"/>
                                <w:color w:val="FFFFFF" w:themeColor="background1"/>
                                <w:szCs w:val="24"/>
                              </w:rPr>
                              <w:t>VALOR ESTIMADO E DISPONIBILIDADE FINANCEIRASAGESTÃO DA FISCALIZAÇÃO</w:t>
                            </w:r>
                          </w:p>
                          <w:p w14:paraId="4E1F3BF0" w14:textId="77777777" w:rsidR="004B544F" w:rsidRDefault="004B544F"/>
                          <w:p w14:paraId="1F4B42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349A98" w14:textId="77777777" w:rsidR="004B544F" w:rsidRDefault="004B544F"/>
                          <w:p w14:paraId="6E1B924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C8B96A" w14:textId="77777777" w:rsidR="004B544F" w:rsidRDefault="004B544F" w:rsidP="004A74EE"/>
                          <w:p w14:paraId="597DF3BE" w14:textId="77777777" w:rsidR="004B544F" w:rsidRDefault="004B544F" w:rsidP="004A74EE"/>
                          <w:p w14:paraId="4FFCB0DD" w14:textId="77777777" w:rsidR="004B544F" w:rsidRDefault="004B544F" w:rsidP="004A74EE">
                            <w:r>
                              <w:rPr>
                                <w:rFonts w:ascii="Arial Narrow" w:hAnsi="Arial Narrow"/>
                                <w:color w:val="FFFFFF" w:themeColor="background1"/>
                                <w:szCs w:val="24"/>
                              </w:rPr>
                              <w:t>VALOR ESTIMADO E DISPONIBILIDADE FINANCEIRASAGESTÃO DA FISCALIZAÇÃO</w:t>
                            </w:r>
                          </w:p>
                          <w:p w14:paraId="2C19FD41" w14:textId="77777777" w:rsidR="004B544F" w:rsidRDefault="004B544F"/>
                          <w:p w14:paraId="7C1580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FC132A" w14:textId="77777777" w:rsidR="004B544F" w:rsidRDefault="004B544F" w:rsidP="004A74EE"/>
                          <w:p w14:paraId="64781D7A" w14:textId="77777777" w:rsidR="004B544F" w:rsidRDefault="004B544F" w:rsidP="004A74EE"/>
                          <w:p w14:paraId="6F0FCE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7B7823" w14:textId="77777777" w:rsidR="004B544F" w:rsidRDefault="004B544F"/>
                          <w:p w14:paraId="37BCAF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9A4B96" w14:textId="77777777" w:rsidR="004B544F" w:rsidRDefault="004B544F" w:rsidP="004A74EE"/>
                          <w:p w14:paraId="26529056" w14:textId="77777777" w:rsidR="004B544F" w:rsidRDefault="004B544F" w:rsidP="004A74EE"/>
                          <w:p w14:paraId="4877FA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A6FFC" w14:textId="77777777" w:rsidR="004B544F" w:rsidRDefault="004B544F"/>
                          <w:p w14:paraId="0006FC2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042356" w14:textId="77777777" w:rsidR="004B544F" w:rsidRDefault="004B544F" w:rsidP="004A74EE"/>
                          <w:p w14:paraId="64CC5270" w14:textId="77777777" w:rsidR="004B544F" w:rsidRDefault="004B544F" w:rsidP="004A74EE"/>
                          <w:p w14:paraId="0D838302" w14:textId="77777777" w:rsidR="004B544F" w:rsidRDefault="004B544F" w:rsidP="004A74EE">
                            <w:r>
                              <w:rPr>
                                <w:rFonts w:ascii="Arial Narrow" w:hAnsi="Arial Narrow"/>
                                <w:color w:val="FFFFFF" w:themeColor="background1"/>
                                <w:szCs w:val="24"/>
                              </w:rPr>
                              <w:t>VALOR ESTIMADO E DISPONIBILIDADE FINANCEIRASAGESTÃO DA FISCALIZAÇÃO</w:t>
                            </w:r>
                          </w:p>
                          <w:p w14:paraId="0945A1EC" w14:textId="77777777" w:rsidR="004B544F" w:rsidRDefault="004B544F"/>
                          <w:p w14:paraId="4F6185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3ACF11" w14:textId="77777777" w:rsidR="004B544F" w:rsidRDefault="004B544F" w:rsidP="004A74EE"/>
                          <w:p w14:paraId="4A269C9C" w14:textId="77777777" w:rsidR="004B544F" w:rsidRDefault="004B544F" w:rsidP="004A74EE"/>
                          <w:p w14:paraId="4652F9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4D5FA2" w14:textId="77777777" w:rsidR="004B544F" w:rsidRDefault="004B544F"/>
                          <w:p w14:paraId="4B5ACC4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5C88F3" w14:textId="77777777" w:rsidR="004B544F" w:rsidRDefault="004B544F" w:rsidP="004A74EE"/>
                          <w:p w14:paraId="79FED074" w14:textId="77777777" w:rsidR="004B544F" w:rsidRDefault="004B544F" w:rsidP="004A74EE"/>
                          <w:p w14:paraId="3F8FED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A4737A" w14:textId="77777777" w:rsidR="004B544F" w:rsidRDefault="004B544F"/>
                          <w:p w14:paraId="32EEDA6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3D550C" w14:textId="77777777" w:rsidR="004B544F" w:rsidRDefault="004B544F" w:rsidP="004A74EE"/>
                          <w:p w14:paraId="1BF4669B" w14:textId="77777777" w:rsidR="004B544F" w:rsidRDefault="004B544F" w:rsidP="004A74EE"/>
                          <w:p w14:paraId="0A111976" w14:textId="77777777" w:rsidR="004B544F" w:rsidRDefault="004B544F" w:rsidP="004A74EE">
                            <w:r>
                              <w:rPr>
                                <w:rFonts w:ascii="Arial Narrow" w:hAnsi="Arial Narrow"/>
                                <w:color w:val="FFFFFF" w:themeColor="background1"/>
                                <w:szCs w:val="24"/>
                              </w:rPr>
                              <w:t>VALOR ESTIMADO E DISPONIBILIDADE FINANCEIRASAGESTÃO DA FISCALIZAÇÃO</w:t>
                            </w:r>
                          </w:p>
                          <w:p w14:paraId="4D0A6C7A" w14:textId="77777777" w:rsidR="004B544F" w:rsidRDefault="004B544F"/>
                          <w:p w14:paraId="23F06F6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EE3ED2" w14:textId="77777777" w:rsidR="004B544F" w:rsidRDefault="004B544F" w:rsidP="004A74EE"/>
                          <w:p w14:paraId="23ECE2EB" w14:textId="77777777" w:rsidR="004B544F" w:rsidRDefault="004B544F" w:rsidP="004A74EE"/>
                          <w:p w14:paraId="51CA2909" w14:textId="77777777" w:rsidR="004B544F" w:rsidRDefault="004B544F" w:rsidP="004A74EE">
                            <w:r>
                              <w:rPr>
                                <w:rFonts w:ascii="Arial Narrow" w:hAnsi="Arial Narrow"/>
                                <w:color w:val="FFFFFF" w:themeColor="background1"/>
                                <w:szCs w:val="24"/>
                              </w:rPr>
                              <w:t>VALOR ESTIMADO E DISPONIBILIDADE FINANCEIRASAGESTÃO DA FISCALIZAÇÃO</w:t>
                            </w:r>
                          </w:p>
                          <w:p w14:paraId="53952C0A" w14:textId="77777777" w:rsidR="004B544F" w:rsidRDefault="004B544F"/>
                          <w:p w14:paraId="1CC759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F2DC7" w14:textId="77777777" w:rsidR="004B544F" w:rsidRDefault="004B544F"/>
                          <w:p w14:paraId="0F4BEA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6009B5" w14:textId="77777777" w:rsidR="004B544F" w:rsidRDefault="004B544F" w:rsidP="004A74EE"/>
                          <w:p w14:paraId="75615C09" w14:textId="77777777" w:rsidR="004B544F" w:rsidRDefault="004B544F" w:rsidP="004A74EE"/>
                          <w:p w14:paraId="3314CC11" w14:textId="77777777" w:rsidR="004B544F" w:rsidRDefault="004B544F" w:rsidP="004A74EE">
                            <w:r>
                              <w:rPr>
                                <w:rFonts w:ascii="Arial Narrow" w:hAnsi="Arial Narrow"/>
                                <w:color w:val="FFFFFF" w:themeColor="background1"/>
                                <w:szCs w:val="24"/>
                              </w:rPr>
                              <w:t>VALOR ESTIMADO E DISPONIBILIDADE FINANCEIRASAGESTÃO DA FISCALIZAÇÃO</w:t>
                            </w:r>
                          </w:p>
                          <w:p w14:paraId="3FE57953" w14:textId="77777777" w:rsidR="004B544F" w:rsidRDefault="004B544F"/>
                          <w:p w14:paraId="616C342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189AB3" w14:textId="77777777" w:rsidR="004B544F" w:rsidRDefault="004B544F" w:rsidP="004A74EE"/>
                          <w:p w14:paraId="3DF38E28" w14:textId="77777777" w:rsidR="004B544F" w:rsidRDefault="004B544F" w:rsidP="004A74EE"/>
                          <w:p w14:paraId="43A17929" w14:textId="77777777" w:rsidR="004B544F" w:rsidRDefault="004B544F" w:rsidP="004A74EE">
                            <w:r>
                              <w:rPr>
                                <w:rFonts w:ascii="Arial Narrow" w:hAnsi="Arial Narrow"/>
                                <w:color w:val="FFFFFF" w:themeColor="background1"/>
                                <w:szCs w:val="24"/>
                              </w:rPr>
                              <w:t>VALOR ESTIMADO E DISPONIBILIDADE FINANCEIRASAGESTÃO DA FISCALIZAÇÃO</w:t>
                            </w:r>
                          </w:p>
                          <w:p w14:paraId="24B1F190" w14:textId="77777777" w:rsidR="004B544F" w:rsidRDefault="004B544F"/>
                          <w:p w14:paraId="598CE8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8B8A8" w14:textId="77777777" w:rsidR="004B544F" w:rsidRDefault="004B544F"/>
                          <w:p w14:paraId="6860C8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F4897B" w14:textId="77777777" w:rsidR="004B544F" w:rsidRDefault="004B544F"/>
                          <w:p w14:paraId="374B15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ED120" w14:textId="77777777" w:rsidR="004B544F" w:rsidRDefault="004B544F"/>
                          <w:p w14:paraId="3FF9990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71A585" w14:textId="77777777" w:rsidR="004B544F" w:rsidRDefault="004B544F" w:rsidP="004A74EE"/>
                          <w:p w14:paraId="53E7CDAF" w14:textId="77777777" w:rsidR="004B544F" w:rsidRDefault="004B544F" w:rsidP="004A74EE"/>
                          <w:p w14:paraId="7ECAA1C4" w14:textId="77777777" w:rsidR="004B544F" w:rsidRDefault="004B544F" w:rsidP="004A74EE">
                            <w:r>
                              <w:rPr>
                                <w:rFonts w:ascii="Arial Narrow" w:hAnsi="Arial Narrow"/>
                                <w:color w:val="FFFFFF" w:themeColor="background1"/>
                                <w:szCs w:val="24"/>
                              </w:rPr>
                              <w:t>VALOR ESTIMADO E DISPONIBILIDADE FINANCEIRASAGESTÃO DA FISCALIZAÇÃO</w:t>
                            </w:r>
                          </w:p>
                          <w:p w14:paraId="3EACCB52" w14:textId="77777777" w:rsidR="004B544F" w:rsidRDefault="004B544F"/>
                          <w:p w14:paraId="0600F10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AF354" w14:textId="77777777" w:rsidR="004B544F" w:rsidRDefault="004B544F" w:rsidP="004A74EE"/>
                          <w:p w14:paraId="23C5C54B" w14:textId="77777777" w:rsidR="004B544F" w:rsidRDefault="004B544F" w:rsidP="004A74EE"/>
                          <w:p w14:paraId="752E97BF" w14:textId="77777777" w:rsidR="004B544F" w:rsidRDefault="004B544F" w:rsidP="004A74EE">
                            <w:r>
                              <w:rPr>
                                <w:rFonts w:ascii="Arial Narrow" w:hAnsi="Arial Narrow"/>
                                <w:color w:val="FFFFFF" w:themeColor="background1"/>
                                <w:szCs w:val="24"/>
                              </w:rPr>
                              <w:t>VALOR ESTIMADO E DISPONIBILIDADE FINANCEIRASAGESTÃO DA FISCALIZAÇÃO</w:t>
                            </w:r>
                          </w:p>
                          <w:p w14:paraId="178081DC" w14:textId="77777777" w:rsidR="004B544F" w:rsidRDefault="004B544F"/>
                          <w:p w14:paraId="380297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D67D3" w14:textId="77777777" w:rsidR="004B544F" w:rsidRDefault="004B544F"/>
                          <w:p w14:paraId="09D4FC3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DCBFC4" w14:textId="77777777" w:rsidR="004B544F" w:rsidRDefault="004B544F" w:rsidP="004A74EE"/>
                          <w:p w14:paraId="11B5B0BA" w14:textId="77777777" w:rsidR="004B544F" w:rsidRDefault="004B544F" w:rsidP="004A74EE"/>
                          <w:p w14:paraId="02497FFA" w14:textId="77777777" w:rsidR="004B544F" w:rsidRDefault="004B544F" w:rsidP="004A74EE">
                            <w:r>
                              <w:rPr>
                                <w:rFonts w:ascii="Arial Narrow" w:hAnsi="Arial Narrow"/>
                                <w:color w:val="FFFFFF" w:themeColor="background1"/>
                                <w:szCs w:val="24"/>
                              </w:rPr>
                              <w:t>VALOR ESTIMADO E DISPONIBILIDADE FINANCEIRASAGESTÃO DA FISCALIZAÇÃO</w:t>
                            </w:r>
                          </w:p>
                          <w:p w14:paraId="58BF5A55" w14:textId="77777777" w:rsidR="004B544F" w:rsidRDefault="004B544F"/>
                          <w:p w14:paraId="3FF957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A96986" w14:textId="77777777" w:rsidR="004B544F" w:rsidRDefault="004B544F" w:rsidP="004A74EE"/>
                          <w:p w14:paraId="0D4219AB" w14:textId="77777777" w:rsidR="004B544F" w:rsidRDefault="004B544F" w:rsidP="004A74EE"/>
                          <w:p w14:paraId="3BDF5C6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E7FC57" w14:textId="77777777" w:rsidR="004B544F" w:rsidRDefault="004B544F"/>
                          <w:p w14:paraId="18C835D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C5BD8A" w14:textId="77777777" w:rsidR="004B544F" w:rsidRDefault="004B544F" w:rsidP="004A74EE"/>
                          <w:p w14:paraId="64053876" w14:textId="77777777" w:rsidR="004B544F" w:rsidRDefault="004B544F" w:rsidP="004A74EE"/>
                          <w:p w14:paraId="375405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583272" w14:textId="77777777" w:rsidR="004B544F" w:rsidRDefault="004B544F"/>
                          <w:p w14:paraId="2B940C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B999E1" w14:textId="77777777" w:rsidR="004B544F" w:rsidRDefault="004B544F" w:rsidP="004A74EE"/>
                          <w:p w14:paraId="10514A2C" w14:textId="77777777" w:rsidR="004B544F" w:rsidRDefault="004B544F" w:rsidP="004A74EE"/>
                          <w:p w14:paraId="19973003" w14:textId="77777777" w:rsidR="004B544F" w:rsidRDefault="004B544F" w:rsidP="004A74EE">
                            <w:r>
                              <w:rPr>
                                <w:rFonts w:ascii="Arial Narrow" w:hAnsi="Arial Narrow"/>
                                <w:color w:val="FFFFFF" w:themeColor="background1"/>
                                <w:szCs w:val="24"/>
                              </w:rPr>
                              <w:t>VALOR ESTIMADO E DISPONIBILIDADE FINANCEIRASAGESTÃO DA FISCALIZAÇÃO</w:t>
                            </w:r>
                          </w:p>
                          <w:p w14:paraId="58199524" w14:textId="77777777" w:rsidR="004B544F" w:rsidRDefault="004B544F"/>
                          <w:p w14:paraId="687B6C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09F5CC" w14:textId="77777777" w:rsidR="004B544F" w:rsidRDefault="004B544F" w:rsidP="004A74EE"/>
                          <w:p w14:paraId="33278095" w14:textId="77777777" w:rsidR="004B544F" w:rsidRDefault="004B544F" w:rsidP="004A74EE"/>
                          <w:p w14:paraId="0D7C96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F95DE04" w14:textId="77777777" w:rsidR="004B544F" w:rsidRDefault="004B544F"/>
                          <w:p w14:paraId="3373497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D670E9" w14:textId="77777777" w:rsidR="004B544F" w:rsidRDefault="004B544F" w:rsidP="004A74EE"/>
                          <w:p w14:paraId="05B67F34" w14:textId="77777777" w:rsidR="004B544F" w:rsidRDefault="004B544F" w:rsidP="004A74EE"/>
                          <w:p w14:paraId="453A9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3EEB498" w14:textId="77777777" w:rsidR="004B544F" w:rsidRDefault="004B544F"/>
                          <w:p w14:paraId="27932F0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7F99C6" w14:textId="77777777" w:rsidR="004B544F" w:rsidRDefault="004B544F" w:rsidP="004A74EE"/>
                          <w:p w14:paraId="3E3B1B4B" w14:textId="77777777" w:rsidR="004B544F" w:rsidRDefault="004B544F" w:rsidP="004A74EE"/>
                          <w:p w14:paraId="7C92E854" w14:textId="77777777" w:rsidR="004B544F" w:rsidRDefault="004B544F" w:rsidP="004A74EE">
                            <w:r>
                              <w:rPr>
                                <w:rFonts w:ascii="Arial Narrow" w:hAnsi="Arial Narrow"/>
                                <w:color w:val="FFFFFF" w:themeColor="background1"/>
                                <w:szCs w:val="24"/>
                              </w:rPr>
                              <w:t>VALOR ESTIMADO E DISPONIBILIDADE FINANCEIRASAGESTÃO DA FISCALIZAÇÃO</w:t>
                            </w:r>
                          </w:p>
                          <w:p w14:paraId="2AE7E7C9" w14:textId="77777777" w:rsidR="004B544F" w:rsidRDefault="004B544F"/>
                          <w:p w14:paraId="1DB3DA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7E0501E" w14:textId="77777777" w:rsidR="004B544F" w:rsidRDefault="004B544F" w:rsidP="004A74EE"/>
                          <w:p w14:paraId="136E3DBB" w14:textId="77777777" w:rsidR="004B544F" w:rsidRDefault="004B544F" w:rsidP="004A74EE"/>
                          <w:p w14:paraId="0742F692" w14:textId="77777777" w:rsidR="004B544F" w:rsidRDefault="004B544F" w:rsidP="004A74EE">
                            <w:r>
                              <w:rPr>
                                <w:rFonts w:ascii="Arial Narrow" w:hAnsi="Arial Narrow"/>
                                <w:color w:val="FFFFFF" w:themeColor="background1"/>
                                <w:szCs w:val="24"/>
                              </w:rPr>
                              <w:t>VALOR ESTIMADO E DISPONIBILIDADE FINANCEIRASAGESTÃO DA FISCALIZAÇÃO</w:t>
                            </w:r>
                          </w:p>
                          <w:p w14:paraId="2EF9E507" w14:textId="77777777" w:rsidR="004B544F" w:rsidRDefault="004B544F"/>
                          <w:p w14:paraId="43D41A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B18F632" w14:textId="77777777" w:rsidR="004B544F" w:rsidRDefault="004B544F"/>
                          <w:p w14:paraId="47A9B3A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5EFA0B" w14:textId="77777777" w:rsidR="004B544F" w:rsidRDefault="004B544F" w:rsidP="004A74EE"/>
                          <w:p w14:paraId="5AAB5E0C" w14:textId="77777777" w:rsidR="004B544F" w:rsidRDefault="004B544F" w:rsidP="004A74EE"/>
                          <w:p w14:paraId="7B43DB55" w14:textId="77777777" w:rsidR="004B544F" w:rsidRDefault="004B544F" w:rsidP="004A74EE">
                            <w:r>
                              <w:rPr>
                                <w:rFonts w:ascii="Arial Narrow" w:hAnsi="Arial Narrow"/>
                                <w:color w:val="FFFFFF" w:themeColor="background1"/>
                                <w:szCs w:val="24"/>
                              </w:rPr>
                              <w:t>VALOR ESTIMADO E DISPONIBILIDADE FINANCEIRASAGESTÃO DA FISCALIZAÇÃO</w:t>
                            </w:r>
                          </w:p>
                          <w:p w14:paraId="75423813" w14:textId="77777777" w:rsidR="004B544F" w:rsidRDefault="004B544F"/>
                          <w:p w14:paraId="086E15D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859A2" w14:textId="77777777" w:rsidR="004B544F" w:rsidRDefault="004B544F" w:rsidP="004A74EE"/>
                          <w:p w14:paraId="2CA359BE" w14:textId="77777777" w:rsidR="004B544F" w:rsidRDefault="004B544F" w:rsidP="004A74EE"/>
                          <w:p w14:paraId="11B6A9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66FA2" w14:textId="77777777" w:rsidR="004B544F" w:rsidRDefault="004B544F"/>
                          <w:p w14:paraId="6B756CB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D8CB01" w14:textId="77777777" w:rsidR="004B544F" w:rsidRDefault="004B544F" w:rsidP="004A74EE"/>
                          <w:p w14:paraId="21F09818" w14:textId="77777777" w:rsidR="004B544F" w:rsidRDefault="004B544F" w:rsidP="004A74EE"/>
                          <w:p w14:paraId="2607831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3C25C8" w14:textId="77777777" w:rsidR="004B544F" w:rsidRDefault="004B544F"/>
                          <w:p w14:paraId="63820D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572D8A" w14:textId="77777777" w:rsidR="004B544F" w:rsidRDefault="004B544F" w:rsidP="004A74EE"/>
                          <w:p w14:paraId="1E7ABAFC" w14:textId="77777777" w:rsidR="004B544F" w:rsidRDefault="004B544F" w:rsidP="004A74EE"/>
                          <w:p w14:paraId="656423B2" w14:textId="77777777" w:rsidR="004B544F" w:rsidRDefault="004B544F" w:rsidP="004A74EE">
                            <w:r>
                              <w:rPr>
                                <w:rFonts w:ascii="Arial Narrow" w:hAnsi="Arial Narrow"/>
                                <w:color w:val="FFFFFF" w:themeColor="background1"/>
                                <w:szCs w:val="24"/>
                              </w:rPr>
                              <w:t>VALOR ESTIMADO E DISPONIBILIDADE FINANCEIRASAGESTÃO DA FISCALIZAÇÃO</w:t>
                            </w:r>
                          </w:p>
                          <w:p w14:paraId="4DBA4ED0" w14:textId="77777777" w:rsidR="004B544F" w:rsidRDefault="004B544F"/>
                          <w:p w14:paraId="7F6E51A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3FA0E7" w14:textId="77777777" w:rsidR="004B544F" w:rsidRDefault="004B544F" w:rsidP="004A74EE"/>
                          <w:p w14:paraId="120C95F6" w14:textId="77777777" w:rsidR="004B544F" w:rsidRDefault="004B544F" w:rsidP="004A74EE"/>
                          <w:p w14:paraId="07E1C2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600D1" w14:textId="77777777" w:rsidR="004B544F" w:rsidRDefault="004B544F"/>
                          <w:p w14:paraId="64BA3D8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1139" w14:textId="77777777" w:rsidR="004B544F" w:rsidRDefault="004B544F" w:rsidP="004A74EE"/>
                          <w:p w14:paraId="70BCA5D9" w14:textId="77777777" w:rsidR="004B544F" w:rsidRDefault="004B544F" w:rsidP="004A74EE"/>
                          <w:p w14:paraId="1033767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55483E" w14:textId="77777777" w:rsidR="004B544F" w:rsidRDefault="004B544F"/>
                          <w:p w14:paraId="5FC13A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E0DCE3" w14:textId="77777777" w:rsidR="004B544F" w:rsidRDefault="004B544F"/>
                          <w:p w14:paraId="5786A7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D34024" w14:textId="77777777" w:rsidR="004B544F" w:rsidRDefault="004B544F"/>
                          <w:p w14:paraId="3A50A2F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8870D6" w14:textId="77777777" w:rsidR="004B544F" w:rsidRDefault="004B544F" w:rsidP="004A74EE"/>
                          <w:p w14:paraId="075DA7CC" w14:textId="77777777" w:rsidR="004B544F" w:rsidRDefault="004B544F" w:rsidP="004A74EE"/>
                          <w:p w14:paraId="2EFAFF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31220A" w14:textId="77777777" w:rsidR="004B544F" w:rsidRDefault="004B544F"/>
                          <w:p w14:paraId="6DF3BE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AE26790" w14:textId="77777777" w:rsidR="004B544F" w:rsidRDefault="004B544F"/>
                          <w:p w14:paraId="1AABE3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48ECBC" w14:textId="77777777" w:rsidR="004B544F" w:rsidRDefault="004B544F"/>
                          <w:p w14:paraId="3BAEC03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0FCDC0" w14:textId="77777777" w:rsidR="004B544F" w:rsidRDefault="004B544F" w:rsidP="004A74EE"/>
                          <w:p w14:paraId="0B551033" w14:textId="77777777" w:rsidR="004B544F" w:rsidRDefault="004B544F" w:rsidP="004A74EE"/>
                          <w:p w14:paraId="595B39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A702AE" w14:textId="77777777" w:rsidR="004B544F" w:rsidRDefault="004B544F"/>
                          <w:p w14:paraId="711E97D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B3E9A6" w14:textId="77777777" w:rsidR="004B544F" w:rsidRDefault="004B544F" w:rsidP="004A74EE"/>
                          <w:p w14:paraId="3A17575A" w14:textId="77777777" w:rsidR="004B544F" w:rsidRDefault="004B544F" w:rsidP="004A74EE"/>
                          <w:p w14:paraId="2C7EED91" w14:textId="77777777" w:rsidR="004B544F" w:rsidRDefault="004B544F" w:rsidP="004A74EE">
                            <w:r>
                              <w:rPr>
                                <w:rFonts w:ascii="Arial Narrow" w:hAnsi="Arial Narrow"/>
                                <w:color w:val="FFFFFF" w:themeColor="background1"/>
                                <w:szCs w:val="24"/>
                              </w:rPr>
                              <w:t>VALOR ESTIMADO E DISPONIBILIDADE FINANCEIRASAGESTÃO DA FISCALIZAÇÃO</w:t>
                            </w:r>
                          </w:p>
                          <w:p w14:paraId="1C6C8D4C" w14:textId="77777777" w:rsidR="004B544F" w:rsidRDefault="004B544F"/>
                          <w:p w14:paraId="0B756A3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796088" w14:textId="77777777" w:rsidR="004B544F" w:rsidRDefault="004B544F" w:rsidP="004A74EE"/>
                          <w:p w14:paraId="757907FC" w14:textId="77777777" w:rsidR="004B544F" w:rsidRDefault="004B544F" w:rsidP="004A74EE"/>
                          <w:p w14:paraId="3F3452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5592683" w14:textId="77777777" w:rsidR="004B544F" w:rsidRDefault="004B544F"/>
                          <w:p w14:paraId="582757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581A30" w14:textId="77777777" w:rsidR="004B544F" w:rsidRDefault="004B544F" w:rsidP="004A74EE"/>
                          <w:p w14:paraId="66F19793" w14:textId="77777777" w:rsidR="004B544F" w:rsidRDefault="004B544F" w:rsidP="004A74EE"/>
                          <w:p w14:paraId="5D50D1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07743FD" w14:textId="77777777" w:rsidR="004B544F" w:rsidRDefault="004B544F"/>
                          <w:p w14:paraId="7A77F0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631196" w14:textId="77777777" w:rsidR="004B544F" w:rsidRDefault="004B544F"/>
                          <w:p w14:paraId="01A68A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0F9C4A" w14:textId="77777777" w:rsidR="004B544F" w:rsidRDefault="004B544F"/>
                          <w:p w14:paraId="0AEBA8B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B42DCE" w14:textId="77777777" w:rsidR="004B544F" w:rsidRDefault="004B544F" w:rsidP="004A74EE"/>
                          <w:p w14:paraId="544DE996" w14:textId="77777777" w:rsidR="004B544F" w:rsidRDefault="004B544F" w:rsidP="004A74EE"/>
                          <w:p w14:paraId="4C0710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18DB33" w14:textId="77777777" w:rsidR="004B544F" w:rsidRDefault="004B544F"/>
                          <w:p w14:paraId="429E1F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2B4186" w14:textId="77777777" w:rsidR="004B544F" w:rsidRDefault="004B544F"/>
                          <w:p w14:paraId="617D8B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52BF82" w14:textId="77777777" w:rsidR="004B544F" w:rsidRDefault="004B544F"/>
                          <w:p w14:paraId="0989A1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0E9C64" w14:textId="77777777" w:rsidR="004B544F" w:rsidRDefault="004B544F" w:rsidP="004A74EE"/>
                          <w:p w14:paraId="4B925BCE" w14:textId="77777777" w:rsidR="004B544F" w:rsidRDefault="004B544F" w:rsidP="004A74EE"/>
                          <w:p w14:paraId="48D8BF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E37C541" w14:textId="77777777" w:rsidR="004B544F" w:rsidRDefault="004B544F"/>
                          <w:p w14:paraId="7C971F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C906BFA" w14:textId="77777777" w:rsidR="004B544F" w:rsidRDefault="004B544F" w:rsidP="004A74EE"/>
                          <w:p w14:paraId="5B8B3FB1" w14:textId="77777777" w:rsidR="004B544F" w:rsidRDefault="004B544F" w:rsidP="004A74EE"/>
                          <w:p w14:paraId="08175C65" w14:textId="77777777" w:rsidR="004B544F" w:rsidRDefault="004B544F" w:rsidP="004A74EE">
                            <w:r>
                              <w:rPr>
                                <w:rFonts w:ascii="Arial Narrow" w:hAnsi="Arial Narrow"/>
                                <w:color w:val="FFFFFF" w:themeColor="background1"/>
                                <w:szCs w:val="24"/>
                              </w:rPr>
                              <w:t>VALOR ESTIMADO E DISPONIBILIDADE FINANCEIRASAGESTÃO DA FISCALIZAÇÃO</w:t>
                            </w:r>
                          </w:p>
                          <w:p w14:paraId="0340422C" w14:textId="77777777" w:rsidR="004B544F" w:rsidRDefault="004B544F"/>
                          <w:p w14:paraId="53373D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73FA4" w14:textId="77777777" w:rsidR="004B544F" w:rsidRDefault="004B544F" w:rsidP="004A74EE"/>
                          <w:p w14:paraId="27913572" w14:textId="77777777" w:rsidR="004B544F" w:rsidRDefault="004B544F" w:rsidP="004A74EE"/>
                          <w:p w14:paraId="08BC19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1BC73F" w14:textId="77777777" w:rsidR="004B544F" w:rsidRDefault="004B544F"/>
                          <w:p w14:paraId="4BB79C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032637" w14:textId="77777777" w:rsidR="004B544F" w:rsidRDefault="004B544F" w:rsidP="004A74EE"/>
                          <w:p w14:paraId="39DDE5BF" w14:textId="77777777" w:rsidR="004B544F" w:rsidRDefault="004B544F" w:rsidP="004A74EE"/>
                          <w:p w14:paraId="10C39B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219EDE" w14:textId="77777777" w:rsidR="004B544F" w:rsidRDefault="004B544F"/>
                          <w:p w14:paraId="13D878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9395C5" w14:textId="77777777" w:rsidR="004B544F" w:rsidRDefault="004B544F" w:rsidP="004A74EE"/>
                          <w:p w14:paraId="22E5AD84" w14:textId="77777777" w:rsidR="004B544F" w:rsidRDefault="004B544F" w:rsidP="004A74EE"/>
                          <w:p w14:paraId="603E59AC" w14:textId="77777777" w:rsidR="004B544F" w:rsidRDefault="004B544F" w:rsidP="004A74EE">
                            <w:r>
                              <w:rPr>
                                <w:rFonts w:ascii="Arial Narrow" w:hAnsi="Arial Narrow"/>
                                <w:color w:val="FFFFFF" w:themeColor="background1"/>
                                <w:szCs w:val="24"/>
                              </w:rPr>
                              <w:t>VALOR ESTIMADO E DISPONIBILIDADE FINANCEIRASAGESTÃO DA FISCALIZAÇÃO</w:t>
                            </w:r>
                          </w:p>
                          <w:p w14:paraId="53030894" w14:textId="77777777" w:rsidR="004B544F" w:rsidRDefault="004B544F"/>
                          <w:p w14:paraId="366D01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E2BFF2" w14:textId="77777777" w:rsidR="004B544F" w:rsidRDefault="004B544F" w:rsidP="004A74EE"/>
                          <w:p w14:paraId="2BEA6255" w14:textId="77777777" w:rsidR="004B544F" w:rsidRDefault="004B544F" w:rsidP="004A74EE"/>
                          <w:p w14:paraId="59CB324A" w14:textId="77777777" w:rsidR="004B544F" w:rsidRDefault="004B544F" w:rsidP="004A74EE">
                            <w:r>
                              <w:rPr>
                                <w:rFonts w:ascii="Arial Narrow" w:hAnsi="Arial Narrow"/>
                                <w:color w:val="FFFFFF" w:themeColor="background1"/>
                                <w:szCs w:val="24"/>
                              </w:rPr>
                              <w:t>VALOR ESTIMADO E DISPONIBILIDADE FINANCEIRASAGESTÃO DA FISCALIZAÇÃO</w:t>
                            </w:r>
                          </w:p>
                          <w:p w14:paraId="635531CC" w14:textId="77777777" w:rsidR="004B544F" w:rsidRDefault="004B544F"/>
                          <w:p w14:paraId="566455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1F8373" w14:textId="77777777" w:rsidR="004B544F" w:rsidRDefault="004B544F"/>
                          <w:p w14:paraId="6E02C7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B2AC61" w14:textId="77777777" w:rsidR="004B544F" w:rsidRDefault="004B544F" w:rsidP="004A74EE"/>
                          <w:p w14:paraId="108C0D89" w14:textId="77777777" w:rsidR="004B544F" w:rsidRDefault="004B544F" w:rsidP="004A74EE"/>
                          <w:p w14:paraId="67F003D4" w14:textId="77777777" w:rsidR="004B544F" w:rsidRDefault="004B544F" w:rsidP="004A74EE">
                            <w:r>
                              <w:rPr>
                                <w:rFonts w:ascii="Arial Narrow" w:hAnsi="Arial Narrow"/>
                                <w:color w:val="FFFFFF" w:themeColor="background1"/>
                                <w:szCs w:val="24"/>
                              </w:rPr>
                              <w:t>VALOR ESTIMADO E DISPONIBILIDADE FINANCEIRASAGESTÃO DA FISCALIZAÇÃO</w:t>
                            </w:r>
                          </w:p>
                          <w:p w14:paraId="7DCFCBA8" w14:textId="77777777" w:rsidR="004B544F" w:rsidRDefault="004B544F"/>
                          <w:p w14:paraId="27C4DE9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9C6315" w14:textId="77777777" w:rsidR="004B544F" w:rsidRDefault="004B544F" w:rsidP="004A74EE"/>
                          <w:p w14:paraId="7891EBC0" w14:textId="77777777" w:rsidR="004B544F" w:rsidRDefault="004B544F" w:rsidP="004A74EE"/>
                          <w:p w14:paraId="110E1D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9882CD" w14:textId="77777777" w:rsidR="004B544F" w:rsidRDefault="004B544F"/>
                          <w:p w14:paraId="26DEDED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F16EACA" w14:textId="77777777" w:rsidR="004B544F" w:rsidRDefault="004B544F" w:rsidP="004A74EE"/>
                          <w:p w14:paraId="3D3A32AE" w14:textId="77777777" w:rsidR="004B544F" w:rsidRDefault="004B544F" w:rsidP="004A74EE"/>
                          <w:p w14:paraId="7CB71B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9D1828" w14:textId="77777777" w:rsidR="004B544F" w:rsidRDefault="004B544F"/>
                          <w:p w14:paraId="00B4691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3121F4" w14:textId="77777777" w:rsidR="004B544F" w:rsidRDefault="004B544F" w:rsidP="004A74EE"/>
                          <w:p w14:paraId="0BF04BC3" w14:textId="77777777" w:rsidR="004B544F" w:rsidRDefault="004B544F" w:rsidP="004A74EE"/>
                          <w:p w14:paraId="1C9726B6" w14:textId="77777777" w:rsidR="004B544F" w:rsidRDefault="004B544F" w:rsidP="004A74EE">
                            <w:r>
                              <w:rPr>
                                <w:rFonts w:ascii="Arial Narrow" w:hAnsi="Arial Narrow"/>
                                <w:color w:val="FFFFFF" w:themeColor="background1"/>
                                <w:szCs w:val="24"/>
                              </w:rPr>
                              <w:t>VALOR ESTIMADO E DISPONIBILIDADE FINANCEIRASAGESTÃO DA FISCALIZAÇÃO</w:t>
                            </w:r>
                          </w:p>
                          <w:p w14:paraId="6DB4CC0C" w14:textId="77777777" w:rsidR="004B544F" w:rsidRDefault="004B544F"/>
                          <w:p w14:paraId="4C04EC3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E617BF" w14:textId="77777777" w:rsidR="004B544F" w:rsidRDefault="004B544F" w:rsidP="004A74EE"/>
                          <w:p w14:paraId="5D29F591" w14:textId="77777777" w:rsidR="004B544F" w:rsidRDefault="004B544F" w:rsidP="004A74EE"/>
                          <w:p w14:paraId="2DBEAD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711C3" w14:textId="77777777" w:rsidR="004B544F" w:rsidRDefault="004B544F"/>
                          <w:p w14:paraId="35411AF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B44741" w14:textId="77777777" w:rsidR="004B544F" w:rsidRDefault="004B544F" w:rsidP="004A74EE"/>
                          <w:p w14:paraId="281E5411" w14:textId="77777777" w:rsidR="004B544F" w:rsidRDefault="004B544F" w:rsidP="004A74EE"/>
                          <w:p w14:paraId="2E8BE6A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2F2" w14:textId="77777777" w:rsidR="004B544F" w:rsidRDefault="004B544F"/>
                          <w:p w14:paraId="780FA0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9DD48F" w14:textId="77777777" w:rsidR="004B544F" w:rsidRDefault="004B544F"/>
                          <w:p w14:paraId="63F01C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7FA7CB" w14:textId="77777777" w:rsidR="004B544F" w:rsidRDefault="004B544F"/>
                          <w:p w14:paraId="7554C5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2C8665" w14:textId="77777777" w:rsidR="004B544F" w:rsidRDefault="004B544F" w:rsidP="004A74EE"/>
                          <w:p w14:paraId="572CC368" w14:textId="77777777" w:rsidR="004B544F" w:rsidRDefault="004B544F" w:rsidP="004A74EE"/>
                          <w:p w14:paraId="6B514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62D5B" w14:textId="77777777" w:rsidR="004B544F" w:rsidRDefault="004B544F"/>
                          <w:p w14:paraId="2456D3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026E1C" w14:textId="77777777" w:rsidR="004B544F" w:rsidRDefault="004B544F"/>
                          <w:p w14:paraId="2246E3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BB303" w14:textId="77777777" w:rsidR="004B544F" w:rsidRDefault="004B544F"/>
                          <w:p w14:paraId="342F3C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2D0BBF" w14:textId="77777777" w:rsidR="004B544F" w:rsidRDefault="004B544F" w:rsidP="004A74EE"/>
                          <w:p w14:paraId="42284713" w14:textId="77777777" w:rsidR="004B544F" w:rsidRDefault="004B544F" w:rsidP="004A74EE"/>
                          <w:p w14:paraId="1E3B6F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346C23" w14:textId="77777777" w:rsidR="004B544F" w:rsidRDefault="004B544F"/>
                          <w:p w14:paraId="1B255FB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D5E9FE" w14:textId="77777777" w:rsidR="004B544F" w:rsidRDefault="004B544F" w:rsidP="004A74EE"/>
                          <w:p w14:paraId="407E6813" w14:textId="77777777" w:rsidR="004B544F" w:rsidRDefault="004B544F" w:rsidP="004A74EE"/>
                          <w:p w14:paraId="4C6B8096" w14:textId="77777777" w:rsidR="004B544F" w:rsidRDefault="004B544F" w:rsidP="004A74EE">
                            <w:r>
                              <w:rPr>
                                <w:rFonts w:ascii="Arial Narrow" w:hAnsi="Arial Narrow"/>
                                <w:color w:val="FFFFFF" w:themeColor="background1"/>
                                <w:szCs w:val="24"/>
                              </w:rPr>
                              <w:t>VALOR ESTIMADO E DISPONIBILIDADE FINANCEIRASAGESTÃO DA FISCALIZAÇÃO</w:t>
                            </w:r>
                          </w:p>
                          <w:p w14:paraId="5330D29B" w14:textId="77777777" w:rsidR="004B544F" w:rsidRDefault="004B544F"/>
                          <w:p w14:paraId="130C75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058120" w14:textId="77777777" w:rsidR="004B544F" w:rsidRDefault="004B544F" w:rsidP="004A74EE"/>
                          <w:p w14:paraId="4E379499" w14:textId="77777777" w:rsidR="004B544F" w:rsidRDefault="004B544F" w:rsidP="004A74EE"/>
                          <w:p w14:paraId="454C81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4F0DA" w14:textId="77777777" w:rsidR="004B544F" w:rsidRDefault="004B544F"/>
                          <w:p w14:paraId="756890F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8F4A26" w14:textId="77777777" w:rsidR="004B544F" w:rsidRDefault="004B544F" w:rsidP="004A74EE"/>
                          <w:p w14:paraId="5F1C609B" w14:textId="77777777" w:rsidR="004B544F" w:rsidRDefault="004B544F" w:rsidP="004A74EE"/>
                          <w:p w14:paraId="5EB2FB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587B74" w14:textId="77777777" w:rsidR="004B544F" w:rsidRDefault="004B544F"/>
                          <w:p w14:paraId="4484C4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D333" w14:textId="77777777" w:rsidR="004B544F" w:rsidRDefault="004B544F"/>
                          <w:p w14:paraId="00D729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4E327B" w14:textId="77777777" w:rsidR="004B544F" w:rsidRDefault="004B544F"/>
                          <w:p w14:paraId="27F38E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A7CBD6" w14:textId="77777777" w:rsidR="004B544F" w:rsidRDefault="004B544F" w:rsidP="004A74EE"/>
                          <w:p w14:paraId="5143A7BC" w14:textId="77777777" w:rsidR="004B544F" w:rsidRDefault="004B544F" w:rsidP="004A74EE"/>
                          <w:p w14:paraId="2B86AC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9CC504" w14:textId="77777777" w:rsidR="004B544F" w:rsidRDefault="004B544F"/>
                          <w:p w14:paraId="613F10CE" w14:textId="77777777" w:rsidR="004B544F" w:rsidRPr="007408A5" w:rsidRDefault="004B544F" w:rsidP="00377DCF">
                            <w:pPr>
                              <w:pStyle w:val="Ttulo1"/>
                              <w:numPr>
                                <w:ilvl w:val="0"/>
                                <w:numId w:val="13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B748D52" w14:textId="77777777" w:rsidR="004B544F" w:rsidRDefault="004B544F"/>
                          <w:p w14:paraId="515E5E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5C3AEE" w14:textId="77777777" w:rsidR="004B544F" w:rsidRDefault="004B544F"/>
                          <w:p w14:paraId="694D7B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89A7D0" w14:textId="77777777" w:rsidR="004B544F" w:rsidRDefault="004B544F"/>
                          <w:p w14:paraId="27F7BD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287AB7" w14:textId="77777777" w:rsidR="004B544F" w:rsidRDefault="004B544F"/>
                          <w:p w14:paraId="39F8A7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4B58B2" w14:textId="77777777" w:rsidR="004B544F" w:rsidRDefault="004B544F"/>
                          <w:p w14:paraId="4C964E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531F2D" w14:textId="77777777" w:rsidR="004B544F" w:rsidRDefault="004B544F"/>
                          <w:p w14:paraId="38DFCD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C94A8C" w14:textId="77777777" w:rsidR="004B544F" w:rsidRDefault="004B544F"/>
                          <w:p w14:paraId="513DE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02CD37" w14:textId="77777777" w:rsidR="004B544F" w:rsidRDefault="004B544F"/>
                          <w:p w14:paraId="3987902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B1BB21" w14:textId="77777777" w:rsidR="004B544F" w:rsidRDefault="004B544F" w:rsidP="004A74EE"/>
                          <w:p w14:paraId="5D6492BD" w14:textId="77777777" w:rsidR="004B544F" w:rsidRDefault="004B544F" w:rsidP="004A74EE"/>
                          <w:p w14:paraId="765E4D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DE75D3" w14:textId="77777777" w:rsidR="004B544F" w:rsidRDefault="004B544F"/>
                          <w:p w14:paraId="635AE5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11FCB1B" w14:textId="77777777" w:rsidR="004B544F" w:rsidRDefault="004B544F"/>
                          <w:p w14:paraId="2BBF9C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D494B8" w14:textId="77777777" w:rsidR="004B544F" w:rsidRDefault="004B544F"/>
                          <w:p w14:paraId="265A39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636BCD" w14:textId="77777777" w:rsidR="004B544F" w:rsidRDefault="004B544F"/>
                          <w:p w14:paraId="772B7C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A41E964" w14:textId="77777777" w:rsidR="004B544F" w:rsidRDefault="004B544F"/>
                          <w:p w14:paraId="2DA37A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3AD72CF" w14:textId="77777777" w:rsidR="004B544F" w:rsidRDefault="004B544F"/>
                          <w:p w14:paraId="601A59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D7FAB4" w14:textId="77777777" w:rsidR="004B544F" w:rsidRDefault="004B544F"/>
                          <w:p w14:paraId="11B9AC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0FEE15" w14:textId="77777777" w:rsidR="004B544F" w:rsidRDefault="004B544F"/>
                          <w:p w14:paraId="4D2D4F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3DB09C" w14:textId="77777777" w:rsidR="004B544F" w:rsidRDefault="004B544F"/>
                          <w:p w14:paraId="7FAD2E2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D18EED" w14:textId="77777777" w:rsidR="004B544F" w:rsidRDefault="004B544F" w:rsidP="004A74EE"/>
                          <w:p w14:paraId="4F64E972" w14:textId="77777777" w:rsidR="004B544F" w:rsidRDefault="004B544F" w:rsidP="004A74EE"/>
                          <w:p w14:paraId="6D5CA1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BE5B9F" w14:textId="77777777" w:rsidR="004B544F" w:rsidRDefault="004B544F"/>
                          <w:p w14:paraId="42CDA2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5F21DD8" w14:textId="77777777" w:rsidR="004B544F" w:rsidRDefault="004B544F"/>
                          <w:p w14:paraId="146FDD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851544" w14:textId="77777777" w:rsidR="004B544F" w:rsidRDefault="004B544F"/>
                          <w:p w14:paraId="668D86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634592" w14:textId="77777777" w:rsidR="004B544F" w:rsidRDefault="004B544F" w:rsidP="004A74EE"/>
                          <w:p w14:paraId="2170DE76" w14:textId="77777777" w:rsidR="004B544F" w:rsidRDefault="004B544F" w:rsidP="004A74EE"/>
                          <w:p w14:paraId="021328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FF526B" w14:textId="77777777" w:rsidR="004B544F" w:rsidRDefault="004B544F"/>
                          <w:p w14:paraId="6509B14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E302E7" w14:textId="77777777" w:rsidR="004B544F" w:rsidRDefault="004B544F" w:rsidP="004A74EE"/>
                          <w:p w14:paraId="02F33967" w14:textId="77777777" w:rsidR="004B544F" w:rsidRDefault="004B544F" w:rsidP="004A74EE"/>
                          <w:p w14:paraId="47EDE3F5" w14:textId="77777777" w:rsidR="004B544F" w:rsidRDefault="004B544F" w:rsidP="004A74EE">
                            <w:r>
                              <w:rPr>
                                <w:rFonts w:ascii="Arial Narrow" w:hAnsi="Arial Narrow"/>
                                <w:color w:val="FFFFFF" w:themeColor="background1"/>
                                <w:szCs w:val="24"/>
                              </w:rPr>
                              <w:t>VALOR ESTIMADO E DISPONIBILIDADE FINANCEIRASAGESTÃO DA FISCALIZAÇÃO</w:t>
                            </w:r>
                          </w:p>
                          <w:p w14:paraId="0C4F090C" w14:textId="77777777" w:rsidR="004B544F" w:rsidRDefault="004B544F"/>
                          <w:p w14:paraId="4F1AD0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AD4404" w14:textId="77777777" w:rsidR="004B544F" w:rsidRDefault="004B544F" w:rsidP="004A74EE"/>
                          <w:p w14:paraId="5C17227F" w14:textId="77777777" w:rsidR="004B544F" w:rsidRDefault="004B544F" w:rsidP="004A74EE"/>
                          <w:p w14:paraId="7E9342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5F4CC1" w14:textId="77777777" w:rsidR="004B544F" w:rsidRDefault="004B544F"/>
                          <w:p w14:paraId="4D108B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B79843" w14:textId="77777777" w:rsidR="004B544F" w:rsidRDefault="004B544F" w:rsidP="004A74EE"/>
                          <w:p w14:paraId="3458F930" w14:textId="77777777" w:rsidR="004B544F" w:rsidRDefault="004B544F" w:rsidP="004A74EE"/>
                          <w:p w14:paraId="545C7E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78780C" w14:textId="77777777" w:rsidR="004B544F" w:rsidRDefault="004B544F"/>
                          <w:p w14:paraId="57A269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CC1F103" w14:textId="77777777" w:rsidR="004B544F" w:rsidRDefault="004B544F"/>
                          <w:p w14:paraId="0747A6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BE0A7F" w14:textId="77777777" w:rsidR="004B544F" w:rsidRDefault="004B544F"/>
                          <w:p w14:paraId="2FA58C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03F122" w14:textId="77777777" w:rsidR="004B544F" w:rsidRDefault="004B544F" w:rsidP="004A74EE"/>
                          <w:p w14:paraId="1B46A807" w14:textId="77777777" w:rsidR="004B544F" w:rsidRDefault="004B544F" w:rsidP="004A74EE"/>
                          <w:p w14:paraId="00A8E5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C05C1" w14:textId="77777777" w:rsidR="004B544F" w:rsidRDefault="004B544F"/>
                          <w:p w14:paraId="18C5BE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5196844" w14:textId="77777777" w:rsidR="004B544F" w:rsidRDefault="004B544F"/>
                          <w:p w14:paraId="6AC1ED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C4A17C" w14:textId="77777777" w:rsidR="004B544F" w:rsidRDefault="004B544F"/>
                          <w:p w14:paraId="0E73CD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A10984" w14:textId="77777777" w:rsidR="004B544F" w:rsidRDefault="004B544F"/>
                          <w:p w14:paraId="3BF6D3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7184CEB" w14:textId="77777777" w:rsidR="004B544F" w:rsidRDefault="004B544F"/>
                          <w:p w14:paraId="4A4B7F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A310C" w14:textId="77777777" w:rsidR="004B544F" w:rsidRDefault="004B544F"/>
                          <w:p w14:paraId="7DE882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F1022B" w14:textId="77777777" w:rsidR="004B544F" w:rsidRDefault="004B544F"/>
                          <w:p w14:paraId="47ED1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10ADD8" w14:textId="77777777" w:rsidR="004B544F" w:rsidRDefault="004B544F"/>
                          <w:p w14:paraId="10EA1E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9AFEF3" w14:textId="77777777" w:rsidR="004B544F" w:rsidRDefault="004B544F"/>
                          <w:p w14:paraId="55334FB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873751" w14:textId="77777777" w:rsidR="004B544F" w:rsidRDefault="004B544F" w:rsidP="004A74EE"/>
                          <w:p w14:paraId="5A61F711" w14:textId="77777777" w:rsidR="004B544F" w:rsidRDefault="004B544F" w:rsidP="004A74EE"/>
                          <w:p w14:paraId="7B501C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601003" w14:textId="77777777" w:rsidR="004B544F" w:rsidRDefault="004B544F"/>
                          <w:p w14:paraId="3F5331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5A8C42D" w14:textId="77777777" w:rsidR="004B544F" w:rsidRDefault="004B544F"/>
                          <w:p w14:paraId="667AF7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6FD4B2" w14:textId="77777777" w:rsidR="004B544F" w:rsidRDefault="004B544F"/>
                          <w:p w14:paraId="5B3F6F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A39739" w14:textId="77777777" w:rsidR="004B544F" w:rsidRDefault="004B544F"/>
                          <w:p w14:paraId="3DED36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559EEC" w14:textId="77777777" w:rsidR="004B544F" w:rsidRDefault="004B544F"/>
                          <w:p w14:paraId="7FBE94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5F9134" w14:textId="77777777" w:rsidR="004B544F" w:rsidRDefault="004B544F"/>
                          <w:p w14:paraId="6652672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4C5F9F" w14:textId="77777777" w:rsidR="004B544F" w:rsidRDefault="004B544F"/>
                          <w:p w14:paraId="46FD14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605863E" w14:textId="77777777" w:rsidR="004B544F" w:rsidRDefault="004B544F"/>
                          <w:p w14:paraId="4CFBF7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622AA9" w14:textId="77777777" w:rsidR="004B544F" w:rsidRDefault="004B544F"/>
                          <w:p w14:paraId="460B9C1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70F527" w14:textId="77777777" w:rsidR="004B544F" w:rsidRDefault="004B544F" w:rsidP="004A74EE"/>
                          <w:p w14:paraId="7679B33B" w14:textId="77777777" w:rsidR="004B544F" w:rsidRDefault="004B544F" w:rsidP="004A74EE"/>
                          <w:p w14:paraId="35DDC5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BD132" w14:textId="77777777" w:rsidR="004B544F" w:rsidRDefault="004B544F"/>
                          <w:p w14:paraId="66F51B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1E3154" w14:textId="77777777" w:rsidR="004B544F" w:rsidRDefault="004B544F"/>
                          <w:p w14:paraId="75573E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103B46" w14:textId="77777777" w:rsidR="004B544F" w:rsidRDefault="004B544F"/>
                          <w:p w14:paraId="1CBEC4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7E5A19" w14:textId="77777777" w:rsidR="004B544F" w:rsidRDefault="004B544F" w:rsidP="004A74EE"/>
                          <w:p w14:paraId="535368E4" w14:textId="77777777" w:rsidR="004B544F" w:rsidRDefault="004B544F" w:rsidP="004A74EE"/>
                          <w:p w14:paraId="41EBDD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A41070" w14:textId="77777777" w:rsidR="004B544F" w:rsidRDefault="004B544F"/>
                          <w:p w14:paraId="011763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49F0F7" w14:textId="77777777" w:rsidR="004B544F" w:rsidRDefault="004B544F" w:rsidP="004A74EE"/>
                          <w:p w14:paraId="24AE2C12" w14:textId="77777777" w:rsidR="004B544F" w:rsidRDefault="004B544F" w:rsidP="004A74EE"/>
                          <w:p w14:paraId="48DD629D" w14:textId="77777777" w:rsidR="004B544F" w:rsidRDefault="004B544F" w:rsidP="004A74EE">
                            <w:r>
                              <w:rPr>
                                <w:rFonts w:ascii="Arial Narrow" w:hAnsi="Arial Narrow"/>
                                <w:color w:val="FFFFFF" w:themeColor="background1"/>
                                <w:szCs w:val="24"/>
                              </w:rPr>
                              <w:t>VALOR ESTIMADO E DISPONIBILIDADE FINANCEIRASAGESTÃO DA FISCALIZAÇÃO</w:t>
                            </w:r>
                          </w:p>
                          <w:p w14:paraId="701D0416" w14:textId="77777777" w:rsidR="004B544F" w:rsidRDefault="004B544F"/>
                          <w:p w14:paraId="2432C5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C1C760" w14:textId="77777777" w:rsidR="004B544F" w:rsidRDefault="004B544F" w:rsidP="004A74EE"/>
                          <w:p w14:paraId="070A8ACA" w14:textId="77777777" w:rsidR="004B544F" w:rsidRDefault="004B544F" w:rsidP="004A74EE"/>
                          <w:p w14:paraId="3A7B23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B2C14" w14:textId="77777777" w:rsidR="004B544F" w:rsidRDefault="004B544F"/>
                          <w:p w14:paraId="2A76B27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A3A3B" w14:textId="77777777" w:rsidR="004B544F" w:rsidRDefault="004B544F" w:rsidP="004A74EE"/>
                          <w:p w14:paraId="6B88B496" w14:textId="77777777" w:rsidR="004B544F" w:rsidRDefault="004B544F" w:rsidP="004A74EE"/>
                          <w:p w14:paraId="7684BF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17A6A" w14:textId="77777777" w:rsidR="004B544F" w:rsidRDefault="004B544F"/>
                          <w:p w14:paraId="7CB214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7B42D" w14:textId="77777777" w:rsidR="004B544F" w:rsidRDefault="004B544F"/>
                          <w:p w14:paraId="6087F5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E59A7D" w14:textId="77777777" w:rsidR="004B544F" w:rsidRDefault="004B544F"/>
                          <w:p w14:paraId="356498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2F16B1" w14:textId="77777777" w:rsidR="004B544F" w:rsidRDefault="004B544F" w:rsidP="004A74EE"/>
                          <w:p w14:paraId="7C867969" w14:textId="77777777" w:rsidR="004B544F" w:rsidRDefault="004B544F" w:rsidP="004A74EE"/>
                          <w:p w14:paraId="4DECAD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27B4A" w14:textId="77777777" w:rsidR="004B544F" w:rsidRDefault="004B544F"/>
                          <w:p w14:paraId="24D085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AC9A7E" w14:textId="77777777" w:rsidR="004B544F" w:rsidRDefault="004B544F"/>
                          <w:p w14:paraId="6EAFD5D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ABCC42" w14:textId="77777777" w:rsidR="004B544F" w:rsidRDefault="004B544F"/>
                          <w:p w14:paraId="5BC7E5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EBC646D" w14:textId="77777777" w:rsidR="004B544F" w:rsidRDefault="004B544F" w:rsidP="004A74EE"/>
                          <w:p w14:paraId="3C6565EA" w14:textId="77777777" w:rsidR="004B544F" w:rsidRDefault="004B544F" w:rsidP="004A74EE"/>
                          <w:p w14:paraId="1903A4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C376E4" w14:textId="77777777" w:rsidR="004B544F" w:rsidRDefault="004B544F"/>
                          <w:p w14:paraId="54B4DC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8B35C0" w14:textId="77777777" w:rsidR="004B544F" w:rsidRDefault="004B544F" w:rsidP="004A74EE"/>
                          <w:p w14:paraId="2C99EA8E" w14:textId="77777777" w:rsidR="004B544F" w:rsidRDefault="004B544F" w:rsidP="004A74EE"/>
                          <w:p w14:paraId="27C82154" w14:textId="77777777" w:rsidR="004B544F" w:rsidRDefault="004B544F" w:rsidP="004A74EE">
                            <w:r>
                              <w:rPr>
                                <w:rFonts w:ascii="Arial Narrow" w:hAnsi="Arial Narrow"/>
                                <w:color w:val="FFFFFF" w:themeColor="background1"/>
                                <w:szCs w:val="24"/>
                              </w:rPr>
                              <w:t>VALOR ESTIMADO E DISPONIBILIDADE FINANCEIRASAGESTÃO DA FISCALIZAÇÃO</w:t>
                            </w:r>
                          </w:p>
                          <w:p w14:paraId="43B361E4" w14:textId="77777777" w:rsidR="004B544F" w:rsidRDefault="004B544F"/>
                          <w:p w14:paraId="53BF418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414F0D" w14:textId="77777777" w:rsidR="004B544F" w:rsidRDefault="004B544F" w:rsidP="004A74EE"/>
                          <w:p w14:paraId="4382875B" w14:textId="77777777" w:rsidR="004B544F" w:rsidRDefault="004B544F" w:rsidP="004A74EE"/>
                          <w:p w14:paraId="018F7B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85E96F" w14:textId="77777777" w:rsidR="004B544F" w:rsidRDefault="004B544F"/>
                          <w:p w14:paraId="4459386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53D74" w14:textId="77777777" w:rsidR="004B544F" w:rsidRDefault="004B544F" w:rsidP="004A74EE"/>
                          <w:p w14:paraId="68A35EE9" w14:textId="77777777" w:rsidR="004B544F" w:rsidRDefault="004B544F" w:rsidP="004A74EE"/>
                          <w:p w14:paraId="5E7CED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A9A3CD" w14:textId="77777777" w:rsidR="004B544F" w:rsidRDefault="004B544F"/>
                          <w:p w14:paraId="7BFDEC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5697CD" w14:textId="77777777" w:rsidR="004B544F" w:rsidRDefault="004B544F" w:rsidP="004A74EE"/>
                          <w:p w14:paraId="300A79E7" w14:textId="77777777" w:rsidR="004B544F" w:rsidRDefault="004B544F" w:rsidP="004A74EE"/>
                          <w:p w14:paraId="1CF35203" w14:textId="77777777" w:rsidR="004B544F" w:rsidRDefault="004B544F" w:rsidP="004A74EE">
                            <w:r>
                              <w:rPr>
                                <w:rFonts w:ascii="Arial Narrow" w:hAnsi="Arial Narrow"/>
                                <w:color w:val="FFFFFF" w:themeColor="background1"/>
                                <w:szCs w:val="24"/>
                              </w:rPr>
                              <w:t>VALOR ESTIMADO E DISPONIBILIDADE FINANCEIRASAGESTÃO DA FISCALIZAÇÃO</w:t>
                            </w:r>
                          </w:p>
                          <w:p w14:paraId="3D9DEE51" w14:textId="77777777" w:rsidR="004B544F" w:rsidRDefault="004B544F"/>
                          <w:p w14:paraId="6ECC80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01301" w14:textId="77777777" w:rsidR="004B544F" w:rsidRDefault="004B544F" w:rsidP="004A74EE"/>
                          <w:p w14:paraId="1EC5D06D" w14:textId="77777777" w:rsidR="004B544F" w:rsidRDefault="004B544F" w:rsidP="004A74EE"/>
                          <w:p w14:paraId="25D9AEE1" w14:textId="77777777" w:rsidR="004B544F" w:rsidRDefault="004B544F" w:rsidP="004A74EE">
                            <w:r>
                              <w:rPr>
                                <w:rFonts w:ascii="Arial Narrow" w:hAnsi="Arial Narrow"/>
                                <w:color w:val="FFFFFF" w:themeColor="background1"/>
                                <w:szCs w:val="24"/>
                              </w:rPr>
                              <w:t>VALOR ESTIMADO E DISPONIBILIDADE FINANCEIRASAGESTÃO DA FISCALIZAÇÃO</w:t>
                            </w:r>
                          </w:p>
                          <w:p w14:paraId="2B16B9F1" w14:textId="77777777" w:rsidR="004B544F" w:rsidRDefault="004B544F"/>
                          <w:p w14:paraId="21E821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6C3BF9" w14:textId="77777777" w:rsidR="004B544F" w:rsidRDefault="004B544F"/>
                          <w:p w14:paraId="1045BC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60AD5E" w14:textId="77777777" w:rsidR="004B544F" w:rsidRDefault="004B544F" w:rsidP="004A74EE"/>
                          <w:p w14:paraId="3DE7D80C" w14:textId="77777777" w:rsidR="004B544F" w:rsidRDefault="004B544F" w:rsidP="004A74EE"/>
                          <w:p w14:paraId="02582997" w14:textId="77777777" w:rsidR="004B544F" w:rsidRDefault="004B544F" w:rsidP="004A74EE">
                            <w:r>
                              <w:rPr>
                                <w:rFonts w:ascii="Arial Narrow" w:hAnsi="Arial Narrow"/>
                                <w:color w:val="FFFFFF" w:themeColor="background1"/>
                                <w:szCs w:val="24"/>
                              </w:rPr>
                              <w:t>VALOR ESTIMADO E DISPONIBILIDADE FINANCEIRASAGESTÃO DA FISCALIZAÇÃO</w:t>
                            </w:r>
                          </w:p>
                          <w:p w14:paraId="0B40488C" w14:textId="77777777" w:rsidR="004B544F" w:rsidRDefault="004B544F"/>
                          <w:p w14:paraId="3C2BC94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D66068" w14:textId="77777777" w:rsidR="004B544F" w:rsidRDefault="004B544F" w:rsidP="004A74EE"/>
                          <w:p w14:paraId="193D77B6" w14:textId="77777777" w:rsidR="004B544F" w:rsidRDefault="004B544F" w:rsidP="004A74EE"/>
                          <w:p w14:paraId="662633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8E7EF5" w14:textId="77777777" w:rsidR="004B544F" w:rsidRDefault="004B544F"/>
                          <w:p w14:paraId="0FA971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85FF52" w14:textId="77777777" w:rsidR="004B544F" w:rsidRDefault="004B544F" w:rsidP="004A74EE"/>
                          <w:p w14:paraId="19A0F0E4" w14:textId="77777777" w:rsidR="004B544F" w:rsidRDefault="004B544F" w:rsidP="004A74EE"/>
                          <w:p w14:paraId="4E4617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F8887C" w14:textId="77777777" w:rsidR="004B544F" w:rsidRDefault="004B544F"/>
                          <w:p w14:paraId="669900F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C80B89" w14:textId="77777777" w:rsidR="004B544F" w:rsidRDefault="004B544F" w:rsidP="004A74EE"/>
                          <w:p w14:paraId="136F3288" w14:textId="77777777" w:rsidR="004B544F" w:rsidRDefault="004B544F" w:rsidP="004A74EE"/>
                          <w:p w14:paraId="2BF241E1" w14:textId="77777777" w:rsidR="004B544F" w:rsidRDefault="004B544F" w:rsidP="004A74EE">
                            <w:r>
                              <w:rPr>
                                <w:rFonts w:ascii="Arial Narrow" w:hAnsi="Arial Narrow"/>
                                <w:color w:val="FFFFFF" w:themeColor="background1"/>
                                <w:szCs w:val="24"/>
                              </w:rPr>
                              <w:t>VALOR ESTIMADO E DISPONIBILIDADE FINANCEIRASAGESTÃO DA FISCALIZAÇÃO</w:t>
                            </w:r>
                          </w:p>
                          <w:p w14:paraId="07D6309B" w14:textId="77777777" w:rsidR="004B544F" w:rsidRDefault="004B544F"/>
                          <w:p w14:paraId="3F1351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3B8E1F" w14:textId="77777777" w:rsidR="004B544F" w:rsidRDefault="004B544F" w:rsidP="004A74EE"/>
                          <w:p w14:paraId="7EC839F6" w14:textId="77777777" w:rsidR="004B544F" w:rsidRDefault="004B544F" w:rsidP="004A74EE"/>
                          <w:p w14:paraId="626498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3AD2A5" w14:textId="77777777" w:rsidR="004B544F" w:rsidRDefault="004B544F"/>
                          <w:p w14:paraId="13AFD8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15BC40" w14:textId="77777777" w:rsidR="004B544F" w:rsidRDefault="004B544F" w:rsidP="004A74EE"/>
                          <w:p w14:paraId="48E3CC73" w14:textId="77777777" w:rsidR="004B544F" w:rsidRDefault="004B544F" w:rsidP="004A74EE"/>
                          <w:p w14:paraId="6627328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C9CA86" w14:textId="77777777" w:rsidR="004B544F" w:rsidRDefault="004B544F"/>
                          <w:p w14:paraId="406B1E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82661E" w14:textId="77777777" w:rsidR="004B544F" w:rsidRDefault="004B544F"/>
                          <w:p w14:paraId="6D947B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440F27" w14:textId="77777777" w:rsidR="004B544F" w:rsidRDefault="004B544F"/>
                          <w:p w14:paraId="720642A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38DC42" w14:textId="77777777" w:rsidR="004B544F" w:rsidRDefault="004B544F" w:rsidP="004A74EE"/>
                          <w:p w14:paraId="2166C218" w14:textId="77777777" w:rsidR="004B544F" w:rsidRDefault="004B544F" w:rsidP="004A74EE"/>
                          <w:p w14:paraId="7E30DE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DF136B" w14:textId="77777777" w:rsidR="004B544F" w:rsidRDefault="004B544F"/>
                          <w:p w14:paraId="0FF8C0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FAACD3" w14:textId="77777777" w:rsidR="004B544F" w:rsidRDefault="004B544F"/>
                          <w:p w14:paraId="2FC500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AA8303" w14:textId="77777777" w:rsidR="004B544F" w:rsidRDefault="004B544F"/>
                          <w:p w14:paraId="2F70E4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FBF21A" w14:textId="77777777" w:rsidR="004B544F" w:rsidRDefault="004B544F" w:rsidP="004A74EE"/>
                          <w:p w14:paraId="148387DF" w14:textId="77777777" w:rsidR="004B544F" w:rsidRDefault="004B544F" w:rsidP="004A74EE"/>
                          <w:p w14:paraId="150020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0F9E0F4" w14:textId="77777777" w:rsidR="004B544F" w:rsidRDefault="004B544F"/>
                          <w:p w14:paraId="4D37D7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56ABB8" w14:textId="77777777" w:rsidR="004B544F" w:rsidRDefault="004B544F" w:rsidP="004A74EE"/>
                          <w:p w14:paraId="0206B951" w14:textId="77777777" w:rsidR="004B544F" w:rsidRDefault="004B544F" w:rsidP="004A74EE"/>
                          <w:p w14:paraId="57001B7C" w14:textId="77777777" w:rsidR="004B544F" w:rsidRDefault="004B544F" w:rsidP="004A74EE">
                            <w:r>
                              <w:rPr>
                                <w:rFonts w:ascii="Arial Narrow" w:hAnsi="Arial Narrow"/>
                                <w:color w:val="FFFFFF" w:themeColor="background1"/>
                                <w:szCs w:val="24"/>
                              </w:rPr>
                              <w:t>VALOR ESTIMADO E DISPONIBILIDADE FINANCEIRASAGESTÃO DA FISCALIZAÇÃO</w:t>
                            </w:r>
                          </w:p>
                          <w:p w14:paraId="3A2B53B1" w14:textId="77777777" w:rsidR="004B544F" w:rsidRDefault="004B544F"/>
                          <w:p w14:paraId="2B36908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529195" w14:textId="77777777" w:rsidR="004B544F" w:rsidRDefault="004B544F" w:rsidP="004A74EE"/>
                          <w:p w14:paraId="65A7F078" w14:textId="77777777" w:rsidR="004B544F" w:rsidRDefault="004B544F" w:rsidP="004A74EE"/>
                          <w:p w14:paraId="76C128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4836" w14:textId="77777777" w:rsidR="004B544F" w:rsidRDefault="004B544F"/>
                          <w:p w14:paraId="427C2CA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C94E25" w14:textId="77777777" w:rsidR="004B544F" w:rsidRDefault="004B544F" w:rsidP="004A74EE"/>
                          <w:p w14:paraId="35C7AE9E" w14:textId="77777777" w:rsidR="004B544F" w:rsidRDefault="004B544F" w:rsidP="004A74EE"/>
                          <w:p w14:paraId="4882C0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26D8E2" w14:textId="77777777" w:rsidR="004B544F" w:rsidRDefault="004B544F"/>
                          <w:p w14:paraId="7C5B31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8FFF1E" w14:textId="77777777" w:rsidR="004B544F" w:rsidRDefault="004B544F"/>
                          <w:p w14:paraId="1C3B0B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39B7EB" w14:textId="77777777" w:rsidR="004B544F" w:rsidRDefault="004B544F"/>
                          <w:p w14:paraId="61516E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93948" w14:textId="77777777" w:rsidR="004B544F" w:rsidRDefault="004B544F" w:rsidP="004A74EE"/>
                          <w:p w14:paraId="73173939" w14:textId="77777777" w:rsidR="004B544F" w:rsidRDefault="004B544F" w:rsidP="004A74EE"/>
                          <w:p w14:paraId="5CFB37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7F4E99" w14:textId="77777777" w:rsidR="004B544F" w:rsidRDefault="004B544F"/>
                          <w:p w14:paraId="2AF71A5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4BAAF35" w14:textId="77777777" w:rsidR="004B544F" w:rsidRDefault="004B544F"/>
                          <w:p w14:paraId="68E06D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C85666" w14:textId="77777777" w:rsidR="004B544F" w:rsidRDefault="004B544F"/>
                          <w:p w14:paraId="14A749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C4CAD3" w14:textId="77777777" w:rsidR="004B544F" w:rsidRDefault="004B544F"/>
                          <w:p w14:paraId="48A5E1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C7396C" w14:textId="77777777" w:rsidR="004B544F" w:rsidRDefault="004B544F"/>
                          <w:p w14:paraId="5BF297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B012EC" w14:textId="77777777" w:rsidR="004B544F" w:rsidRDefault="004B544F"/>
                          <w:p w14:paraId="71D29E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2611F4" w14:textId="77777777" w:rsidR="004B544F" w:rsidRDefault="004B544F"/>
                          <w:p w14:paraId="278B8C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ACAD76" w14:textId="77777777" w:rsidR="004B544F" w:rsidRDefault="004B544F"/>
                          <w:p w14:paraId="0E8762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46C9D" w14:textId="77777777" w:rsidR="004B544F" w:rsidRDefault="004B544F"/>
                          <w:p w14:paraId="2827AF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2EF0D" w14:textId="77777777" w:rsidR="004B544F" w:rsidRDefault="004B544F" w:rsidP="004A74EE"/>
                          <w:p w14:paraId="5B198D81" w14:textId="77777777" w:rsidR="004B544F" w:rsidRDefault="004B544F" w:rsidP="004A74EE"/>
                          <w:p w14:paraId="7E5668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E67549" w14:textId="77777777" w:rsidR="004B544F" w:rsidRDefault="004B544F"/>
                          <w:p w14:paraId="4B2E58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07C355" w14:textId="77777777" w:rsidR="004B544F" w:rsidRDefault="004B544F"/>
                          <w:p w14:paraId="60DD70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3FB816" w14:textId="77777777" w:rsidR="004B544F" w:rsidRDefault="004B544F"/>
                          <w:p w14:paraId="6985E9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6548B6" w14:textId="77777777" w:rsidR="004B544F" w:rsidRDefault="004B544F"/>
                          <w:p w14:paraId="35A33F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2C4A26B" w14:textId="77777777" w:rsidR="004B544F" w:rsidRDefault="004B544F"/>
                          <w:p w14:paraId="5C97C5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885445" w14:textId="77777777" w:rsidR="004B544F" w:rsidRDefault="004B544F"/>
                          <w:p w14:paraId="1A15B8A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59B37C" w14:textId="77777777" w:rsidR="004B544F" w:rsidRDefault="004B544F"/>
                          <w:p w14:paraId="62478D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0EAE44" w14:textId="77777777" w:rsidR="004B544F" w:rsidRDefault="004B544F"/>
                          <w:p w14:paraId="444068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F7E12E" w14:textId="77777777" w:rsidR="004B544F" w:rsidRDefault="004B544F"/>
                          <w:p w14:paraId="41869A7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E1CC7B" w14:textId="77777777" w:rsidR="004B544F" w:rsidRDefault="004B544F" w:rsidP="004A74EE"/>
                          <w:p w14:paraId="686E7C6C" w14:textId="77777777" w:rsidR="004B544F" w:rsidRDefault="004B544F" w:rsidP="004A74EE"/>
                          <w:p w14:paraId="71A831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05B34" w14:textId="77777777" w:rsidR="004B544F" w:rsidRDefault="004B544F"/>
                          <w:p w14:paraId="5D67D2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12A8CE" w14:textId="77777777" w:rsidR="004B544F" w:rsidRDefault="004B544F"/>
                          <w:p w14:paraId="2DE2CC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C12AAD" w14:textId="77777777" w:rsidR="004B544F" w:rsidRDefault="004B544F"/>
                          <w:p w14:paraId="3D8F20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E7D019" w14:textId="77777777" w:rsidR="004B544F" w:rsidRDefault="004B544F" w:rsidP="004A74EE"/>
                          <w:p w14:paraId="762715F6" w14:textId="77777777" w:rsidR="004B544F" w:rsidRDefault="004B544F" w:rsidP="004A74EE"/>
                          <w:p w14:paraId="548278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4743E9" w14:textId="77777777" w:rsidR="004B544F" w:rsidRDefault="004B544F"/>
                          <w:p w14:paraId="450504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953CE7" w14:textId="77777777" w:rsidR="004B544F" w:rsidRDefault="004B544F" w:rsidP="004A74EE"/>
                          <w:p w14:paraId="344E585D" w14:textId="77777777" w:rsidR="004B544F" w:rsidRDefault="004B544F" w:rsidP="004A74EE"/>
                          <w:p w14:paraId="3CA0B7BC" w14:textId="77777777" w:rsidR="004B544F" w:rsidRDefault="004B544F" w:rsidP="004A74EE">
                            <w:r>
                              <w:rPr>
                                <w:rFonts w:ascii="Arial Narrow" w:hAnsi="Arial Narrow"/>
                                <w:color w:val="FFFFFF" w:themeColor="background1"/>
                                <w:szCs w:val="24"/>
                              </w:rPr>
                              <w:t>VALOR ESTIMADO E DISPONIBILIDADE FINANCEIRASAGESTÃO DA FISCALIZAÇÃO</w:t>
                            </w:r>
                          </w:p>
                          <w:p w14:paraId="7CB579DD" w14:textId="77777777" w:rsidR="004B544F" w:rsidRDefault="004B544F"/>
                          <w:p w14:paraId="591119E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1CA90A" w14:textId="77777777" w:rsidR="004B544F" w:rsidRDefault="004B544F" w:rsidP="004A74EE"/>
                          <w:p w14:paraId="668D957C" w14:textId="77777777" w:rsidR="004B544F" w:rsidRDefault="004B544F" w:rsidP="004A74EE"/>
                          <w:p w14:paraId="60ACA0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913B12" w14:textId="77777777" w:rsidR="004B544F" w:rsidRDefault="004B544F"/>
                          <w:p w14:paraId="3394043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72BAA6" w14:textId="77777777" w:rsidR="004B544F" w:rsidRDefault="004B544F" w:rsidP="004A74EE"/>
                          <w:p w14:paraId="5C6F5821" w14:textId="77777777" w:rsidR="004B544F" w:rsidRDefault="004B544F" w:rsidP="004A74EE"/>
                          <w:p w14:paraId="3694E4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0BD56F" w14:textId="77777777" w:rsidR="004B544F" w:rsidRDefault="004B544F"/>
                          <w:p w14:paraId="2607C0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7AF6F2" w14:textId="77777777" w:rsidR="004B544F" w:rsidRDefault="004B544F"/>
                          <w:p w14:paraId="126070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8C0A093" w14:textId="77777777" w:rsidR="004B544F" w:rsidRDefault="004B544F"/>
                          <w:p w14:paraId="30DCEB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57F59" w14:textId="77777777" w:rsidR="004B544F" w:rsidRDefault="004B544F" w:rsidP="004A74EE"/>
                          <w:p w14:paraId="6D6346CE" w14:textId="77777777" w:rsidR="004B544F" w:rsidRDefault="004B544F" w:rsidP="004A74EE"/>
                          <w:p w14:paraId="14A045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AA1689" w14:textId="77777777" w:rsidR="004B544F" w:rsidRDefault="004B544F"/>
                          <w:p w14:paraId="0F2F69E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28FD83A1" w14:textId="77777777" w:rsidR="004B544F" w:rsidRDefault="004B544F"/>
                          <w:p w14:paraId="20AF756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636E56E" w14:textId="77777777" w:rsidR="004B544F" w:rsidRDefault="004B544F"/>
                          <w:p w14:paraId="030C62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2FD69D" w14:textId="77777777" w:rsidR="004B544F" w:rsidRDefault="004B544F"/>
                          <w:p w14:paraId="7F48F3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7CAAA" w14:textId="77777777" w:rsidR="004B544F" w:rsidRDefault="004B544F"/>
                          <w:p w14:paraId="21E69C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05EBF8" w14:textId="77777777" w:rsidR="004B544F" w:rsidRDefault="004B544F"/>
                          <w:p w14:paraId="293A47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E76B0E" w14:textId="77777777" w:rsidR="004B544F" w:rsidRDefault="004B544F"/>
                          <w:p w14:paraId="3802C4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481945" w14:textId="77777777" w:rsidR="004B544F" w:rsidRDefault="004B544F"/>
                          <w:p w14:paraId="31FE5F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B4F9F4" w14:textId="77777777" w:rsidR="004B544F" w:rsidRDefault="004B544F"/>
                          <w:p w14:paraId="67E5A9F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B6DFB1" w14:textId="77777777" w:rsidR="004B544F" w:rsidRDefault="004B544F" w:rsidP="004A74EE"/>
                          <w:p w14:paraId="32B07D84" w14:textId="77777777" w:rsidR="004B544F" w:rsidRDefault="004B544F" w:rsidP="004A74EE"/>
                          <w:p w14:paraId="37CC00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347186" w14:textId="77777777" w:rsidR="004B544F" w:rsidRDefault="004B544F"/>
                          <w:p w14:paraId="7EF3FC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2D2D2D" w14:textId="77777777" w:rsidR="004B544F" w:rsidRDefault="004B544F"/>
                          <w:p w14:paraId="6D2B03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3C701D" w14:textId="77777777" w:rsidR="004B544F" w:rsidRDefault="004B544F"/>
                          <w:p w14:paraId="77A5D0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386D96" w14:textId="77777777" w:rsidR="004B544F" w:rsidRDefault="004B544F"/>
                          <w:p w14:paraId="22D0E4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0368D" w14:textId="77777777" w:rsidR="004B544F" w:rsidRDefault="004B544F"/>
                          <w:p w14:paraId="2E99AA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w:t>
                            </w:r>
                            <w:bookmarkStart w:id="908" w:name="_Toc71703577"/>
                            <w:r>
                              <w:rPr>
                                <w:rFonts w:ascii="Arial Narrow" w:hAnsi="Arial Narrow"/>
                                <w:color w:val="FFFFFF" w:themeColor="background1"/>
                                <w:sz w:val="24"/>
                                <w:szCs w:val="24"/>
                              </w:rPr>
                              <w:t>REQUISITOS TÉCNICOS</w:t>
                            </w:r>
                            <w:bookmarkEnd w:id="906"/>
                            <w:bookmarkEnd w:id="907"/>
                            <w:bookmarkEnd w:id="908"/>
                          </w:p>
                        </w:txbxContent>
                      </wps:txbx>
                      <wps:bodyPr rot="0" vert="horz" wrap="square" lIns="91440" tIns="45720" rIns="91440" bIns="45720" anchor="t" anchorCtr="0">
                        <a:noAutofit/>
                      </wps:bodyPr>
                    </wps:wsp>
                  </a:graphicData>
                </a:graphic>
              </wp:inline>
            </w:drawing>
          </mc:Choice>
          <mc:Fallback>
            <w:pict>
              <v:shape w14:anchorId="6EA12D51"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gmog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X3F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H5MqZFP+1QPpGJiH6iTO8PLRp0Pzjr&#10;6S5T7e+P4BRn5oMlI57ny2W8/GmzXJ3OaeOOI7vjCFhBUFEYNi43IT0YkYbFKzJspZOXXjqZeqY7&#10;mnSZ5hQfgeN9ynp59d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yp/gmogIAAD0FAAAOAAAAAAAAAAAAAAAAAC4CAABkcnMv&#10;ZTJvRG9jLnhtbFBLAQItABQABgAIAAAAIQDQXfFd2QAAAAQBAAAPAAAAAAAAAAAAAAAAAPwEAABk&#10;cnMvZG93bnJldi54bWxQSwUGAAAAAAQABADzAAAAAgYAAAAA&#10;" fillcolor="#1f497d [3215]" stroked="f" strokeweight="1.5pt">
                <v:textbox>
                  <w:txbxContent>
                    <w:p w14:paraId="18CFBEEE" w14:textId="77777777" w:rsidR="004B544F" w:rsidRPr="007408A5" w:rsidRDefault="004B544F" w:rsidP="00377DCF">
                      <w:pPr>
                        <w:pStyle w:val="Ttulo1"/>
                        <w:numPr>
                          <w:ilvl w:val="0"/>
                          <w:numId w:val="134"/>
                        </w:numPr>
                        <w:tabs>
                          <w:tab w:val="left" w:pos="426"/>
                        </w:tabs>
                        <w:spacing w:before="0" w:line="240" w:lineRule="auto"/>
                        <w:rPr>
                          <w:rFonts w:ascii="Arial Narrow" w:hAnsi="Arial Narrow"/>
                          <w:color w:val="FFFFFF" w:themeColor="background1"/>
                          <w:sz w:val="24"/>
                          <w:szCs w:val="24"/>
                        </w:rPr>
                      </w:pPr>
                      <w:bookmarkStart w:id="909" w:name="_Toc427226379"/>
                      <w:bookmarkStart w:id="910" w:name="_Toc427228735"/>
                      <w:r>
                        <w:rPr>
                          <w:rFonts w:ascii="Arial Narrow" w:hAnsi="Arial Narrow"/>
                          <w:color w:val="FFFFFF" w:themeColor="background1"/>
                          <w:sz w:val="24"/>
                          <w:szCs w:val="24"/>
                        </w:rPr>
                        <w:t>REQUISITOS TÉCNICOS</w:t>
                      </w:r>
                    </w:p>
                    <w:p w14:paraId="74DC7C83" w14:textId="77777777" w:rsidR="004B544F" w:rsidRDefault="004B544F"/>
                    <w:p w14:paraId="49A195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6EEE099" w14:textId="77777777" w:rsidR="004B544F" w:rsidRDefault="004B544F"/>
                    <w:p w14:paraId="252B31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183A73" w14:textId="77777777" w:rsidR="004B544F" w:rsidRDefault="004B544F"/>
                    <w:p w14:paraId="0D8713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13AC16" w14:textId="77777777" w:rsidR="004B544F" w:rsidRDefault="004B544F"/>
                    <w:p w14:paraId="17BD84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C980C5B" w14:textId="77777777" w:rsidR="004B544F" w:rsidRDefault="004B544F"/>
                    <w:p w14:paraId="501EF6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E8EDE2" w14:textId="77777777" w:rsidR="004B544F" w:rsidRDefault="004B544F"/>
                    <w:p w14:paraId="58FADE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258898" w14:textId="77777777" w:rsidR="004B544F" w:rsidRDefault="004B544F"/>
                    <w:p w14:paraId="59F5E9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1D6BCA" w14:textId="77777777" w:rsidR="004B544F" w:rsidRDefault="004B544F"/>
                    <w:p w14:paraId="65BD140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B61CBF" w14:textId="77777777" w:rsidR="004B544F" w:rsidRDefault="004B544F" w:rsidP="004A74EE"/>
                    <w:p w14:paraId="62799ACF" w14:textId="77777777" w:rsidR="004B544F" w:rsidRDefault="004B544F" w:rsidP="004A74EE"/>
                    <w:p w14:paraId="6E34E5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E5D9A9B" w14:textId="77777777" w:rsidR="004B544F" w:rsidRDefault="004B544F"/>
                    <w:p w14:paraId="680139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20F5894" w14:textId="77777777" w:rsidR="004B544F" w:rsidRDefault="004B544F"/>
                    <w:p w14:paraId="71C5E3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AFFFBC" w14:textId="77777777" w:rsidR="004B544F" w:rsidRDefault="004B544F"/>
                    <w:p w14:paraId="2DF2BB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1E150E" w14:textId="77777777" w:rsidR="004B544F" w:rsidRDefault="004B544F"/>
                    <w:p w14:paraId="211A99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46D33FA" w14:textId="77777777" w:rsidR="004B544F" w:rsidRDefault="004B544F"/>
                    <w:p w14:paraId="3C6FCB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DF9505" w14:textId="77777777" w:rsidR="004B544F" w:rsidRDefault="004B544F"/>
                    <w:p w14:paraId="4764A34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D8B90D" w14:textId="77777777" w:rsidR="004B544F" w:rsidRDefault="004B544F"/>
                    <w:p w14:paraId="674014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06E61B2" w14:textId="77777777" w:rsidR="004B544F" w:rsidRDefault="004B544F"/>
                    <w:p w14:paraId="45A6AE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85019E" w14:textId="77777777" w:rsidR="004B544F" w:rsidRDefault="004B544F"/>
                    <w:p w14:paraId="579BE2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536C8D" w14:textId="77777777" w:rsidR="004B544F" w:rsidRDefault="004B544F" w:rsidP="004A74EE"/>
                    <w:p w14:paraId="25781A11" w14:textId="77777777" w:rsidR="004B544F" w:rsidRDefault="004B544F" w:rsidP="004A74EE"/>
                    <w:p w14:paraId="0B8CC4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C84C0" w14:textId="77777777" w:rsidR="004B544F" w:rsidRDefault="004B544F"/>
                    <w:p w14:paraId="225D90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7B1EF5" w14:textId="77777777" w:rsidR="004B544F" w:rsidRDefault="004B544F"/>
                    <w:p w14:paraId="605F8A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3EED1C" w14:textId="77777777" w:rsidR="004B544F" w:rsidRDefault="004B544F"/>
                    <w:p w14:paraId="251B185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1EB9F" w14:textId="77777777" w:rsidR="004B544F" w:rsidRDefault="004B544F" w:rsidP="004A74EE"/>
                    <w:p w14:paraId="6238EBB5" w14:textId="77777777" w:rsidR="004B544F" w:rsidRDefault="004B544F" w:rsidP="004A74EE"/>
                    <w:p w14:paraId="3CB75A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138DC9" w14:textId="77777777" w:rsidR="004B544F" w:rsidRDefault="004B544F"/>
                    <w:p w14:paraId="4633419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83B70" w14:textId="77777777" w:rsidR="004B544F" w:rsidRDefault="004B544F" w:rsidP="004A74EE"/>
                    <w:p w14:paraId="34BCFBA6" w14:textId="77777777" w:rsidR="004B544F" w:rsidRDefault="004B544F" w:rsidP="004A74EE"/>
                    <w:p w14:paraId="510EDF7A" w14:textId="77777777" w:rsidR="004B544F" w:rsidRDefault="004B544F" w:rsidP="004A74EE">
                      <w:r>
                        <w:rPr>
                          <w:rFonts w:ascii="Arial Narrow" w:hAnsi="Arial Narrow"/>
                          <w:color w:val="FFFFFF" w:themeColor="background1"/>
                          <w:szCs w:val="24"/>
                        </w:rPr>
                        <w:t>VALOR ESTIMADO E DISPONIBILIDADE FINANCEIRASAGESTÃO DA FISCALIZAÇÃO</w:t>
                      </w:r>
                    </w:p>
                    <w:p w14:paraId="42A032CC" w14:textId="77777777" w:rsidR="004B544F" w:rsidRDefault="004B544F"/>
                    <w:p w14:paraId="16C990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A7472A" w14:textId="77777777" w:rsidR="004B544F" w:rsidRDefault="004B544F" w:rsidP="004A74EE"/>
                    <w:p w14:paraId="2562024E" w14:textId="77777777" w:rsidR="004B544F" w:rsidRDefault="004B544F" w:rsidP="004A74EE"/>
                    <w:p w14:paraId="3BFF41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7A08EF" w14:textId="77777777" w:rsidR="004B544F" w:rsidRDefault="004B544F"/>
                    <w:p w14:paraId="46B5955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2FD0C6" w14:textId="77777777" w:rsidR="004B544F" w:rsidRDefault="004B544F" w:rsidP="004A74EE"/>
                    <w:p w14:paraId="28691A6B" w14:textId="77777777" w:rsidR="004B544F" w:rsidRDefault="004B544F" w:rsidP="004A74EE"/>
                    <w:p w14:paraId="632730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71BAC5" w14:textId="77777777" w:rsidR="004B544F" w:rsidRDefault="004B544F"/>
                    <w:p w14:paraId="3316FD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F5808F" w14:textId="77777777" w:rsidR="004B544F" w:rsidRDefault="004B544F"/>
                    <w:p w14:paraId="4C51BC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B295D7" w14:textId="77777777" w:rsidR="004B544F" w:rsidRDefault="004B544F"/>
                    <w:p w14:paraId="3C2B433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E0385" w14:textId="77777777" w:rsidR="004B544F" w:rsidRDefault="004B544F" w:rsidP="004A74EE"/>
                    <w:p w14:paraId="2E99F928" w14:textId="77777777" w:rsidR="004B544F" w:rsidRDefault="004B544F" w:rsidP="004A74EE"/>
                    <w:p w14:paraId="63F846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AED357" w14:textId="77777777" w:rsidR="004B544F" w:rsidRDefault="004B544F"/>
                    <w:p w14:paraId="3BEE8DB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9C08365" w14:textId="77777777" w:rsidR="004B544F" w:rsidRDefault="004B544F"/>
                    <w:p w14:paraId="797D9D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312C8BF" w14:textId="77777777" w:rsidR="004B544F" w:rsidRDefault="004B544F"/>
                    <w:p w14:paraId="62AC38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3ED586E" w14:textId="77777777" w:rsidR="004B544F" w:rsidRDefault="004B544F"/>
                    <w:p w14:paraId="436634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C6F60" w14:textId="77777777" w:rsidR="004B544F" w:rsidRDefault="004B544F"/>
                    <w:p w14:paraId="037985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7F8C341" w14:textId="77777777" w:rsidR="004B544F" w:rsidRDefault="004B544F"/>
                    <w:p w14:paraId="4D6795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ED25CA" w14:textId="77777777" w:rsidR="004B544F" w:rsidRDefault="004B544F"/>
                    <w:p w14:paraId="39CF7C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7E5CE85" w14:textId="77777777" w:rsidR="004B544F" w:rsidRDefault="004B544F"/>
                    <w:p w14:paraId="7630AB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2FDF2F" w14:textId="77777777" w:rsidR="004B544F" w:rsidRDefault="004B544F"/>
                    <w:p w14:paraId="7B91E2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B7567A" w14:textId="77777777" w:rsidR="004B544F" w:rsidRDefault="004B544F" w:rsidP="004A74EE"/>
                    <w:p w14:paraId="627D452F" w14:textId="77777777" w:rsidR="004B544F" w:rsidRDefault="004B544F" w:rsidP="004A74EE"/>
                    <w:p w14:paraId="7AD405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D5696D" w14:textId="77777777" w:rsidR="004B544F" w:rsidRDefault="004B544F"/>
                    <w:p w14:paraId="403A5B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9D45235" w14:textId="77777777" w:rsidR="004B544F" w:rsidRDefault="004B544F"/>
                    <w:p w14:paraId="01626A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79DD4D9" w14:textId="77777777" w:rsidR="004B544F" w:rsidRDefault="004B544F"/>
                    <w:p w14:paraId="3CFB62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0AFD5D" w14:textId="77777777" w:rsidR="004B544F" w:rsidRDefault="004B544F"/>
                    <w:p w14:paraId="27A6A1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E9E72A3" w14:textId="77777777" w:rsidR="004B544F" w:rsidRDefault="004B544F"/>
                    <w:p w14:paraId="5FA0AE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61DB82" w14:textId="77777777" w:rsidR="004B544F" w:rsidRDefault="004B544F"/>
                    <w:p w14:paraId="6F2EE80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888AFE" w14:textId="77777777" w:rsidR="004B544F" w:rsidRDefault="004B544F"/>
                    <w:p w14:paraId="124917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1772A1" w14:textId="77777777" w:rsidR="004B544F" w:rsidRDefault="004B544F"/>
                    <w:p w14:paraId="339537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8E28E0" w14:textId="77777777" w:rsidR="004B544F" w:rsidRDefault="004B544F"/>
                    <w:p w14:paraId="2EC30D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00901" w14:textId="77777777" w:rsidR="004B544F" w:rsidRDefault="004B544F" w:rsidP="004A74EE"/>
                    <w:p w14:paraId="12962177" w14:textId="77777777" w:rsidR="004B544F" w:rsidRDefault="004B544F" w:rsidP="004A74EE"/>
                    <w:p w14:paraId="248E8B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80F8DC" w14:textId="77777777" w:rsidR="004B544F" w:rsidRDefault="004B544F"/>
                    <w:p w14:paraId="6DD7C4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A96F25" w14:textId="77777777" w:rsidR="004B544F" w:rsidRDefault="004B544F"/>
                    <w:p w14:paraId="44198B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9C064" w14:textId="77777777" w:rsidR="004B544F" w:rsidRDefault="004B544F"/>
                    <w:p w14:paraId="2DF6862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849CF7" w14:textId="77777777" w:rsidR="004B544F" w:rsidRDefault="004B544F" w:rsidP="004A74EE"/>
                    <w:p w14:paraId="2B86AF09" w14:textId="77777777" w:rsidR="004B544F" w:rsidRDefault="004B544F" w:rsidP="004A74EE"/>
                    <w:p w14:paraId="68F5B7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57C2BD7" w14:textId="77777777" w:rsidR="004B544F" w:rsidRDefault="004B544F"/>
                    <w:p w14:paraId="77AAA0D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E90164" w14:textId="77777777" w:rsidR="004B544F" w:rsidRDefault="004B544F" w:rsidP="004A74EE"/>
                    <w:p w14:paraId="70E73676" w14:textId="77777777" w:rsidR="004B544F" w:rsidRDefault="004B544F" w:rsidP="004A74EE"/>
                    <w:p w14:paraId="7121449A" w14:textId="77777777" w:rsidR="004B544F" w:rsidRDefault="004B544F" w:rsidP="004A74EE">
                      <w:r>
                        <w:rPr>
                          <w:rFonts w:ascii="Arial Narrow" w:hAnsi="Arial Narrow"/>
                          <w:color w:val="FFFFFF" w:themeColor="background1"/>
                          <w:szCs w:val="24"/>
                        </w:rPr>
                        <w:t>VALOR ESTIMADO E DISPONIBILIDADE FINANCEIRASAGESTÃO DA FISCALIZAÇÃO</w:t>
                      </w:r>
                    </w:p>
                    <w:p w14:paraId="2451ABFA" w14:textId="77777777" w:rsidR="004B544F" w:rsidRDefault="004B544F"/>
                    <w:p w14:paraId="6C3F5C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C019B1" w14:textId="77777777" w:rsidR="004B544F" w:rsidRDefault="004B544F" w:rsidP="004A74EE"/>
                    <w:p w14:paraId="45A67225" w14:textId="77777777" w:rsidR="004B544F" w:rsidRDefault="004B544F" w:rsidP="004A74EE"/>
                    <w:p w14:paraId="1D75BC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DD8E83" w14:textId="77777777" w:rsidR="004B544F" w:rsidRDefault="004B544F"/>
                    <w:p w14:paraId="76B11D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B9C655" w14:textId="77777777" w:rsidR="004B544F" w:rsidRDefault="004B544F" w:rsidP="004A74EE"/>
                    <w:p w14:paraId="08FA6327" w14:textId="77777777" w:rsidR="004B544F" w:rsidRDefault="004B544F" w:rsidP="004A74EE"/>
                    <w:p w14:paraId="08BA92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914A53" w14:textId="77777777" w:rsidR="004B544F" w:rsidRDefault="004B544F"/>
                    <w:p w14:paraId="78DD38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C7CB9B" w14:textId="77777777" w:rsidR="004B544F" w:rsidRDefault="004B544F"/>
                    <w:p w14:paraId="60DADD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6A18E3" w14:textId="77777777" w:rsidR="004B544F" w:rsidRDefault="004B544F"/>
                    <w:p w14:paraId="4C49A4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045A6EB" w14:textId="77777777" w:rsidR="004B544F" w:rsidRDefault="004B544F" w:rsidP="004A74EE"/>
                    <w:p w14:paraId="4B2164E8" w14:textId="77777777" w:rsidR="004B544F" w:rsidRDefault="004B544F" w:rsidP="004A74EE"/>
                    <w:p w14:paraId="5B28E2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849BF6" w14:textId="77777777" w:rsidR="004B544F" w:rsidRDefault="004B544F"/>
                    <w:p w14:paraId="5C6017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61B3D3" w14:textId="77777777" w:rsidR="004B544F" w:rsidRDefault="004B544F"/>
                    <w:p w14:paraId="583C9EE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A84069" w14:textId="77777777" w:rsidR="004B544F" w:rsidRDefault="004B544F"/>
                    <w:p w14:paraId="59BBBC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4441CE" w14:textId="77777777" w:rsidR="004B544F" w:rsidRDefault="004B544F" w:rsidP="004A74EE"/>
                    <w:p w14:paraId="5F9D3694" w14:textId="77777777" w:rsidR="004B544F" w:rsidRDefault="004B544F" w:rsidP="004A74EE"/>
                    <w:p w14:paraId="2D43B5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8AE215" w14:textId="77777777" w:rsidR="004B544F" w:rsidRDefault="004B544F"/>
                    <w:p w14:paraId="00100BD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A2B9CF" w14:textId="77777777" w:rsidR="004B544F" w:rsidRDefault="004B544F" w:rsidP="004A74EE"/>
                    <w:p w14:paraId="37BEDBFE" w14:textId="77777777" w:rsidR="004B544F" w:rsidRDefault="004B544F" w:rsidP="004A74EE"/>
                    <w:p w14:paraId="300A83B3" w14:textId="77777777" w:rsidR="004B544F" w:rsidRDefault="004B544F" w:rsidP="004A74EE">
                      <w:r>
                        <w:rPr>
                          <w:rFonts w:ascii="Arial Narrow" w:hAnsi="Arial Narrow"/>
                          <w:color w:val="FFFFFF" w:themeColor="background1"/>
                          <w:szCs w:val="24"/>
                        </w:rPr>
                        <w:t>VALOR ESTIMADO E DISPONIBILIDADE FINANCEIRASAGESTÃO DA FISCALIZAÇÃO</w:t>
                      </w:r>
                    </w:p>
                    <w:p w14:paraId="1E6B24EC" w14:textId="77777777" w:rsidR="004B544F" w:rsidRDefault="004B544F"/>
                    <w:p w14:paraId="0F7442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0E755" w14:textId="77777777" w:rsidR="004B544F" w:rsidRDefault="004B544F" w:rsidP="004A74EE"/>
                    <w:p w14:paraId="41279B32" w14:textId="77777777" w:rsidR="004B544F" w:rsidRDefault="004B544F" w:rsidP="004A74EE"/>
                    <w:p w14:paraId="277995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E6DC109" w14:textId="77777777" w:rsidR="004B544F" w:rsidRDefault="004B544F"/>
                    <w:p w14:paraId="5393730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B097A7" w14:textId="77777777" w:rsidR="004B544F" w:rsidRDefault="004B544F" w:rsidP="004A74EE"/>
                    <w:p w14:paraId="43B6BFC7" w14:textId="77777777" w:rsidR="004B544F" w:rsidRDefault="004B544F" w:rsidP="004A74EE"/>
                    <w:p w14:paraId="54E814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6853B6" w14:textId="77777777" w:rsidR="004B544F" w:rsidRDefault="004B544F"/>
                    <w:p w14:paraId="4B6050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04A5DD" w14:textId="77777777" w:rsidR="004B544F" w:rsidRDefault="004B544F" w:rsidP="004A74EE"/>
                    <w:p w14:paraId="525BEA06" w14:textId="77777777" w:rsidR="004B544F" w:rsidRDefault="004B544F" w:rsidP="004A74EE"/>
                    <w:p w14:paraId="2B2DC0BF" w14:textId="77777777" w:rsidR="004B544F" w:rsidRDefault="004B544F" w:rsidP="004A74EE">
                      <w:r>
                        <w:rPr>
                          <w:rFonts w:ascii="Arial Narrow" w:hAnsi="Arial Narrow"/>
                          <w:color w:val="FFFFFF" w:themeColor="background1"/>
                          <w:szCs w:val="24"/>
                        </w:rPr>
                        <w:t>VALOR ESTIMADO E DISPONIBILIDADE FINANCEIRASAGESTÃO DA FISCALIZAÇÃO</w:t>
                      </w:r>
                    </w:p>
                    <w:p w14:paraId="15482DB1" w14:textId="77777777" w:rsidR="004B544F" w:rsidRDefault="004B544F"/>
                    <w:p w14:paraId="0D0D8BA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B39A40" w14:textId="77777777" w:rsidR="004B544F" w:rsidRDefault="004B544F" w:rsidP="004A74EE"/>
                    <w:p w14:paraId="14316A83" w14:textId="77777777" w:rsidR="004B544F" w:rsidRDefault="004B544F" w:rsidP="004A74EE"/>
                    <w:p w14:paraId="46CFCE39" w14:textId="77777777" w:rsidR="004B544F" w:rsidRDefault="004B544F" w:rsidP="004A74EE">
                      <w:r>
                        <w:rPr>
                          <w:rFonts w:ascii="Arial Narrow" w:hAnsi="Arial Narrow"/>
                          <w:color w:val="FFFFFF" w:themeColor="background1"/>
                          <w:szCs w:val="24"/>
                        </w:rPr>
                        <w:t>VALOR ESTIMADO E DISPONIBILIDADE FINANCEIRASAGESTÃO DA FISCALIZAÇÃO</w:t>
                      </w:r>
                    </w:p>
                    <w:p w14:paraId="2D27481C" w14:textId="77777777" w:rsidR="004B544F" w:rsidRDefault="004B544F"/>
                    <w:p w14:paraId="570627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17BF02" w14:textId="77777777" w:rsidR="004B544F" w:rsidRDefault="004B544F"/>
                    <w:p w14:paraId="0407750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21B4C9" w14:textId="77777777" w:rsidR="004B544F" w:rsidRDefault="004B544F" w:rsidP="004A74EE"/>
                    <w:p w14:paraId="012146AF" w14:textId="77777777" w:rsidR="004B544F" w:rsidRDefault="004B544F" w:rsidP="004A74EE"/>
                    <w:p w14:paraId="74A15BDF" w14:textId="77777777" w:rsidR="004B544F" w:rsidRDefault="004B544F" w:rsidP="004A74EE">
                      <w:r>
                        <w:rPr>
                          <w:rFonts w:ascii="Arial Narrow" w:hAnsi="Arial Narrow"/>
                          <w:color w:val="FFFFFF" w:themeColor="background1"/>
                          <w:szCs w:val="24"/>
                        </w:rPr>
                        <w:t>VALOR ESTIMADO E DISPONIBILIDADE FINANCEIRASAGESTÃO DA FISCALIZAÇÃO</w:t>
                      </w:r>
                    </w:p>
                    <w:p w14:paraId="6D4E71F8" w14:textId="77777777" w:rsidR="004B544F" w:rsidRDefault="004B544F"/>
                    <w:p w14:paraId="75773B7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32291C" w14:textId="77777777" w:rsidR="004B544F" w:rsidRDefault="004B544F" w:rsidP="004A74EE"/>
                    <w:p w14:paraId="71601D5E" w14:textId="77777777" w:rsidR="004B544F" w:rsidRDefault="004B544F" w:rsidP="004A74EE"/>
                    <w:p w14:paraId="0F5385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22CBE73" w14:textId="77777777" w:rsidR="004B544F" w:rsidRDefault="004B544F"/>
                    <w:p w14:paraId="59930A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050BAF" w14:textId="77777777" w:rsidR="004B544F" w:rsidRDefault="004B544F" w:rsidP="004A74EE"/>
                    <w:p w14:paraId="519E28F7" w14:textId="77777777" w:rsidR="004B544F" w:rsidRDefault="004B544F" w:rsidP="004A74EE"/>
                    <w:p w14:paraId="3B9677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69C531" w14:textId="77777777" w:rsidR="004B544F" w:rsidRDefault="004B544F"/>
                    <w:p w14:paraId="72BEB4B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927374F" w14:textId="77777777" w:rsidR="004B544F" w:rsidRDefault="004B544F" w:rsidP="004A74EE"/>
                    <w:p w14:paraId="108183FB" w14:textId="77777777" w:rsidR="004B544F" w:rsidRDefault="004B544F" w:rsidP="004A74EE"/>
                    <w:p w14:paraId="53B0E316" w14:textId="77777777" w:rsidR="004B544F" w:rsidRDefault="004B544F" w:rsidP="004A74EE">
                      <w:r>
                        <w:rPr>
                          <w:rFonts w:ascii="Arial Narrow" w:hAnsi="Arial Narrow"/>
                          <w:color w:val="FFFFFF" w:themeColor="background1"/>
                          <w:szCs w:val="24"/>
                        </w:rPr>
                        <w:t>VALOR ESTIMADO E DISPONIBILIDADE FINANCEIRASAGESTÃO DA FISCALIZAÇÃO</w:t>
                      </w:r>
                    </w:p>
                    <w:p w14:paraId="4404B7F5" w14:textId="77777777" w:rsidR="004B544F" w:rsidRDefault="004B544F"/>
                    <w:p w14:paraId="0411FA3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B9AD88" w14:textId="77777777" w:rsidR="004B544F" w:rsidRDefault="004B544F" w:rsidP="004A74EE"/>
                    <w:p w14:paraId="2E431D2A" w14:textId="77777777" w:rsidR="004B544F" w:rsidRDefault="004B544F" w:rsidP="004A74EE"/>
                    <w:p w14:paraId="5FC297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2E2E54" w14:textId="77777777" w:rsidR="004B544F" w:rsidRDefault="004B544F"/>
                    <w:p w14:paraId="51B420F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614C0C" w14:textId="77777777" w:rsidR="004B544F" w:rsidRDefault="004B544F" w:rsidP="004A74EE"/>
                    <w:p w14:paraId="5DAF1132" w14:textId="77777777" w:rsidR="004B544F" w:rsidRDefault="004B544F" w:rsidP="004A74EE"/>
                    <w:p w14:paraId="203384C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79A96C" w14:textId="77777777" w:rsidR="004B544F" w:rsidRDefault="004B544F"/>
                    <w:p w14:paraId="1D6579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905AC29" w14:textId="77777777" w:rsidR="004B544F" w:rsidRDefault="004B544F"/>
                    <w:p w14:paraId="49AA85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C2DDFE" w14:textId="77777777" w:rsidR="004B544F" w:rsidRDefault="004B544F"/>
                    <w:p w14:paraId="27CB35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C80D75" w14:textId="77777777" w:rsidR="004B544F" w:rsidRDefault="004B544F" w:rsidP="004A74EE"/>
                    <w:p w14:paraId="4AB91679" w14:textId="77777777" w:rsidR="004B544F" w:rsidRDefault="004B544F" w:rsidP="004A74EE"/>
                    <w:p w14:paraId="399FF9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21A13" w14:textId="77777777" w:rsidR="004B544F" w:rsidRDefault="004B544F"/>
                    <w:p w14:paraId="3C4F27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39D5A8F" w14:textId="77777777" w:rsidR="004B544F" w:rsidRDefault="004B544F"/>
                    <w:p w14:paraId="06A7E8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9169CC" w14:textId="77777777" w:rsidR="004B544F" w:rsidRDefault="004B544F"/>
                    <w:p w14:paraId="4F94AB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8DDFD" w14:textId="77777777" w:rsidR="004B544F" w:rsidRDefault="004B544F" w:rsidP="004A74EE"/>
                    <w:p w14:paraId="3EB8E39D" w14:textId="77777777" w:rsidR="004B544F" w:rsidRDefault="004B544F" w:rsidP="004A74EE"/>
                    <w:p w14:paraId="5600DA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839A6" w14:textId="77777777" w:rsidR="004B544F" w:rsidRDefault="004B544F"/>
                    <w:p w14:paraId="11587C0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9B19F3" w14:textId="77777777" w:rsidR="004B544F" w:rsidRDefault="004B544F" w:rsidP="004A74EE"/>
                    <w:p w14:paraId="7B3F26FC" w14:textId="77777777" w:rsidR="004B544F" w:rsidRDefault="004B544F" w:rsidP="004A74EE"/>
                    <w:p w14:paraId="40C79C17" w14:textId="77777777" w:rsidR="004B544F" w:rsidRDefault="004B544F" w:rsidP="004A74EE">
                      <w:r>
                        <w:rPr>
                          <w:rFonts w:ascii="Arial Narrow" w:hAnsi="Arial Narrow"/>
                          <w:color w:val="FFFFFF" w:themeColor="background1"/>
                          <w:szCs w:val="24"/>
                        </w:rPr>
                        <w:t>VALOR ESTIMADO E DISPONIBILIDADE FINANCEIRASAGESTÃO DA FISCALIZAÇÃO</w:t>
                      </w:r>
                    </w:p>
                    <w:p w14:paraId="44BBF2A6" w14:textId="77777777" w:rsidR="004B544F" w:rsidRDefault="004B544F"/>
                    <w:p w14:paraId="7958B1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A9ABA39" w14:textId="77777777" w:rsidR="004B544F" w:rsidRDefault="004B544F" w:rsidP="004A74EE"/>
                    <w:p w14:paraId="7CE6F5A5" w14:textId="77777777" w:rsidR="004B544F" w:rsidRDefault="004B544F" w:rsidP="004A74EE"/>
                    <w:p w14:paraId="436AAC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588641" w14:textId="77777777" w:rsidR="004B544F" w:rsidRDefault="004B544F"/>
                    <w:p w14:paraId="552369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A98A67F" w14:textId="77777777" w:rsidR="004B544F" w:rsidRDefault="004B544F" w:rsidP="004A74EE"/>
                    <w:p w14:paraId="5D3841E2" w14:textId="77777777" w:rsidR="004B544F" w:rsidRDefault="004B544F" w:rsidP="004A74EE"/>
                    <w:p w14:paraId="52445C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0A609" w14:textId="77777777" w:rsidR="004B544F" w:rsidRDefault="004B544F"/>
                    <w:p w14:paraId="650E5B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EA20FD" w14:textId="77777777" w:rsidR="004B544F" w:rsidRDefault="004B544F"/>
                    <w:p w14:paraId="1B006E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8C3CA6" w14:textId="77777777" w:rsidR="004B544F" w:rsidRDefault="004B544F"/>
                    <w:p w14:paraId="70FF93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C6D43A" w14:textId="77777777" w:rsidR="004B544F" w:rsidRDefault="004B544F" w:rsidP="004A74EE"/>
                    <w:p w14:paraId="41C867A6" w14:textId="77777777" w:rsidR="004B544F" w:rsidRDefault="004B544F" w:rsidP="004A74EE"/>
                    <w:p w14:paraId="403D16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85081D" w14:textId="77777777" w:rsidR="004B544F" w:rsidRDefault="004B544F"/>
                    <w:p w14:paraId="4494E3E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1EF7E492" w14:textId="77777777" w:rsidR="004B544F" w:rsidRDefault="004B544F"/>
                    <w:p w14:paraId="270882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C8C745D" w14:textId="77777777" w:rsidR="004B544F" w:rsidRDefault="004B544F"/>
                    <w:p w14:paraId="0358D6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200D27" w14:textId="77777777" w:rsidR="004B544F" w:rsidRDefault="004B544F"/>
                    <w:p w14:paraId="22A531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66D2077" w14:textId="77777777" w:rsidR="004B544F" w:rsidRDefault="004B544F"/>
                    <w:p w14:paraId="13834A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EC25F9E" w14:textId="77777777" w:rsidR="004B544F" w:rsidRDefault="004B544F"/>
                    <w:p w14:paraId="71DB09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AF979C5" w14:textId="77777777" w:rsidR="004B544F" w:rsidRDefault="004B544F"/>
                    <w:p w14:paraId="4FC16B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A4543B2" w14:textId="77777777" w:rsidR="004B544F" w:rsidRDefault="004B544F"/>
                    <w:p w14:paraId="5E42E0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B409F9" w14:textId="77777777" w:rsidR="004B544F" w:rsidRDefault="004B544F"/>
                    <w:p w14:paraId="03EF7D7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ACCFD7" w14:textId="77777777" w:rsidR="004B544F" w:rsidRDefault="004B544F" w:rsidP="004A74EE"/>
                    <w:p w14:paraId="21AE38E2" w14:textId="77777777" w:rsidR="004B544F" w:rsidRDefault="004B544F" w:rsidP="004A74EE"/>
                    <w:p w14:paraId="33C8FE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0D4C07C" w14:textId="77777777" w:rsidR="004B544F" w:rsidRDefault="004B544F"/>
                    <w:p w14:paraId="3CE933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97083DC" w14:textId="77777777" w:rsidR="004B544F" w:rsidRDefault="004B544F"/>
                    <w:p w14:paraId="4C7F6D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F898B03" w14:textId="77777777" w:rsidR="004B544F" w:rsidRDefault="004B544F"/>
                    <w:p w14:paraId="6AA6C2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85CB2C" w14:textId="77777777" w:rsidR="004B544F" w:rsidRDefault="004B544F"/>
                    <w:p w14:paraId="19D016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EF44E1B" w14:textId="77777777" w:rsidR="004B544F" w:rsidRDefault="004B544F"/>
                    <w:p w14:paraId="5D653C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C51FF2" w14:textId="77777777" w:rsidR="004B544F" w:rsidRDefault="004B544F"/>
                    <w:p w14:paraId="18673F5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F59777" w14:textId="77777777" w:rsidR="004B544F" w:rsidRDefault="004B544F"/>
                    <w:p w14:paraId="27C086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FE82CF0" w14:textId="77777777" w:rsidR="004B544F" w:rsidRDefault="004B544F"/>
                    <w:p w14:paraId="2910BC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23B369" w14:textId="77777777" w:rsidR="004B544F" w:rsidRDefault="004B544F"/>
                    <w:p w14:paraId="2EA686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776889" w14:textId="77777777" w:rsidR="004B544F" w:rsidRDefault="004B544F" w:rsidP="004A74EE"/>
                    <w:p w14:paraId="10F232FA" w14:textId="77777777" w:rsidR="004B544F" w:rsidRDefault="004B544F" w:rsidP="004A74EE"/>
                    <w:p w14:paraId="369A67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518B1" w14:textId="77777777" w:rsidR="004B544F" w:rsidRDefault="004B544F"/>
                    <w:p w14:paraId="134114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2CF342F" w14:textId="77777777" w:rsidR="004B544F" w:rsidRDefault="004B544F"/>
                    <w:p w14:paraId="2211B5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75ABCA" w14:textId="77777777" w:rsidR="004B544F" w:rsidRDefault="004B544F"/>
                    <w:p w14:paraId="694C2A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AC444" w14:textId="77777777" w:rsidR="004B544F" w:rsidRDefault="004B544F" w:rsidP="004A74EE"/>
                    <w:p w14:paraId="7A181D45" w14:textId="77777777" w:rsidR="004B544F" w:rsidRDefault="004B544F" w:rsidP="004A74EE"/>
                    <w:p w14:paraId="0A27E5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9F9FB5" w14:textId="77777777" w:rsidR="004B544F" w:rsidRDefault="004B544F"/>
                    <w:p w14:paraId="01BEB2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C09721" w14:textId="77777777" w:rsidR="004B544F" w:rsidRDefault="004B544F" w:rsidP="004A74EE"/>
                    <w:p w14:paraId="767285A2" w14:textId="77777777" w:rsidR="004B544F" w:rsidRDefault="004B544F" w:rsidP="004A74EE"/>
                    <w:p w14:paraId="227D94F9" w14:textId="77777777" w:rsidR="004B544F" w:rsidRDefault="004B544F" w:rsidP="004A74EE">
                      <w:r>
                        <w:rPr>
                          <w:rFonts w:ascii="Arial Narrow" w:hAnsi="Arial Narrow"/>
                          <w:color w:val="FFFFFF" w:themeColor="background1"/>
                          <w:szCs w:val="24"/>
                        </w:rPr>
                        <w:t>VALOR ESTIMADO E DISPONIBILIDADE FINANCEIRASAGESTÃO DA FISCALIZAÇÃO</w:t>
                      </w:r>
                    </w:p>
                    <w:p w14:paraId="46C8EC33" w14:textId="77777777" w:rsidR="004B544F" w:rsidRDefault="004B544F"/>
                    <w:p w14:paraId="251A2E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62D9B" w14:textId="77777777" w:rsidR="004B544F" w:rsidRDefault="004B544F" w:rsidP="004A74EE"/>
                    <w:p w14:paraId="4E907D68" w14:textId="77777777" w:rsidR="004B544F" w:rsidRDefault="004B544F" w:rsidP="004A74EE"/>
                    <w:p w14:paraId="1827E0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90FFC" w14:textId="77777777" w:rsidR="004B544F" w:rsidRDefault="004B544F"/>
                    <w:p w14:paraId="3E47095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3E43CB" w14:textId="77777777" w:rsidR="004B544F" w:rsidRDefault="004B544F" w:rsidP="004A74EE"/>
                    <w:p w14:paraId="5DBB9FE1" w14:textId="77777777" w:rsidR="004B544F" w:rsidRDefault="004B544F" w:rsidP="004A74EE"/>
                    <w:p w14:paraId="01F172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6C16FD7" w14:textId="77777777" w:rsidR="004B544F" w:rsidRDefault="004B544F"/>
                    <w:p w14:paraId="65EC43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E49A66" w14:textId="77777777" w:rsidR="004B544F" w:rsidRDefault="004B544F"/>
                    <w:p w14:paraId="64040C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4F3621" w14:textId="77777777" w:rsidR="004B544F" w:rsidRDefault="004B544F"/>
                    <w:p w14:paraId="1BDC36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A269425" w14:textId="77777777" w:rsidR="004B544F" w:rsidRDefault="004B544F" w:rsidP="004A74EE"/>
                    <w:p w14:paraId="650E3B1D" w14:textId="77777777" w:rsidR="004B544F" w:rsidRDefault="004B544F" w:rsidP="004A74EE"/>
                    <w:p w14:paraId="6DFEA2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9B9062" w14:textId="77777777" w:rsidR="004B544F" w:rsidRDefault="004B544F"/>
                    <w:p w14:paraId="56FEDA5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0A0B142D" w14:textId="77777777" w:rsidR="004B544F" w:rsidRDefault="004B544F"/>
                    <w:p w14:paraId="6611AA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EBE853D" w14:textId="77777777" w:rsidR="004B544F" w:rsidRDefault="004B544F"/>
                    <w:p w14:paraId="7E0A636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F93617E" w14:textId="77777777" w:rsidR="004B544F" w:rsidRDefault="004B544F"/>
                    <w:p w14:paraId="041016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833BD91" w14:textId="77777777" w:rsidR="004B544F" w:rsidRDefault="004B544F"/>
                    <w:p w14:paraId="73FC55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2713901" w14:textId="77777777" w:rsidR="004B544F" w:rsidRDefault="004B544F"/>
                    <w:p w14:paraId="3CA4A8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CE7454" w14:textId="77777777" w:rsidR="004B544F" w:rsidRDefault="004B544F"/>
                    <w:p w14:paraId="725169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5A41EE" w14:textId="77777777" w:rsidR="004B544F" w:rsidRDefault="004B544F"/>
                    <w:p w14:paraId="79A019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F3E69D" w14:textId="77777777" w:rsidR="004B544F" w:rsidRDefault="004B544F"/>
                    <w:p w14:paraId="60E2DF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9CF3F2" w14:textId="77777777" w:rsidR="004B544F" w:rsidRDefault="004B544F" w:rsidP="004A74EE"/>
                    <w:p w14:paraId="7247717D" w14:textId="77777777" w:rsidR="004B544F" w:rsidRDefault="004B544F" w:rsidP="004A74EE"/>
                    <w:p w14:paraId="39D9BB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0956C4" w14:textId="77777777" w:rsidR="004B544F" w:rsidRDefault="004B544F"/>
                    <w:p w14:paraId="0E5287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F28F617" w14:textId="77777777" w:rsidR="004B544F" w:rsidRDefault="004B544F"/>
                    <w:p w14:paraId="31758D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5BC63A1" w14:textId="77777777" w:rsidR="004B544F" w:rsidRDefault="004B544F"/>
                    <w:p w14:paraId="2746D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E20082" w14:textId="77777777" w:rsidR="004B544F" w:rsidRDefault="004B544F"/>
                    <w:p w14:paraId="703A7A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E789E51" w14:textId="77777777" w:rsidR="004B544F" w:rsidRDefault="004B544F"/>
                    <w:p w14:paraId="445E4B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8C61FB" w14:textId="77777777" w:rsidR="004B544F" w:rsidRDefault="004B544F"/>
                    <w:p w14:paraId="5497CF98" w14:textId="77777777" w:rsidR="004B544F" w:rsidRPr="007408A5" w:rsidRDefault="004B544F" w:rsidP="000D383F">
                      <w:pPr>
                        <w:pStyle w:val="Ttulo1"/>
                        <w:numPr>
                          <w:ilvl w:val="0"/>
                          <w:numId w:val="102"/>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03EC55" w14:textId="77777777" w:rsidR="004B544F" w:rsidRDefault="004B544F"/>
                    <w:p w14:paraId="348E6B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4243A" w14:textId="77777777" w:rsidR="004B544F" w:rsidRDefault="004B544F"/>
                    <w:p w14:paraId="57DE99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B70B80" w14:textId="77777777" w:rsidR="004B544F" w:rsidRDefault="004B544F"/>
                    <w:p w14:paraId="3640F8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8D1FC0" w14:textId="77777777" w:rsidR="004B544F" w:rsidRDefault="004B544F" w:rsidP="004A74EE"/>
                    <w:p w14:paraId="42080EB9" w14:textId="77777777" w:rsidR="004B544F" w:rsidRDefault="004B544F" w:rsidP="004A74EE"/>
                    <w:p w14:paraId="4A29A0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9F99209" w14:textId="77777777" w:rsidR="004B544F" w:rsidRDefault="004B544F"/>
                    <w:p w14:paraId="366427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5E9150" w14:textId="77777777" w:rsidR="004B544F" w:rsidRDefault="004B544F"/>
                    <w:p w14:paraId="35F98E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1E3F3F8" w14:textId="77777777" w:rsidR="004B544F" w:rsidRDefault="004B544F"/>
                    <w:p w14:paraId="611338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6B6450" w14:textId="77777777" w:rsidR="004B544F" w:rsidRDefault="004B544F" w:rsidP="004A74EE"/>
                    <w:p w14:paraId="67F4146C" w14:textId="77777777" w:rsidR="004B544F" w:rsidRDefault="004B544F" w:rsidP="004A74EE"/>
                    <w:p w14:paraId="19C058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0BB00D" w14:textId="77777777" w:rsidR="004B544F" w:rsidRDefault="004B544F"/>
                    <w:p w14:paraId="726D8D4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D1E397" w14:textId="77777777" w:rsidR="004B544F" w:rsidRDefault="004B544F" w:rsidP="004A74EE"/>
                    <w:p w14:paraId="6214FFEE" w14:textId="77777777" w:rsidR="004B544F" w:rsidRDefault="004B544F" w:rsidP="004A74EE"/>
                    <w:p w14:paraId="5AAB32D6" w14:textId="77777777" w:rsidR="004B544F" w:rsidRDefault="004B544F" w:rsidP="004A74EE">
                      <w:r>
                        <w:rPr>
                          <w:rFonts w:ascii="Arial Narrow" w:hAnsi="Arial Narrow"/>
                          <w:color w:val="FFFFFF" w:themeColor="background1"/>
                          <w:szCs w:val="24"/>
                        </w:rPr>
                        <w:t>VALOR ESTIMADO E DISPONIBILIDADE FINANCEIRASAGESTÃO DA FISCALIZAÇÃO</w:t>
                      </w:r>
                    </w:p>
                    <w:p w14:paraId="74CA32BA" w14:textId="77777777" w:rsidR="004B544F" w:rsidRDefault="004B544F"/>
                    <w:p w14:paraId="0C08F47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986768" w14:textId="77777777" w:rsidR="004B544F" w:rsidRDefault="004B544F" w:rsidP="004A74EE"/>
                    <w:p w14:paraId="47C3CE42" w14:textId="77777777" w:rsidR="004B544F" w:rsidRDefault="004B544F" w:rsidP="004A74EE"/>
                    <w:p w14:paraId="3DCC8C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56C0" w14:textId="77777777" w:rsidR="004B544F" w:rsidRDefault="004B544F"/>
                    <w:p w14:paraId="44AA07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E4F3B2" w14:textId="77777777" w:rsidR="004B544F" w:rsidRDefault="004B544F" w:rsidP="004A74EE"/>
                    <w:p w14:paraId="6F65DE82" w14:textId="77777777" w:rsidR="004B544F" w:rsidRDefault="004B544F" w:rsidP="004A74EE"/>
                    <w:p w14:paraId="321622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2A096B" w14:textId="77777777" w:rsidR="004B544F" w:rsidRDefault="004B544F"/>
                    <w:p w14:paraId="65B805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FA55EAA" w14:textId="77777777" w:rsidR="004B544F" w:rsidRDefault="004B544F"/>
                    <w:p w14:paraId="662D95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C92445" w14:textId="77777777" w:rsidR="004B544F" w:rsidRDefault="004B544F"/>
                    <w:p w14:paraId="2881707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8C35ED2" w14:textId="77777777" w:rsidR="004B544F" w:rsidRDefault="004B544F" w:rsidP="004A74EE"/>
                    <w:p w14:paraId="4A194181" w14:textId="77777777" w:rsidR="004B544F" w:rsidRDefault="004B544F" w:rsidP="004A74EE"/>
                    <w:p w14:paraId="45F2D9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09FB17E" w14:textId="77777777" w:rsidR="004B544F" w:rsidRDefault="004B544F"/>
                    <w:p w14:paraId="5968F8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0F5CA5" w14:textId="77777777" w:rsidR="004B544F" w:rsidRDefault="004B544F"/>
                    <w:p w14:paraId="0761E0C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F862DE" w14:textId="77777777" w:rsidR="004B544F" w:rsidRDefault="004B544F"/>
                    <w:p w14:paraId="63F5CA2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59C68F" w14:textId="77777777" w:rsidR="004B544F" w:rsidRDefault="004B544F" w:rsidP="004A74EE"/>
                    <w:p w14:paraId="7A234E36" w14:textId="77777777" w:rsidR="004B544F" w:rsidRDefault="004B544F" w:rsidP="004A74EE"/>
                    <w:p w14:paraId="377C6D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90C2D5" w14:textId="77777777" w:rsidR="004B544F" w:rsidRDefault="004B544F"/>
                    <w:p w14:paraId="3B8F3AA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C9C0E9" w14:textId="77777777" w:rsidR="004B544F" w:rsidRDefault="004B544F" w:rsidP="004A74EE"/>
                    <w:p w14:paraId="56FA4C83" w14:textId="77777777" w:rsidR="004B544F" w:rsidRDefault="004B544F" w:rsidP="004A74EE"/>
                    <w:p w14:paraId="5B561B53" w14:textId="77777777" w:rsidR="004B544F" w:rsidRDefault="004B544F" w:rsidP="004A74EE">
                      <w:r>
                        <w:rPr>
                          <w:rFonts w:ascii="Arial Narrow" w:hAnsi="Arial Narrow"/>
                          <w:color w:val="FFFFFF" w:themeColor="background1"/>
                          <w:szCs w:val="24"/>
                        </w:rPr>
                        <w:t>VALOR ESTIMADO E DISPONIBILIDADE FINANCEIRASAGESTÃO DA FISCALIZAÇÃO</w:t>
                      </w:r>
                    </w:p>
                    <w:p w14:paraId="11632D60" w14:textId="77777777" w:rsidR="004B544F" w:rsidRDefault="004B544F"/>
                    <w:p w14:paraId="24D076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693490" w14:textId="77777777" w:rsidR="004B544F" w:rsidRDefault="004B544F" w:rsidP="004A74EE"/>
                    <w:p w14:paraId="1B125FB7" w14:textId="77777777" w:rsidR="004B544F" w:rsidRDefault="004B544F" w:rsidP="004A74EE"/>
                    <w:p w14:paraId="2AEEBC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BFB6B5" w14:textId="77777777" w:rsidR="004B544F" w:rsidRDefault="004B544F"/>
                    <w:p w14:paraId="0CD103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96F5753" w14:textId="77777777" w:rsidR="004B544F" w:rsidRDefault="004B544F" w:rsidP="004A74EE"/>
                    <w:p w14:paraId="4F75F52D" w14:textId="77777777" w:rsidR="004B544F" w:rsidRDefault="004B544F" w:rsidP="004A74EE"/>
                    <w:p w14:paraId="7B4B9A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E6036B0" w14:textId="77777777" w:rsidR="004B544F" w:rsidRDefault="004B544F"/>
                    <w:p w14:paraId="6C1ED0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2F0BA3" w14:textId="77777777" w:rsidR="004B544F" w:rsidRDefault="004B544F" w:rsidP="004A74EE"/>
                    <w:p w14:paraId="28DE59D6" w14:textId="77777777" w:rsidR="004B544F" w:rsidRDefault="004B544F" w:rsidP="004A74EE"/>
                    <w:p w14:paraId="752936B0" w14:textId="77777777" w:rsidR="004B544F" w:rsidRDefault="004B544F" w:rsidP="004A74EE">
                      <w:r>
                        <w:rPr>
                          <w:rFonts w:ascii="Arial Narrow" w:hAnsi="Arial Narrow"/>
                          <w:color w:val="FFFFFF" w:themeColor="background1"/>
                          <w:szCs w:val="24"/>
                        </w:rPr>
                        <w:t>VALOR ESTIMADO E DISPONIBILIDADE FINANCEIRASAGESTÃO DA FISCALIZAÇÃO</w:t>
                      </w:r>
                    </w:p>
                    <w:p w14:paraId="4923F6DF" w14:textId="77777777" w:rsidR="004B544F" w:rsidRDefault="004B544F"/>
                    <w:p w14:paraId="03C2A97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EB4B7C" w14:textId="77777777" w:rsidR="004B544F" w:rsidRDefault="004B544F" w:rsidP="004A74EE"/>
                    <w:p w14:paraId="26BBC26B" w14:textId="77777777" w:rsidR="004B544F" w:rsidRDefault="004B544F" w:rsidP="004A74EE"/>
                    <w:p w14:paraId="0C1E4BB4" w14:textId="77777777" w:rsidR="004B544F" w:rsidRDefault="004B544F" w:rsidP="004A74EE">
                      <w:r>
                        <w:rPr>
                          <w:rFonts w:ascii="Arial Narrow" w:hAnsi="Arial Narrow"/>
                          <w:color w:val="FFFFFF" w:themeColor="background1"/>
                          <w:szCs w:val="24"/>
                        </w:rPr>
                        <w:t>VALOR ESTIMADO E DISPONIBILIDADE FINANCEIRASAGESTÃO DA FISCALIZAÇÃO</w:t>
                      </w:r>
                    </w:p>
                    <w:p w14:paraId="014B0126" w14:textId="77777777" w:rsidR="004B544F" w:rsidRDefault="004B544F"/>
                    <w:p w14:paraId="3577D0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8A1D21" w14:textId="77777777" w:rsidR="004B544F" w:rsidRDefault="004B544F"/>
                    <w:p w14:paraId="5D8C4B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4BE9F2" w14:textId="77777777" w:rsidR="004B544F" w:rsidRDefault="004B544F" w:rsidP="004A74EE"/>
                    <w:p w14:paraId="7D5ADC3A" w14:textId="77777777" w:rsidR="004B544F" w:rsidRDefault="004B544F" w:rsidP="004A74EE"/>
                    <w:p w14:paraId="21BF8BD1" w14:textId="77777777" w:rsidR="004B544F" w:rsidRDefault="004B544F" w:rsidP="004A74EE">
                      <w:r>
                        <w:rPr>
                          <w:rFonts w:ascii="Arial Narrow" w:hAnsi="Arial Narrow"/>
                          <w:color w:val="FFFFFF" w:themeColor="background1"/>
                          <w:szCs w:val="24"/>
                        </w:rPr>
                        <w:t>VALOR ESTIMADO E DISPONIBILIDADE FINANCEIRASAGESTÃO DA FISCALIZAÇÃO</w:t>
                      </w:r>
                    </w:p>
                    <w:p w14:paraId="4C639662" w14:textId="77777777" w:rsidR="004B544F" w:rsidRDefault="004B544F"/>
                    <w:p w14:paraId="238D16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93D280" w14:textId="77777777" w:rsidR="004B544F" w:rsidRDefault="004B544F" w:rsidP="004A74EE"/>
                    <w:p w14:paraId="1FFF7A47" w14:textId="77777777" w:rsidR="004B544F" w:rsidRDefault="004B544F" w:rsidP="004A74EE"/>
                    <w:p w14:paraId="2702C0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99E5E8" w14:textId="77777777" w:rsidR="004B544F" w:rsidRDefault="004B544F"/>
                    <w:p w14:paraId="3E15CB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527F066" w14:textId="77777777" w:rsidR="004B544F" w:rsidRDefault="004B544F" w:rsidP="004A74EE"/>
                    <w:p w14:paraId="483E60AE" w14:textId="77777777" w:rsidR="004B544F" w:rsidRDefault="004B544F" w:rsidP="004A74EE"/>
                    <w:p w14:paraId="1C0FD5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66DCF8F" w14:textId="77777777" w:rsidR="004B544F" w:rsidRDefault="004B544F"/>
                    <w:p w14:paraId="5DC0676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4AEA8D" w14:textId="77777777" w:rsidR="004B544F" w:rsidRDefault="004B544F" w:rsidP="004A74EE"/>
                    <w:p w14:paraId="0A14F5CC" w14:textId="77777777" w:rsidR="004B544F" w:rsidRDefault="004B544F" w:rsidP="004A74EE"/>
                    <w:p w14:paraId="61264D07" w14:textId="77777777" w:rsidR="004B544F" w:rsidRDefault="004B544F" w:rsidP="004A74EE">
                      <w:r>
                        <w:rPr>
                          <w:rFonts w:ascii="Arial Narrow" w:hAnsi="Arial Narrow"/>
                          <w:color w:val="FFFFFF" w:themeColor="background1"/>
                          <w:szCs w:val="24"/>
                        </w:rPr>
                        <w:t>VALOR ESTIMADO E DISPONIBILIDADE FINANCEIRASAGESTÃO DA FISCALIZAÇÃO</w:t>
                      </w:r>
                    </w:p>
                    <w:p w14:paraId="1565EF0C" w14:textId="77777777" w:rsidR="004B544F" w:rsidRDefault="004B544F"/>
                    <w:p w14:paraId="029049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56BDF7" w14:textId="77777777" w:rsidR="004B544F" w:rsidRDefault="004B544F" w:rsidP="004A74EE"/>
                    <w:p w14:paraId="3EC2A2E5" w14:textId="77777777" w:rsidR="004B544F" w:rsidRDefault="004B544F" w:rsidP="004A74EE"/>
                    <w:p w14:paraId="4BF006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242D279" w14:textId="77777777" w:rsidR="004B544F" w:rsidRDefault="004B544F"/>
                    <w:p w14:paraId="689155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8B19A0" w14:textId="77777777" w:rsidR="004B544F" w:rsidRDefault="004B544F" w:rsidP="004A74EE"/>
                    <w:p w14:paraId="3562D316" w14:textId="77777777" w:rsidR="004B544F" w:rsidRDefault="004B544F" w:rsidP="004A74EE"/>
                    <w:p w14:paraId="2B48C32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7409BC" w14:textId="77777777" w:rsidR="004B544F" w:rsidRDefault="004B544F"/>
                    <w:p w14:paraId="7BA645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BA399B" w14:textId="77777777" w:rsidR="004B544F" w:rsidRDefault="004B544F"/>
                    <w:p w14:paraId="6740B5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6F2B23" w14:textId="77777777" w:rsidR="004B544F" w:rsidRDefault="004B544F"/>
                    <w:p w14:paraId="1BD6AF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04E301" w14:textId="77777777" w:rsidR="004B544F" w:rsidRDefault="004B544F" w:rsidP="004A74EE"/>
                    <w:p w14:paraId="548559D4" w14:textId="77777777" w:rsidR="004B544F" w:rsidRDefault="004B544F" w:rsidP="004A74EE"/>
                    <w:p w14:paraId="1AD40A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9A6390" w14:textId="77777777" w:rsidR="004B544F" w:rsidRDefault="004B544F"/>
                    <w:p w14:paraId="64EA60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E76C382" w14:textId="77777777" w:rsidR="004B544F" w:rsidRDefault="004B544F"/>
                    <w:p w14:paraId="7D370C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F3AFC7" w14:textId="77777777" w:rsidR="004B544F" w:rsidRDefault="004B544F"/>
                    <w:p w14:paraId="76AB36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659B40" w14:textId="77777777" w:rsidR="004B544F" w:rsidRDefault="004B544F" w:rsidP="004A74EE"/>
                    <w:p w14:paraId="5201B898" w14:textId="77777777" w:rsidR="004B544F" w:rsidRDefault="004B544F" w:rsidP="004A74EE"/>
                    <w:p w14:paraId="271390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ACFCDE" w14:textId="77777777" w:rsidR="004B544F" w:rsidRDefault="004B544F"/>
                    <w:p w14:paraId="6B6D9F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74193" w14:textId="77777777" w:rsidR="004B544F" w:rsidRDefault="004B544F" w:rsidP="004A74EE"/>
                    <w:p w14:paraId="30BB8BBB" w14:textId="77777777" w:rsidR="004B544F" w:rsidRDefault="004B544F" w:rsidP="004A74EE"/>
                    <w:p w14:paraId="25EC4AEB" w14:textId="77777777" w:rsidR="004B544F" w:rsidRDefault="004B544F" w:rsidP="004A74EE">
                      <w:r>
                        <w:rPr>
                          <w:rFonts w:ascii="Arial Narrow" w:hAnsi="Arial Narrow"/>
                          <w:color w:val="FFFFFF" w:themeColor="background1"/>
                          <w:szCs w:val="24"/>
                        </w:rPr>
                        <w:t>VALOR ESTIMADO E DISPONIBILIDADE FINANCEIRASAGESTÃO DA FISCALIZAÇÃO</w:t>
                      </w:r>
                    </w:p>
                    <w:p w14:paraId="7502E5DF" w14:textId="77777777" w:rsidR="004B544F" w:rsidRDefault="004B544F"/>
                    <w:p w14:paraId="0B3987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08BFBC" w14:textId="77777777" w:rsidR="004B544F" w:rsidRDefault="004B544F" w:rsidP="004A74EE"/>
                    <w:p w14:paraId="1FB06791" w14:textId="77777777" w:rsidR="004B544F" w:rsidRDefault="004B544F" w:rsidP="004A74EE"/>
                    <w:p w14:paraId="4D81D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4C40A7" w14:textId="77777777" w:rsidR="004B544F" w:rsidRDefault="004B544F"/>
                    <w:p w14:paraId="4D590D0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558E85" w14:textId="77777777" w:rsidR="004B544F" w:rsidRDefault="004B544F" w:rsidP="004A74EE"/>
                    <w:p w14:paraId="29498160" w14:textId="77777777" w:rsidR="004B544F" w:rsidRDefault="004B544F" w:rsidP="004A74EE"/>
                    <w:p w14:paraId="03F4F9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144AC3" w14:textId="77777777" w:rsidR="004B544F" w:rsidRDefault="004B544F"/>
                    <w:p w14:paraId="6D84FB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B3FCFD" w14:textId="77777777" w:rsidR="004B544F" w:rsidRDefault="004B544F"/>
                    <w:p w14:paraId="10FD2D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CA8565" w14:textId="77777777" w:rsidR="004B544F" w:rsidRDefault="004B544F"/>
                    <w:p w14:paraId="036C4C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EEDE3" w14:textId="77777777" w:rsidR="004B544F" w:rsidRDefault="004B544F" w:rsidP="004A74EE"/>
                    <w:p w14:paraId="73B90A2F" w14:textId="77777777" w:rsidR="004B544F" w:rsidRDefault="004B544F" w:rsidP="004A74EE"/>
                    <w:p w14:paraId="1CC89C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7286B82" w14:textId="77777777" w:rsidR="004B544F" w:rsidRDefault="004B544F"/>
                    <w:p w14:paraId="44B13C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E7D5275" w14:textId="77777777" w:rsidR="004B544F" w:rsidRDefault="004B544F"/>
                    <w:p w14:paraId="08D1343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CCD00F" w14:textId="77777777" w:rsidR="004B544F" w:rsidRDefault="004B544F"/>
                    <w:p w14:paraId="3856C47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BCBE9B" w14:textId="77777777" w:rsidR="004B544F" w:rsidRDefault="004B544F" w:rsidP="004A74EE"/>
                    <w:p w14:paraId="2AE9404A" w14:textId="77777777" w:rsidR="004B544F" w:rsidRDefault="004B544F" w:rsidP="004A74EE"/>
                    <w:p w14:paraId="515413A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82AD0F" w14:textId="77777777" w:rsidR="004B544F" w:rsidRDefault="004B544F"/>
                    <w:p w14:paraId="2D35E58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B4288B" w14:textId="77777777" w:rsidR="004B544F" w:rsidRDefault="004B544F" w:rsidP="004A74EE"/>
                    <w:p w14:paraId="25841991" w14:textId="77777777" w:rsidR="004B544F" w:rsidRDefault="004B544F" w:rsidP="004A74EE"/>
                    <w:p w14:paraId="57D58493" w14:textId="77777777" w:rsidR="004B544F" w:rsidRDefault="004B544F" w:rsidP="004A74EE">
                      <w:r>
                        <w:rPr>
                          <w:rFonts w:ascii="Arial Narrow" w:hAnsi="Arial Narrow"/>
                          <w:color w:val="FFFFFF" w:themeColor="background1"/>
                          <w:szCs w:val="24"/>
                        </w:rPr>
                        <w:t>VALOR ESTIMADO E DISPONIBILIDADE FINANCEIRASAGESTÃO DA FISCALIZAÇÃO</w:t>
                      </w:r>
                    </w:p>
                    <w:p w14:paraId="354BDE62" w14:textId="77777777" w:rsidR="004B544F" w:rsidRDefault="004B544F"/>
                    <w:p w14:paraId="3A9F2D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9E3738" w14:textId="77777777" w:rsidR="004B544F" w:rsidRDefault="004B544F" w:rsidP="004A74EE"/>
                    <w:p w14:paraId="5BB90E8C" w14:textId="77777777" w:rsidR="004B544F" w:rsidRDefault="004B544F" w:rsidP="004A74EE"/>
                    <w:p w14:paraId="656FFB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09C9FE" w14:textId="77777777" w:rsidR="004B544F" w:rsidRDefault="004B544F"/>
                    <w:p w14:paraId="5696CE2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6F361C" w14:textId="77777777" w:rsidR="004B544F" w:rsidRDefault="004B544F" w:rsidP="004A74EE"/>
                    <w:p w14:paraId="2F7BB3C1" w14:textId="77777777" w:rsidR="004B544F" w:rsidRDefault="004B544F" w:rsidP="004A74EE"/>
                    <w:p w14:paraId="37ABB6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72E5E3" w14:textId="77777777" w:rsidR="004B544F" w:rsidRDefault="004B544F"/>
                    <w:p w14:paraId="3FEA09E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8AFE53" w14:textId="77777777" w:rsidR="004B544F" w:rsidRDefault="004B544F" w:rsidP="004A74EE"/>
                    <w:p w14:paraId="3F4B5EFD" w14:textId="77777777" w:rsidR="004B544F" w:rsidRDefault="004B544F" w:rsidP="004A74EE"/>
                    <w:p w14:paraId="4987E986" w14:textId="77777777" w:rsidR="004B544F" w:rsidRDefault="004B544F" w:rsidP="004A74EE">
                      <w:r>
                        <w:rPr>
                          <w:rFonts w:ascii="Arial Narrow" w:hAnsi="Arial Narrow"/>
                          <w:color w:val="FFFFFF" w:themeColor="background1"/>
                          <w:szCs w:val="24"/>
                        </w:rPr>
                        <w:t>VALOR ESTIMADO E DISPONIBILIDADE FINANCEIRASAGESTÃO DA FISCALIZAÇÃO</w:t>
                      </w:r>
                    </w:p>
                    <w:p w14:paraId="7E169CCE" w14:textId="77777777" w:rsidR="004B544F" w:rsidRDefault="004B544F"/>
                    <w:p w14:paraId="448A96F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CDDBE5" w14:textId="77777777" w:rsidR="004B544F" w:rsidRDefault="004B544F" w:rsidP="004A74EE"/>
                    <w:p w14:paraId="5B799E15" w14:textId="77777777" w:rsidR="004B544F" w:rsidRDefault="004B544F" w:rsidP="004A74EE"/>
                    <w:p w14:paraId="63B266D1" w14:textId="77777777" w:rsidR="004B544F" w:rsidRDefault="004B544F" w:rsidP="004A74EE">
                      <w:r>
                        <w:rPr>
                          <w:rFonts w:ascii="Arial Narrow" w:hAnsi="Arial Narrow"/>
                          <w:color w:val="FFFFFF" w:themeColor="background1"/>
                          <w:szCs w:val="24"/>
                        </w:rPr>
                        <w:t>VALOR ESTIMADO E DISPONIBILIDADE FINANCEIRASAGESTÃO DA FISCALIZAÇÃO</w:t>
                      </w:r>
                    </w:p>
                    <w:p w14:paraId="4E1F3BF0" w14:textId="77777777" w:rsidR="004B544F" w:rsidRDefault="004B544F"/>
                    <w:p w14:paraId="1F4B42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349A98" w14:textId="77777777" w:rsidR="004B544F" w:rsidRDefault="004B544F"/>
                    <w:p w14:paraId="6E1B924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C8B96A" w14:textId="77777777" w:rsidR="004B544F" w:rsidRDefault="004B544F" w:rsidP="004A74EE"/>
                    <w:p w14:paraId="597DF3BE" w14:textId="77777777" w:rsidR="004B544F" w:rsidRDefault="004B544F" w:rsidP="004A74EE"/>
                    <w:p w14:paraId="4FFCB0DD" w14:textId="77777777" w:rsidR="004B544F" w:rsidRDefault="004B544F" w:rsidP="004A74EE">
                      <w:r>
                        <w:rPr>
                          <w:rFonts w:ascii="Arial Narrow" w:hAnsi="Arial Narrow"/>
                          <w:color w:val="FFFFFF" w:themeColor="background1"/>
                          <w:szCs w:val="24"/>
                        </w:rPr>
                        <w:t>VALOR ESTIMADO E DISPONIBILIDADE FINANCEIRASAGESTÃO DA FISCALIZAÇÃO</w:t>
                      </w:r>
                    </w:p>
                    <w:p w14:paraId="2C19FD41" w14:textId="77777777" w:rsidR="004B544F" w:rsidRDefault="004B544F"/>
                    <w:p w14:paraId="7C1580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FC132A" w14:textId="77777777" w:rsidR="004B544F" w:rsidRDefault="004B544F" w:rsidP="004A74EE"/>
                    <w:p w14:paraId="64781D7A" w14:textId="77777777" w:rsidR="004B544F" w:rsidRDefault="004B544F" w:rsidP="004A74EE"/>
                    <w:p w14:paraId="6F0FCE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7B7823" w14:textId="77777777" w:rsidR="004B544F" w:rsidRDefault="004B544F"/>
                    <w:p w14:paraId="37BCAF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9A4B96" w14:textId="77777777" w:rsidR="004B544F" w:rsidRDefault="004B544F" w:rsidP="004A74EE"/>
                    <w:p w14:paraId="26529056" w14:textId="77777777" w:rsidR="004B544F" w:rsidRDefault="004B544F" w:rsidP="004A74EE"/>
                    <w:p w14:paraId="4877FA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A6FFC" w14:textId="77777777" w:rsidR="004B544F" w:rsidRDefault="004B544F"/>
                    <w:p w14:paraId="0006FC2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042356" w14:textId="77777777" w:rsidR="004B544F" w:rsidRDefault="004B544F" w:rsidP="004A74EE"/>
                    <w:p w14:paraId="64CC5270" w14:textId="77777777" w:rsidR="004B544F" w:rsidRDefault="004B544F" w:rsidP="004A74EE"/>
                    <w:p w14:paraId="0D838302" w14:textId="77777777" w:rsidR="004B544F" w:rsidRDefault="004B544F" w:rsidP="004A74EE">
                      <w:r>
                        <w:rPr>
                          <w:rFonts w:ascii="Arial Narrow" w:hAnsi="Arial Narrow"/>
                          <w:color w:val="FFFFFF" w:themeColor="background1"/>
                          <w:szCs w:val="24"/>
                        </w:rPr>
                        <w:t>VALOR ESTIMADO E DISPONIBILIDADE FINANCEIRASAGESTÃO DA FISCALIZAÇÃO</w:t>
                      </w:r>
                    </w:p>
                    <w:p w14:paraId="0945A1EC" w14:textId="77777777" w:rsidR="004B544F" w:rsidRDefault="004B544F"/>
                    <w:p w14:paraId="4F6185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3ACF11" w14:textId="77777777" w:rsidR="004B544F" w:rsidRDefault="004B544F" w:rsidP="004A74EE"/>
                    <w:p w14:paraId="4A269C9C" w14:textId="77777777" w:rsidR="004B544F" w:rsidRDefault="004B544F" w:rsidP="004A74EE"/>
                    <w:p w14:paraId="4652F9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4D5FA2" w14:textId="77777777" w:rsidR="004B544F" w:rsidRDefault="004B544F"/>
                    <w:p w14:paraId="4B5ACC4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5C88F3" w14:textId="77777777" w:rsidR="004B544F" w:rsidRDefault="004B544F" w:rsidP="004A74EE"/>
                    <w:p w14:paraId="79FED074" w14:textId="77777777" w:rsidR="004B544F" w:rsidRDefault="004B544F" w:rsidP="004A74EE"/>
                    <w:p w14:paraId="3F8FED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A4737A" w14:textId="77777777" w:rsidR="004B544F" w:rsidRDefault="004B544F"/>
                    <w:p w14:paraId="32EEDA6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3D550C" w14:textId="77777777" w:rsidR="004B544F" w:rsidRDefault="004B544F" w:rsidP="004A74EE"/>
                    <w:p w14:paraId="1BF4669B" w14:textId="77777777" w:rsidR="004B544F" w:rsidRDefault="004B544F" w:rsidP="004A74EE"/>
                    <w:p w14:paraId="0A111976" w14:textId="77777777" w:rsidR="004B544F" w:rsidRDefault="004B544F" w:rsidP="004A74EE">
                      <w:r>
                        <w:rPr>
                          <w:rFonts w:ascii="Arial Narrow" w:hAnsi="Arial Narrow"/>
                          <w:color w:val="FFFFFF" w:themeColor="background1"/>
                          <w:szCs w:val="24"/>
                        </w:rPr>
                        <w:t>VALOR ESTIMADO E DISPONIBILIDADE FINANCEIRASAGESTÃO DA FISCALIZAÇÃO</w:t>
                      </w:r>
                    </w:p>
                    <w:p w14:paraId="4D0A6C7A" w14:textId="77777777" w:rsidR="004B544F" w:rsidRDefault="004B544F"/>
                    <w:p w14:paraId="23F06F6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EE3ED2" w14:textId="77777777" w:rsidR="004B544F" w:rsidRDefault="004B544F" w:rsidP="004A74EE"/>
                    <w:p w14:paraId="23ECE2EB" w14:textId="77777777" w:rsidR="004B544F" w:rsidRDefault="004B544F" w:rsidP="004A74EE"/>
                    <w:p w14:paraId="51CA2909" w14:textId="77777777" w:rsidR="004B544F" w:rsidRDefault="004B544F" w:rsidP="004A74EE">
                      <w:r>
                        <w:rPr>
                          <w:rFonts w:ascii="Arial Narrow" w:hAnsi="Arial Narrow"/>
                          <w:color w:val="FFFFFF" w:themeColor="background1"/>
                          <w:szCs w:val="24"/>
                        </w:rPr>
                        <w:t>VALOR ESTIMADO E DISPONIBILIDADE FINANCEIRASAGESTÃO DA FISCALIZAÇÃO</w:t>
                      </w:r>
                    </w:p>
                    <w:p w14:paraId="53952C0A" w14:textId="77777777" w:rsidR="004B544F" w:rsidRDefault="004B544F"/>
                    <w:p w14:paraId="1CC759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F2DC7" w14:textId="77777777" w:rsidR="004B544F" w:rsidRDefault="004B544F"/>
                    <w:p w14:paraId="0F4BEA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6009B5" w14:textId="77777777" w:rsidR="004B544F" w:rsidRDefault="004B544F" w:rsidP="004A74EE"/>
                    <w:p w14:paraId="75615C09" w14:textId="77777777" w:rsidR="004B544F" w:rsidRDefault="004B544F" w:rsidP="004A74EE"/>
                    <w:p w14:paraId="3314CC11" w14:textId="77777777" w:rsidR="004B544F" w:rsidRDefault="004B544F" w:rsidP="004A74EE">
                      <w:r>
                        <w:rPr>
                          <w:rFonts w:ascii="Arial Narrow" w:hAnsi="Arial Narrow"/>
                          <w:color w:val="FFFFFF" w:themeColor="background1"/>
                          <w:szCs w:val="24"/>
                        </w:rPr>
                        <w:t>VALOR ESTIMADO E DISPONIBILIDADE FINANCEIRASAGESTÃO DA FISCALIZAÇÃO</w:t>
                      </w:r>
                    </w:p>
                    <w:p w14:paraId="3FE57953" w14:textId="77777777" w:rsidR="004B544F" w:rsidRDefault="004B544F"/>
                    <w:p w14:paraId="616C342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189AB3" w14:textId="77777777" w:rsidR="004B544F" w:rsidRDefault="004B544F" w:rsidP="004A74EE"/>
                    <w:p w14:paraId="3DF38E28" w14:textId="77777777" w:rsidR="004B544F" w:rsidRDefault="004B544F" w:rsidP="004A74EE"/>
                    <w:p w14:paraId="43A17929" w14:textId="77777777" w:rsidR="004B544F" w:rsidRDefault="004B544F" w:rsidP="004A74EE">
                      <w:r>
                        <w:rPr>
                          <w:rFonts w:ascii="Arial Narrow" w:hAnsi="Arial Narrow"/>
                          <w:color w:val="FFFFFF" w:themeColor="background1"/>
                          <w:szCs w:val="24"/>
                        </w:rPr>
                        <w:t>VALOR ESTIMADO E DISPONIBILIDADE FINANCEIRASAGESTÃO DA FISCALIZAÇÃO</w:t>
                      </w:r>
                    </w:p>
                    <w:p w14:paraId="24B1F190" w14:textId="77777777" w:rsidR="004B544F" w:rsidRDefault="004B544F"/>
                    <w:p w14:paraId="598CE8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8B8A8" w14:textId="77777777" w:rsidR="004B544F" w:rsidRDefault="004B544F"/>
                    <w:p w14:paraId="6860C8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F4897B" w14:textId="77777777" w:rsidR="004B544F" w:rsidRDefault="004B544F"/>
                    <w:p w14:paraId="374B15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ED120" w14:textId="77777777" w:rsidR="004B544F" w:rsidRDefault="004B544F"/>
                    <w:p w14:paraId="3FF9990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71A585" w14:textId="77777777" w:rsidR="004B544F" w:rsidRDefault="004B544F" w:rsidP="004A74EE"/>
                    <w:p w14:paraId="53E7CDAF" w14:textId="77777777" w:rsidR="004B544F" w:rsidRDefault="004B544F" w:rsidP="004A74EE"/>
                    <w:p w14:paraId="7ECAA1C4" w14:textId="77777777" w:rsidR="004B544F" w:rsidRDefault="004B544F" w:rsidP="004A74EE">
                      <w:r>
                        <w:rPr>
                          <w:rFonts w:ascii="Arial Narrow" w:hAnsi="Arial Narrow"/>
                          <w:color w:val="FFFFFF" w:themeColor="background1"/>
                          <w:szCs w:val="24"/>
                        </w:rPr>
                        <w:t>VALOR ESTIMADO E DISPONIBILIDADE FINANCEIRASAGESTÃO DA FISCALIZAÇÃO</w:t>
                      </w:r>
                    </w:p>
                    <w:p w14:paraId="3EACCB52" w14:textId="77777777" w:rsidR="004B544F" w:rsidRDefault="004B544F"/>
                    <w:p w14:paraId="0600F10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AF354" w14:textId="77777777" w:rsidR="004B544F" w:rsidRDefault="004B544F" w:rsidP="004A74EE"/>
                    <w:p w14:paraId="23C5C54B" w14:textId="77777777" w:rsidR="004B544F" w:rsidRDefault="004B544F" w:rsidP="004A74EE"/>
                    <w:p w14:paraId="752E97BF" w14:textId="77777777" w:rsidR="004B544F" w:rsidRDefault="004B544F" w:rsidP="004A74EE">
                      <w:r>
                        <w:rPr>
                          <w:rFonts w:ascii="Arial Narrow" w:hAnsi="Arial Narrow"/>
                          <w:color w:val="FFFFFF" w:themeColor="background1"/>
                          <w:szCs w:val="24"/>
                        </w:rPr>
                        <w:t>VALOR ESTIMADO E DISPONIBILIDADE FINANCEIRASAGESTÃO DA FISCALIZAÇÃO</w:t>
                      </w:r>
                    </w:p>
                    <w:p w14:paraId="178081DC" w14:textId="77777777" w:rsidR="004B544F" w:rsidRDefault="004B544F"/>
                    <w:p w14:paraId="380297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8D67D3" w14:textId="77777777" w:rsidR="004B544F" w:rsidRDefault="004B544F"/>
                    <w:p w14:paraId="09D4FC3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DCBFC4" w14:textId="77777777" w:rsidR="004B544F" w:rsidRDefault="004B544F" w:rsidP="004A74EE"/>
                    <w:p w14:paraId="11B5B0BA" w14:textId="77777777" w:rsidR="004B544F" w:rsidRDefault="004B544F" w:rsidP="004A74EE"/>
                    <w:p w14:paraId="02497FFA" w14:textId="77777777" w:rsidR="004B544F" w:rsidRDefault="004B544F" w:rsidP="004A74EE">
                      <w:r>
                        <w:rPr>
                          <w:rFonts w:ascii="Arial Narrow" w:hAnsi="Arial Narrow"/>
                          <w:color w:val="FFFFFF" w:themeColor="background1"/>
                          <w:szCs w:val="24"/>
                        </w:rPr>
                        <w:t>VALOR ESTIMADO E DISPONIBILIDADE FINANCEIRASAGESTÃO DA FISCALIZAÇÃO</w:t>
                      </w:r>
                    </w:p>
                    <w:p w14:paraId="58BF5A55" w14:textId="77777777" w:rsidR="004B544F" w:rsidRDefault="004B544F"/>
                    <w:p w14:paraId="3FF957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A96986" w14:textId="77777777" w:rsidR="004B544F" w:rsidRDefault="004B544F" w:rsidP="004A74EE"/>
                    <w:p w14:paraId="0D4219AB" w14:textId="77777777" w:rsidR="004B544F" w:rsidRDefault="004B544F" w:rsidP="004A74EE"/>
                    <w:p w14:paraId="3BDF5C6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2E7FC57" w14:textId="77777777" w:rsidR="004B544F" w:rsidRDefault="004B544F"/>
                    <w:p w14:paraId="18C835D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3C5BD8A" w14:textId="77777777" w:rsidR="004B544F" w:rsidRDefault="004B544F" w:rsidP="004A74EE"/>
                    <w:p w14:paraId="64053876" w14:textId="77777777" w:rsidR="004B544F" w:rsidRDefault="004B544F" w:rsidP="004A74EE"/>
                    <w:p w14:paraId="375405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583272" w14:textId="77777777" w:rsidR="004B544F" w:rsidRDefault="004B544F"/>
                    <w:p w14:paraId="2B940C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B999E1" w14:textId="77777777" w:rsidR="004B544F" w:rsidRDefault="004B544F" w:rsidP="004A74EE"/>
                    <w:p w14:paraId="10514A2C" w14:textId="77777777" w:rsidR="004B544F" w:rsidRDefault="004B544F" w:rsidP="004A74EE"/>
                    <w:p w14:paraId="19973003" w14:textId="77777777" w:rsidR="004B544F" w:rsidRDefault="004B544F" w:rsidP="004A74EE">
                      <w:r>
                        <w:rPr>
                          <w:rFonts w:ascii="Arial Narrow" w:hAnsi="Arial Narrow"/>
                          <w:color w:val="FFFFFF" w:themeColor="background1"/>
                          <w:szCs w:val="24"/>
                        </w:rPr>
                        <w:t>VALOR ESTIMADO E DISPONIBILIDADE FINANCEIRASAGESTÃO DA FISCALIZAÇÃO</w:t>
                      </w:r>
                    </w:p>
                    <w:p w14:paraId="58199524" w14:textId="77777777" w:rsidR="004B544F" w:rsidRDefault="004B544F"/>
                    <w:p w14:paraId="687B6C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09F5CC" w14:textId="77777777" w:rsidR="004B544F" w:rsidRDefault="004B544F" w:rsidP="004A74EE"/>
                    <w:p w14:paraId="33278095" w14:textId="77777777" w:rsidR="004B544F" w:rsidRDefault="004B544F" w:rsidP="004A74EE"/>
                    <w:p w14:paraId="0D7C96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F95DE04" w14:textId="77777777" w:rsidR="004B544F" w:rsidRDefault="004B544F"/>
                    <w:p w14:paraId="3373497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D670E9" w14:textId="77777777" w:rsidR="004B544F" w:rsidRDefault="004B544F" w:rsidP="004A74EE"/>
                    <w:p w14:paraId="05B67F34" w14:textId="77777777" w:rsidR="004B544F" w:rsidRDefault="004B544F" w:rsidP="004A74EE"/>
                    <w:p w14:paraId="453A9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3EEB498" w14:textId="77777777" w:rsidR="004B544F" w:rsidRDefault="004B544F"/>
                    <w:p w14:paraId="27932F0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7F99C6" w14:textId="77777777" w:rsidR="004B544F" w:rsidRDefault="004B544F" w:rsidP="004A74EE"/>
                    <w:p w14:paraId="3E3B1B4B" w14:textId="77777777" w:rsidR="004B544F" w:rsidRDefault="004B544F" w:rsidP="004A74EE"/>
                    <w:p w14:paraId="7C92E854" w14:textId="77777777" w:rsidR="004B544F" w:rsidRDefault="004B544F" w:rsidP="004A74EE">
                      <w:r>
                        <w:rPr>
                          <w:rFonts w:ascii="Arial Narrow" w:hAnsi="Arial Narrow"/>
                          <w:color w:val="FFFFFF" w:themeColor="background1"/>
                          <w:szCs w:val="24"/>
                        </w:rPr>
                        <w:t>VALOR ESTIMADO E DISPONIBILIDADE FINANCEIRASAGESTÃO DA FISCALIZAÇÃO</w:t>
                      </w:r>
                    </w:p>
                    <w:p w14:paraId="2AE7E7C9" w14:textId="77777777" w:rsidR="004B544F" w:rsidRDefault="004B544F"/>
                    <w:p w14:paraId="1DB3DA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7E0501E" w14:textId="77777777" w:rsidR="004B544F" w:rsidRDefault="004B544F" w:rsidP="004A74EE"/>
                    <w:p w14:paraId="136E3DBB" w14:textId="77777777" w:rsidR="004B544F" w:rsidRDefault="004B544F" w:rsidP="004A74EE"/>
                    <w:p w14:paraId="0742F692" w14:textId="77777777" w:rsidR="004B544F" w:rsidRDefault="004B544F" w:rsidP="004A74EE">
                      <w:r>
                        <w:rPr>
                          <w:rFonts w:ascii="Arial Narrow" w:hAnsi="Arial Narrow"/>
                          <w:color w:val="FFFFFF" w:themeColor="background1"/>
                          <w:szCs w:val="24"/>
                        </w:rPr>
                        <w:t>VALOR ESTIMADO E DISPONIBILIDADE FINANCEIRASAGESTÃO DA FISCALIZAÇÃO</w:t>
                      </w:r>
                    </w:p>
                    <w:p w14:paraId="2EF9E507" w14:textId="77777777" w:rsidR="004B544F" w:rsidRDefault="004B544F"/>
                    <w:p w14:paraId="43D41A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B18F632" w14:textId="77777777" w:rsidR="004B544F" w:rsidRDefault="004B544F"/>
                    <w:p w14:paraId="47A9B3A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5EFA0B" w14:textId="77777777" w:rsidR="004B544F" w:rsidRDefault="004B544F" w:rsidP="004A74EE"/>
                    <w:p w14:paraId="5AAB5E0C" w14:textId="77777777" w:rsidR="004B544F" w:rsidRDefault="004B544F" w:rsidP="004A74EE"/>
                    <w:p w14:paraId="7B43DB55" w14:textId="77777777" w:rsidR="004B544F" w:rsidRDefault="004B544F" w:rsidP="004A74EE">
                      <w:r>
                        <w:rPr>
                          <w:rFonts w:ascii="Arial Narrow" w:hAnsi="Arial Narrow"/>
                          <w:color w:val="FFFFFF" w:themeColor="background1"/>
                          <w:szCs w:val="24"/>
                        </w:rPr>
                        <w:t>VALOR ESTIMADO E DISPONIBILIDADE FINANCEIRASAGESTÃO DA FISCALIZAÇÃO</w:t>
                      </w:r>
                    </w:p>
                    <w:p w14:paraId="75423813" w14:textId="77777777" w:rsidR="004B544F" w:rsidRDefault="004B544F"/>
                    <w:p w14:paraId="086E15D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859A2" w14:textId="77777777" w:rsidR="004B544F" w:rsidRDefault="004B544F" w:rsidP="004A74EE"/>
                    <w:p w14:paraId="2CA359BE" w14:textId="77777777" w:rsidR="004B544F" w:rsidRDefault="004B544F" w:rsidP="004A74EE"/>
                    <w:p w14:paraId="11B6A9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66FA2" w14:textId="77777777" w:rsidR="004B544F" w:rsidRDefault="004B544F"/>
                    <w:p w14:paraId="6B756CB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D8CB01" w14:textId="77777777" w:rsidR="004B544F" w:rsidRDefault="004B544F" w:rsidP="004A74EE"/>
                    <w:p w14:paraId="21F09818" w14:textId="77777777" w:rsidR="004B544F" w:rsidRDefault="004B544F" w:rsidP="004A74EE"/>
                    <w:p w14:paraId="2607831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3C25C8" w14:textId="77777777" w:rsidR="004B544F" w:rsidRDefault="004B544F"/>
                    <w:p w14:paraId="63820D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572D8A" w14:textId="77777777" w:rsidR="004B544F" w:rsidRDefault="004B544F" w:rsidP="004A74EE"/>
                    <w:p w14:paraId="1E7ABAFC" w14:textId="77777777" w:rsidR="004B544F" w:rsidRDefault="004B544F" w:rsidP="004A74EE"/>
                    <w:p w14:paraId="656423B2" w14:textId="77777777" w:rsidR="004B544F" w:rsidRDefault="004B544F" w:rsidP="004A74EE">
                      <w:r>
                        <w:rPr>
                          <w:rFonts w:ascii="Arial Narrow" w:hAnsi="Arial Narrow"/>
                          <w:color w:val="FFFFFF" w:themeColor="background1"/>
                          <w:szCs w:val="24"/>
                        </w:rPr>
                        <w:t>VALOR ESTIMADO E DISPONIBILIDADE FINANCEIRASAGESTÃO DA FISCALIZAÇÃO</w:t>
                      </w:r>
                    </w:p>
                    <w:p w14:paraId="4DBA4ED0" w14:textId="77777777" w:rsidR="004B544F" w:rsidRDefault="004B544F"/>
                    <w:p w14:paraId="7F6E51A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3FA0E7" w14:textId="77777777" w:rsidR="004B544F" w:rsidRDefault="004B544F" w:rsidP="004A74EE"/>
                    <w:p w14:paraId="120C95F6" w14:textId="77777777" w:rsidR="004B544F" w:rsidRDefault="004B544F" w:rsidP="004A74EE"/>
                    <w:p w14:paraId="07E1C2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600D1" w14:textId="77777777" w:rsidR="004B544F" w:rsidRDefault="004B544F"/>
                    <w:p w14:paraId="64BA3D8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1139" w14:textId="77777777" w:rsidR="004B544F" w:rsidRDefault="004B544F" w:rsidP="004A74EE"/>
                    <w:p w14:paraId="70BCA5D9" w14:textId="77777777" w:rsidR="004B544F" w:rsidRDefault="004B544F" w:rsidP="004A74EE"/>
                    <w:p w14:paraId="1033767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155483E" w14:textId="77777777" w:rsidR="004B544F" w:rsidRDefault="004B544F"/>
                    <w:p w14:paraId="5FC13A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E0DCE3" w14:textId="77777777" w:rsidR="004B544F" w:rsidRDefault="004B544F"/>
                    <w:p w14:paraId="5786A7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D34024" w14:textId="77777777" w:rsidR="004B544F" w:rsidRDefault="004B544F"/>
                    <w:p w14:paraId="3A50A2F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8870D6" w14:textId="77777777" w:rsidR="004B544F" w:rsidRDefault="004B544F" w:rsidP="004A74EE"/>
                    <w:p w14:paraId="075DA7CC" w14:textId="77777777" w:rsidR="004B544F" w:rsidRDefault="004B544F" w:rsidP="004A74EE"/>
                    <w:p w14:paraId="2EFAFF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31220A" w14:textId="77777777" w:rsidR="004B544F" w:rsidRDefault="004B544F"/>
                    <w:p w14:paraId="6DF3BE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AE26790" w14:textId="77777777" w:rsidR="004B544F" w:rsidRDefault="004B544F"/>
                    <w:p w14:paraId="1AABE3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48ECBC" w14:textId="77777777" w:rsidR="004B544F" w:rsidRDefault="004B544F"/>
                    <w:p w14:paraId="3BAEC03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0FCDC0" w14:textId="77777777" w:rsidR="004B544F" w:rsidRDefault="004B544F" w:rsidP="004A74EE"/>
                    <w:p w14:paraId="0B551033" w14:textId="77777777" w:rsidR="004B544F" w:rsidRDefault="004B544F" w:rsidP="004A74EE"/>
                    <w:p w14:paraId="595B39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A702AE" w14:textId="77777777" w:rsidR="004B544F" w:rsidRDefault="004B544F"/>
                    <w:p w14:paraId="711E97D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B3E9A6" w14:textId="77777777" w:rsidR="004B544F" w:rsidRDefault="004B544F" w:rsidP="004A74EE"/>
                    <w:p w14:paraId="3A17575A" w14:textId="77777777" w:rsidR="004B544F" w:rsidRDefault="004B544F" w:rsidP="004A74EE"/>
                    <w:p w14:paraId="2C7EED91" w14:textId="77777777" w:rsidR="004B544F" w:rsidRDefault="004B544F" w:rsidP="004A74EE">
                      <w:r>
                        <w:rPr>
                          <w:rFonts w:ascii="Arial Narrow" w:hAnsi="Arial Narrow"/>
                          <w:color w:val="FFFFFF" w:themeColor="background1"/>
                          <w:szCs w:val="24"/>
                        </w:rPr>
                        <w:t>VALOR ESTIMADO E DISPONIBILIDADE FINANCEIRASAGESTÃO DA FISCALIZAÇÃO</w:t>
                      </w:r>
                    </w:p>
                    <w:p w14:paraId="1C6C8D4C" w14:textId="77777777" w:rsidR="004B544F" w:rsidRDefault="004B544F"/>
                    <w:p w14:paraId="0B756A3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2796088" w14:textId="77777777" w:rsidR="004B544F" w:rsidRDefault="004B544F" w:rsidP="004A74EE"/>
                    <w:p w14:paraId="757907FC" w14:textId="77777777" w:rsidR="004B544F" w:rsidRDefault="004B544F" w:rsidP="004A74EE"/>
                    <w:p w14:paraId="3F3452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5592683" w14:textId="77777777" w:rsidR="004B544F" w:rsidRDefault="004B544F"/>
                    <w:p w14:paraId="582757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581A30" w14:textId="77777777" w:rsidR="004B544F" w:rsidRDefault="004B544F" w:rsidP="004A74EE"/>
                    <w:p w14:paraId="66F19793" w14:textId="77777777" w:rsidR="004B544F" w:rsidRDefault="004B544F" w:rsidP="004A74EE"/>
                    <w:p w14:paraId="5D50D1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07743FD" w14:textId="77777777" w:rsidR="004B544F" w:rsidRDefault="004B544F"/>
                    <w:p w14:paraId="7A77F0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6631196" w14:textId="77777777" w:rsidR="004B544F" w:rsidRDefault="004B544F"/>
                    <w:p w14:paraId="01A68A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0F9C4A" w14:textId="77777777" w:rsidR="004B544F" w:rsidRDefault="004B544F"/>
                    <w:p w14:paraId="0AEBA8B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B42DCE" w14:textId="77777777" w:rsidR="004B544F" w:rsidRDefault="004B544F" w:rsidP="004A74EE"/>
                    <w:p w14:paraId="544DE996" w14:textId="77777777" w:rsidR="004B544F" w:rsidRDefault="004B544F" w:rsidP="004A74EE"/>
                    <w:p w14:paraId="4C0710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618DB33" w14:textId="77777777" w:rsidR="004B544F" w:rsidRDefault="004B544F"/>
                    <w:p w14:paraId="429E1F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72B4186" w14:textId="77777777" w:rsidR="004B544F" w:rsidRDefault="004B544F"/>
                    <w:p w14:paraId="617D8B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852BF82" w14:textId="77777777" w:rsidR="004B544F" w:rsidRDefault="004B544F"/>
                    <w:p w14:paraId="0989A1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0E9C64" w14:textId="77777777" w:rsidR="004B544F" w:rsidRDefault="004B544F" w:rsidP="004A74EE"/>
                    <w:p w14:paraId="4B925BCE" w14:textId="77777777" w:rsidR="004B544F" w:rsidRDefault="004B544F" w:rsidP="004A74EE"/>
                    <w:p w14:paraId="48D8BF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E37C541" w14:textId="77777777" w:rsidR="004B544F" w:rsidRDefault="004B544F"/>
                    <w:p w14:paraId="7C971F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C906BFA" w14:textId="77777777" w:rsidR="004B544F" w:rsidRDefault="004B544F" w:rsidP="004A74EE"/>
                    <w:p w14:paraId="5B8B3FB1" w14:textId="77777777" w:rsidR="004B544F" w:rsidRDefault="004B544F" w:rsidP="004A74EE"/>
                    <w:p w14:paraId="08175C65" w14:textId="77777777" w:rsidR="004B544F" w:rsidRDefault="004B544F" w:rsidP="004A74EE">
                      <w:r>
                        <w:rPr>
                          <w:rFonts w:ascii="Arial Narrow" w:hAnsi="Arial Narrow"/>
                          <w:color w:val="FFFFFF" w:themeColor="background1"/>
                          <w:szCs w:val="24"/>
                        </w:rPr>
                        <w:t>VALOR ESTIMADO E DISPONIBILIDADE FINANCEIRASAGESTÃO DA FISCALIZAÇÃO</w:t>
                      </w:r>
                    </w:p>
                    <w:p w14:paraId="0340422C" w14:textId="77777777" w:rsidR="004B544F" w:rsidRDefault="004B544F"/>
                    <w:p w14:paraId="53373D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73FA4" w14:textId="77777777" w:rsidR="004B544F" w:rsidRDefault="004B544F" w:rsidP="004A74EE"/>
                    <w:p w14:paraId="27913572" w14:textId="77777777" w:rsidR="004B544F" w:rsidRDefault="004B544F" w:rsidP="004A74EE"/>
                    <w:p w14:paraId="08BC19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1BC73F" w14:textId="77777777" w:rsidR="004B544F" w:rsidRDefault="004B544F"/>
                    <w:p w14:paraId="4BB79C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032637" w14:textId="77777777" w:rsidR="004B544F" w:rsidRDefault="004B544F" w:rsidP="004A74EE"/>
                    <w:p w14:paraId="39DDE5BF" w14:textId="77777777" w:rsidR="004B544F" w:rsidRDefault="004B544F" w:rsidP="004A74EE"/>
                    <w:p w14:paraId="10C39B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219EDE" w14:textId="77777777" w:rsidR="004B544F" w:rsidRDefault="004B544F"/>
                    <w:p w14:paraId="13D878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9395C5" w14:textId="77777777" w:rsidR="004B544F" w:rsidRDefault="004B544F" w:rsidP="004A74EE"/>
                    <w:p w14:paraId="22E5AD84" w14:textId="77777777" w:rsidR="004B544F" w:rsidRDefault="004B544F" w:rsidP="004A74EE"/>
                    <w:p w14:paraId="603E59AC" w14:textId="77777777" w:rsidR="004B544F" w:rsidRDefault="004B544F" w:rsidP="004A74EE">
                      <w:r>
                        <w:rPr>
                          <w:rFonts w:ascii="Arial Narrow" w:hAnsi="Arial Narrow"/>
                          <w:color w:val="FFFFFF" w:themeColor="background1"/>
                          <w:szCs w:val="24"/>
                        </w:rPr>
                        <w:t>VALOR ESTIMADO E DISPONIBILIDADE FINANCEIRASAGESTÃO DA FISCALIZAÇÃO</w:t>
                      </w:r>
                    </w:p>
                    <w:p w14:paraId="53030894" w14:textId="77777777" w:rsidR="004B544F" w:rsidRDefault="004B544F"/>
                    <w:p w14:paraId="366D01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E2BFF2" w14:textId="77777777" w:rsidR="004B544F" w:rsidRDefault="004B544F" w:rsidP="004A74EE"/>
                    <w:p w14:paraId="2BEA6255" w14:textId="77777777" w:rsidR="004B544F" w:rsidRDefault="004B544F" w:rsidP="004A74EE"/>
                    <w:p w14:paraId="59CB324A" w14:textId="77777777" w:rsidR="004B544F" w:rsidRDefault="004B544F" w:rsidP="004A74EE">
                      <w:r>
                        <w:rPr>
                          <w:rFonts w:ascii="Arial Narrow" w:hAnsi="Arial Narrow"/>
                          <w:color w:val="FFFFFF" w:themeColor="background1"/>
                          <w:szCs w:val="24"/>
                        </w:rPr>
                        <w:t>VALOR ESTIMADO E DISPONIBILIDADE FINANCEIRASAGESTÃO DA FISCALIZAÇÃO</w:t>
                      </w:r>
                    </w:p>
                    <w:p w14:paraId="635531CC" w14:textId="77777777" w:rsidR="004B544F" w:rsidRDefault="004B544F"/>
                    <w:p w14:paraId="566455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1F8373" w14:textId="77777777" w:rsidR="004B544F" w:rsidRDefault="004B544F"/>
                    <w:p w14:paraId="6E02C7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B2AC61" w14:textId="77777777" w:rsidR="004B544F" w:rsidRDefault="004B544F" w:rsidP="004A74EE"/>
                    <w:p w14:paraId="108C0D89" w14:textId="77777777" w:rsidR="004B544F" w:rsidRDefault="004B544F" w:rsidP="004A74EE"/>
                    <w:p w14:paraId="67F003D4" w14:textId="77777777" w:rsidR="004B544F" w:rsidRDefault="004B544F" w:rsidP="004A74EE">
                      <w:r>
                        <w:rPr>
                          <w:rFonts w:ascii="Arial Narrow" w:hAnsi="Arial Narrow"/>
                          <w:color w:val="FFFFFF" w:themeColor="background1"/>
                          <w:szCs w:val="24"/>
                        </w:rPr>
                        <w:t>VALOR ESTIMADO E DISPONIBILIDADE FINANCEIRASAGESTÃO DA FISCALIZAÇÃO</w:t>
                      </w:r>
                    </w:p>
                    <w:p w14:paraId="7DCFCBA8" w14:textId="77777777" w:rsidR="004B544F" w:rsidRDefault="004B544F"/>
                    <w:p w14:paraId="27C4DE9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9C6315" w14:textId="77777777" w:rsidR="004B544F" w:rsidRDefault="004B544F" w:rsidP="004A74EE"/>
                    <w:p w14:paraId="7891EBC0" w14:textId="77777777" w:rsidR="004B544F" w:rsidRDefault="004B544F" w:rsidP="004A74EE"/>
                    <w:p w14:paraId="110E1D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9882CD" w14:textId="77777777" w:rsidR="004B544F" w:rsidRDefault="004B544F"/>
                    <w:p w14:paraId="26DEDED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F16EACA" w14:textId="77777777" w:rsidR="004B544F" w:rsidRDefault="004B544F" w:rsidP="004A74EE"/>
                    <w:p w14:paraId="3D3A32AE" w14:textId="77777777" w:rsidR="004B544F" w:rsidRDefault="004B544F" w:rsidP="004A74EE"/>
                    <w:p w14:paraId="7CB71B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9D1828" w14:textId="77777777" w:rsidR="004B544F" w:rsidRDefault="004B544F"/>
                    <w:p w14:paraId="00B4691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3121F4" w14:textId="77777777" w:rsidR="004B544F" w:rsidRDefault="004B544F" w:rsidP="004A74EE"/>
                    <w:p w14:paraId="0BF04BC3" w14:textId="77777777" w:rsidR="004B544F" w:rsidRDefault="004B544F" w:rsidP="004A74EE"/>
                    <w:p w14:paraId="1C9726B6" w14:textId="77777777" w:rsidR="004B544F" w:rsidRDefault="004B544F" w:rsidP="004A74EE">
                      <w:r>
                        <w:rPr>
                          <w:rFonts w:ascii="Arial Narrow" w:hAnsi="Arial Narrow"/>
                          <w:color w:val="FFFFFF" w:themeColor="background1"/>
                          <w:szCs w:val="24"/>
                        </w:rPr>
                        <w:t>VALOR ESTIMADO E DISPONIBILIDADE FINANCEIRASAGESTÃO DA FISCALIZAÇÃO</w:t>
                      </w:r>
                    </w:p>
                    <w:p w14:paraId="6DB4CC0C" w14:textId="77777777" w:rsidR="004B544F" w:rsidRDefault="004B544F"/>
                    <w:p w14:paraId="4C04EC3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E617BF" w14:textId="77777777" w:rsidR="004B544F" w:rsidRDefault="004B544F" w:rsidP="004A74EE"/>
                    <w:p w14:paraId="5D29F591" w14:textId="77777777" w:rsidR="004B544F" w:rsidRDefault="004B544F" w:rsidP="004A74EE"/>
                    <w:p w14:paraId="2DBEAD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711C3" w14:textId="77777777" w:rsidR="004B544F" w:rsidRDefault="004B544F"/>
                    <w:p w14:paraId="35411AF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B44741" w14:textId="77777777" w:rsidR="004B544F" w:rsidRDefault="004B544F" w:rsidP="004A74EE"/>
                    <w:p w14:paraId="281E5411" w14:textId="77777777" w:rsidR="004B544F" w:rsidRDefault="004B544F" w:rsidP="004A74EE"/>
                    <w:p w14:paraId="2E8BE6A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2F2" w14:textId="77777777" w:rsidR="004B544F" w:rsidRDefault="004B544F"/>
                    <w:p w14:paraId="780FA0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9DD48F" w14:textId="77777777" w:rsidR="004B544F" w:rsidRDefault="004B544F"/>
                    <w:p w14:paraId="63F01C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7FA7CB" w14:textId="77777777" w:rsidR="004B544F" w:rsidRDefault="004B544F"/>
                    <w:p w14:paraId="7554C5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2C8665" w14:textId="77777777" w:rsidR="004B544F" w:rsidRDefault="004B544F" w:rsidP="004A74EE"/>
                    <w:p w14:paraId="572CC368" w14:textId="77777777" w:rsidR="004B544F" w:rsidRDefault="004B544F" w:rsidP="004A74EE"/>
                    <w:p w14:paraId="6B514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962D5B" w14:textId="77777777" w:rsidR="004B544F" w:rsidRDefault="004B544F"/>
                    <w:p w14:paraId="2456D3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026E1C" w14:textId="77777777" w:rsidR="004B544F" w:rsidRDefault="004B544F"/>
                    <w:p w14:paraId="2246E3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BB303" w14:textId="77777777" w:rsidR="004B544F" w:rsidRDefault="004B544F"/>
                    <w:p w14:paraId="342F3C6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2D0BBF" w14:textId="77777777" w:rsidR="004B544F" w:rsidRDefault="004B544F" w:rsidP="004A74EE"/>
                    <w:p w14:paraId="42284713" w14:textId="77777777" w:rsidR="004B544F" w:rsidRDefault="004B544F" w:rsidP="004A74EE"/>
                    <w:p w14:paraId="1E3B6F9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346C23" w14:textId="77777777" w:rsidR="004B544F" w:rsidRDefault="004B544F"/>
                    <w:p w14:paraId="1B255FB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3D5E9FE" w14:textId="77777777" w:rsidR="004B544F" w:rsidRDefault="004B544F" w:rsidP="004A74EE"/>
                    <w:p w14:paraId="407E6813" w14:textId="77777777" w:rsidR="004B544F" w:rsidRDefault="004B544F" w:rsidP="004A74EE"/>
                    <w:p w14:paraId="4C6B8096" w14:textId="77777777" w:rsidR="004B544F" w:rsidRDefault="004B544F" w:rsidP="004A74EE">
                      <w:r>
                        <w:rPr>
                          <w:rFonts w:ascii="Arial Narrow" w:hAnsi="Arial Narrow"/>
                          <w:color w:val="FFFFFF" w:themeColor="background1"/>
                          <w:szCs w:val="24"/>
                        </w:rPr>
                        <w:t>VALOR ESTIMADO E DISPONIBILIDADE FINANCEIRASAGESTÃO DA FISCALIZAÇÃO</w:t>
                      </w:r>
                    </w:p>
                    <w:p w14:paraId="5330D29B" w14:textId="77777777" w:rsidR="004B544F" w:rsidRDefault="004B544F"/>
                    <w:p w14:paraId="130C75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058120" w14:textId="77777777" w:rsidR="004B544F" w:rsidRDefault="004B544F" w:rsidP="004A74EE"/>
                    <w:p w14:paraId="4E379499" w14:textId="77777777" w:rsidR="004B544F" w:rsidRDefault="004B544F" w:rsidP="004A74EE"/>
                    <w:p w14:paraId="454C81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14F0DA" w14:textId="77777777" w:rsidR="004B544F" w:rsidRDefault="004B544F"/>
                    <w:p w14:paraId="756890F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8F4A26" w14:textId="77777777" w:rsidR="004B544F" w:rsidRDefault="004B544F" w:rsidP="004A74EE"/>
                    <w:p w14:paraId="5F1C609B" w14:textId="77777777" w:rsidR="004B544F" w:rsidRDefault="004B544F" w:rsidP="004A74EE"/>
                    <w:p w14:paraId="5EB2FB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3587B74" w14:textId="77777777" w:rsidR="004B544F" w:rsidRDefault="004B544F"/>
                    <w:p w14:paraId="4484C4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474D333" w14:textId="77777777" w:rsidR="004B544F" w:rsidRDefault="004B544F"/>
                    <w:p w14:paraId="00D729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4E327B" w14:textId="77777777" w:rsidR="004B544F" w:rsidRDefault="004B544F"/>
                    <w:p w14:paraId="27F38E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A7CBD6" w14:textId="77777777" w:rsidR="004B544F" w:rsidRDefault="004B544F" w:rsidP="004A74EE"/>
                    <w:p w14:paraId="5143A7BC" w14:textId="77777777" w:rsidR="004B544F" w:rsidRDefault="004B544F" w:rsidP="004A74EE"/>
                    <w:p w14:paraId="2B86AC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9CC504" w14:textId="77777777" w:rsidR="004B544F" w:rsidRDefault="004B544F"/>
                    <w:p w14:paraId="613F10CE" w14:textId="77777777" w:rsidR="004B544F" w:rsidRPr="007408A5" w:rsidRDefault="004B544F" w:rsidP="00377DCF">
                      <w:pPr>
                        <w:pStyle w:val="Ttulo1"/>
                        <w:numPr>
                          <w:ilvl w:val="0"/>
                          <w:numId w:val="13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4B748D52" w14:textId="77777777" w:rsidR="004B544F" w:rsidRDefault="004B544F"/>
                    <w:p w14:paraId="515E5E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5C3AEE" w14:textId="77777777" w:rsidR="004B544F" w:rsidRDefault="004B544F"/>
                    <w:p w14:paraId="694D7B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89A7D0" w14:textId="77777777" w:rsidR="004B544F" w:rsidRDefault="004B544F"/>
                    <w:p w14:paraId="27F7BD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66287AB7" w14:textId="77777777" w:rsidR="004B544F" w:rsidRDefault="004B544F"/>
                    <w:p w14:paraId="39F8A7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34B58B2" w14:textId="77777777" w:rsidR="004B544F" w:rsidRDefault="004B544F"/>
                    <w:p w14:paraId="4C964E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D531F2D" w14:textId="77777777" w:rsidR="004B544F" w:rsidRDefault="004B544F"/>
                    <w:p w14:paraId="38DFCD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CC94A8C" w14:textId="77777777" w:rsidR="004B544F" w:rsidRDefault="004B544F"/>
                    <w:p w14:paraId="513DE8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02CD37" w14:textId="77777777" w:rsidR="004B544F" w:rsidRDefault="004B544F"/>
                    <w:p w14:paraId="3987902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B1BB21" w14:textId="77777777" w:rsidR="004B544F" w:rsidRDefault="004B544F" w:rsidP="004A74EE"/>
                    <w:p w14:paraId="5D6492BD" w14:textId="77777777" w:rsidR="004B544F" w:rsidRDefault="004B544F" w:rsidP="004A74EE"/>
                    <w:p w14:paraId="765E4D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ADE75D3" w14:textId="77777777" w:rsidR="004B544F" w:rsidRDefault="004B544F"/>
                    <w:p w14:paraId="635AE5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311FCB1B" w14:textId="77777777" w:rsidR="004B544F" w:rsidRDefault="004B544F"/>
                    <w:p w14:paraId="2BBF9C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0D494B8" w14:textId="77777777" w:rsidR="004B544F" w:rsidRDefault="004B544F"/>
                    <w:p w14:paraId="265A39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636BCD" w14:textId="77777777" w:rsidR="004B544F" w:rsidRDefault="004B544F"/>
                    <w:p w14:paraId="772B7C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A41E964" w14:textId="77777777" w:rsidR="004B544F" w:rsidRDefault="004B544F"/>
                    <w:p w14:paraId="2DA37A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3AD72CF" w14:textId="77777777" w:rsidR="004B544F" w:rsidRDefault="004B544F"/>
                    <w:p w14:paraId="601A59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DD7FAB4" w14:textId="77777777" w:rsidR="004B544F" w:rsidRDefault="004B544F"/>
                    <w:p w14:paraId="11B9AC3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0FEE15" w14:textId="77777777" w:rsidR="004B544F" w:rsidRDefault="004B544F"/>
                    <w:p w14:paraId="4D2D4F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3DB09C" w14:textId="77777777" w:rsidR="004B544F" w:rsidRDefault="004B544F"/>
                    <w:p w14:paraId="7FAD2E2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D18EED" w14:textId="77777777" w:rsidR="004B544F" w:rsidRDefault="004B544F" w:rsidP="004A74EE"/>
                    <w:p w14:paraId="4F64E972" w14:textId="77777777" w:rsidR="004B544F" w:rsidRDefault="004B544F" w:rsidP="004A74EE"/>
                    <w:p w14:paraId="6D5CA1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BE5B9F" w14:textId="77777777" w:rsidR="004B544F" w:rsidRDefault="004B544F"/>
                    <w:p w14:paraId="42CDA2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5F21DD8" w14:textId="77777777" w:rsidR="004B544F" w:rsidRDefault="004B544F"/>
                    <w:p w14:paraId="146FDD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851544" w14:textId="77777777" w:rsidR="004B544F" w:rsidRDefault="004B544F"/>
                    <w:p w14:paraId="668D86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E634592" w14:textId="77777777" w:rsidR="004B544F" w:rsidRDefault="004B544F" w:rsidP="004A74EE"/>
                    <w:p w14:paraId="2170DE76" w14:textId="77777777" w:rsidR="004B544F" w:rsidRDefault="004B544F" w:rsidP="004A74EE"/>
                    <w:p w14:paraId="021328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FF526B" w14:textId="77777777" w:rsidR="004B544F" w:rsidRDefault="004B544F"/>
                    <w:p w14:paraId="6509B14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E302E7" w14:textId="77777777" w:rsidR="004B544F" w:rsidRDefault="004B544F" w:rsidP="004A74EE"/>
                    <w:p w14:paraId="02F33967" w14:textId="77777777" w:rsidR="004B544F" w:rsidRDefault="004B544F" w:rsidP="004A74EE"/>
                    <w:p w14:paraId="47EDE3F5" w14:textId="77777777" w:rsidR="004B544F" w:rsidRDefault="004B544F" w:rsidP="004A74EE">
                      <w:r>
                        <w:rPr>
                          <w:rFonts w:ascii="Arial Narrow" w:hAnsi="Arial Narrow"/>
                          <w:color w:val="FFFFFF" w:themeColor="background1"/>
                          <w:szCs w:val="24"/>
                        </w:rPr>
                        <w:t>VALOR ESTIMADO E DISPONIBILIDADE FINANCEIRASAGESTÃO DA FISCALIZAÇÃO</w:t>
                      </w:r>
                    </w:p>
                    <w:p w14:paraId="0C4F090C" w14:textId="77777777" w:rsidR="004B544F" w:rsidRDefault="004B544F"/>
                    <w:p w14:paraId="4F1AD0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AD4404" w14:textId="77777777" w:rsidR="004B544F" w:rsidRDefault="004B544F" w:rsidP="004A74EE"/>
                    <w:p w14:paraId="5C17227F" w14:textId="77777777" w:rsidR="004B544F" w:rsidRDefault="004B544F" w:rsidP="004A74EE"/>
                    <w:p w14:paraId="7E9342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25F4CC1" w14:textId="77777777" w:rsidR="004B544F" w:rsidRDefault="004B544F"/>
                    <w:p w14:paraId="4D108B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B79843" w14:textId="77777777" w:rsidR="004B544F" w:rsidRDefault="004B544F" w:rsidP="004A74EE"/>
                    <w:p w14:paraId="3458F930" w14:textId="77777777" w:rsidR="004B544F" w:rsidRDefault="004B544F" w:rsidP="004A74EE"/>
                    <w:p w14:paraId="545C7E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78780C" w14:textId="77777777" w:rsidR="004B544F" w:rsidRDefault="004B544F"/>
                    <w:p w14:paraId="57A269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CC1F103" w14:textId="77777777" w:rsidR="004B544F" w:rsidRDefault="004B544F"/>
                    <w:p w14:paraId="0747A6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BE0A7F" w14:textId="77777777" w:rsidR="004B544F" w:rsidRDefault="004B544F"/>
                    <w:p w14:paraId="2FA58C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D03F122" w14:textId="77777777" w:rsidR="004B544F" w:rsidRDefault="004B544F" w:rsidP="004A74EE"/>
                    <w:p w14:paraId="1B46A807" w14:textId="77777777" w:rsidR="004B544F" w:rsidRDefault="004B544F" w:rsidP="004A74EE"/>
                    <w:p w14:paraId="00A8E5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A8C05C1" w14:textId="77777777" w:rsidR="004B544F" w:rsidRDefault="004B544F"/>
                    <w:p w14:paraId="18C5BE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75196844" w14:textId="77777777" w:rsidR="004B544F" w:rsidRDefault="004B544F"/>
                    <w:p w14:paraId="6AC1ED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C4A17C" w14:textId="77777777" w:rsidR="004B544F" w:rsidRDefault="004B544F"/>
                    <w:p w14:paraId="0E73CD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A10984" w14:textId="77777777" w:rsidR="004B544F" w:rsidRDefault="004B544F"/>
                    <w:p w14:paraId="3BF6D3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7184CEB" w14:textId="77777777" w:rsidR="004B544F" w:rsidRDefault="004B544F"/>
                    <w:p w14:paraId="4A4B7F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6A310C" w14:textId="77777777" w:rsidR="004B544F" w:rsidRDefault="004B544F"/>
                    <w:p w14:paraId="7DE882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F1022B" w14:textId="77777777" w:rsidR="004B544F" w:rsidRDefault="004B544F"/>
                    <w:p w14:paraId="47ED1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10ADD8" w14:textId="77777777" w:rsidR="004B544F" w:rsidRDefault="004B544F"/>
                    <w:p w14:paraId="10EA1E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9AFEF3" w14:textId="77777777" w:rsidR="004B544F" w:rsidRDefault="004B544F"/>
                    <w:p w14:paraId="55334FB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873751" w14:textId="77777777" w:rsidR="004B544F" w:rsidRDefault="004B544F" w:rsidP="004A74EE"/>
                    <w:p w14:paraId="5A61F711" w14:textId="77777777" w:rsidR="004B544F" w:rsidRDefault="004B544F" w:rsidP="004A74EE"/>
                    <w:p w14:paraId="7B501C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B601003" w14:textId="77777777" w:rsidR="004B544F" w:rsidRDefault="004B544F"/>
                    <w:p w14:paraId="3F5331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5A8C42D" w14:textId="77777777" w:rsidR="004B544F" w:rsidRDefault="004B544F"/>
                    <w:p w14:paraId="667AF7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66FD4B2" w14:textId="77777777" w:rsidR="004B544F" w:rsidRDefault="004B544F"/>
                    <w:p w14:paraId="5B3F6F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BA39739" w14:textId="77777777" w:rsidR="004B544F" w:rsidRDefault="004B544F"/>
                    <w:p w14:paraId="3DED36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0559EEC" w14:textId="77777777" w:rsidR="004B544F" w:rsidRDefault="004B544F"/>
                    <w:p w14:paraId="7FBE94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D5F9134" w14:textId="77777777" w:rsidR="004B544F" w:rsidRDefault="004B544F"/>
                    <w:p w14:paraId="6652672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24C5F9F" w14:textId="77777777" w:rsidR="004B544F" w:rsidRDefault="004B544F"/>
                    <w:p w14:paraId="46FD14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605863E" w14:textId="77777777" w:rsidR="004B544F" w:rsidRDefault="004B544F"/>
                    <w:p w14:paraId="4CFBF7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622AA9" w14:textId="77777777" w:rsidR="004B544F" w:rsidRDefault="004B544F"/>
                    <w:p w14:paraId="460B9C1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670F527" w14:textId="77777777" w:rsidR="004B544F" w:rsidRDefault="004B544F" w:rsidP="004A74EE"/>
                    <w:p w14:paraId="7679B33B" w14:textId="77777777" w:rsidR="004B544F" w:rsidRDefault="004B544F" w:rsidP="004A74EE"/>
                    <w:p w14:paraId="35DDC5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DBD132" w14:textId="77777777" w:rsidR="004B544F" w:rsidRDefault="004B544F"/>
                    <w:p w14:paraId="66F51B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41E3154" w14:textId="77777777" w:rsidR="004B544F" w:rsidRDefault="004B544F"/>
                    <w:p w14:paraId="75573E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103B46" w14:textId="77777777" w:rsidR="004B544F" w:rsidRDefault="004B544F"/>
                    <w:p w14:paraId="1CBEC4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7E5A19" w14:textId="77777777" w:rsidR="004B544F" w:rsidRDefault="004B544F" w:rsidP="004A74EE"/>
                    <w:p w14:paraId="535368E4" w14:textId="77777777" w:rsidR="004B544F" w:rsidRDefault="004B544F" w:rsidP="004A74EE"/>
                    <w:p w14:paraId="41EBDDA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0A41070" w14:textId="77777777" w:rsidR="004B544F" w:rsidRDefault="004B544F"/>
                    <w:p w14:paraId="011763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49F0F7" w14:textId="77777777" w:rsidR="004B544F" w:rsidRDefault="004B544F" w:rsidP="004A74EE"/>
                    <w:p w14:paraId="24AE2C12" w14:textId="77777777" w:rsidR="004B544F" w:rsidRDefault="004B544F" w:rsidP="004A74EE"/>
                    <w:p w14:paraId="48DD629D" w14:textId="77777777" w:rsidR="004B544F" w:rsidRDefault="004B544F" w:rsidP="004A74EE">
                      <w:r>
                        <w:rPr>
                          <w:rFonts w:ascii="Arial Narrow" w:hAnsi="Arial Narrow"/>
                          <w:color w:val="FFFFFF" w:themeColor="background1"/>
                          <w:szCs w:val="24"/>
                        </w:rPr>
                        <w:t>VALOR ESTIMADO E DISPONIBILIDADE FINANCEIRASAGESTÃO DA FISCALIZAÇÃO</w:t>
                      </w:r>
                    </w:p>
                    <w:p w14:paraId="701D0416" w14:textId="77777777" w:rsidR="004B544F" w:rsidRDefault="004B544F"/>
                    <w:p w14:paraId="2432C5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AC1C760" w14:textId="77777777" w:rsidR="004B544F" w:rsidRDefault="004B544F" w:rsidP="004A74EE"/>
                    <w:p w14:paraId="070A8ACA" w14:textId="77777777" w:rsidR="004B544F" w:rsidRDefault="004B544F" w:rsidP="004A74EE"/>
                    <w:p w14:paraId="3A7B23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11B2C14" w14:textId="77777777" w:rsidR="004B544F" w:rsidRDefault="004B544F"/>
                    <w:p w14:paraId="2A76B27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A3A3B" w14:textId="77777777" w:rsidR="004B544F" w:rsidRDefault="004B544F" w:rsidP="004A74EE"/>
                    <w:p w14:paraId="6B88B496" w14:textId="77777777" w:rsidR="004B544F" w:rsidRDefault="004B544F" w:rsidP="004A74EE"/>
                    <w:p w14:paraId="7684BF7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B17A6A" w14:textId="77777777" w:rsidR="004B544F" w:rsidRDefault="004B544F"/>
                    <w:p w14:paraId="7CB214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B7B42D" w14:textId="77777777" w:rsidR="004B544F" w:rsidRDefault="004B544F"/>
                    <w:p w14:paraId="6087F5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E59A7D" w14:textId="77777777" w:rsidR="004B544F" w:rsidRDefault="004B544F"/>
                    <w:p w14:paraId="356498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2F16B1" w14:textId="77777777" w:rsidR="004B544F" w:rsidRDefault="004B544F" w:rsidP="004A74EE"/>
                    <w:p w14:paraId="7C867969" w14:textId="77777777" w:rsidR="004B544F" w:rsidRDefault="004B544F" w:rsidP="004A74EE"/>
                    <w:p w14:paraId="4DECAD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27B4A" w14:textId="77777777" w:rsidR="004B544F" w:rsidRDefault="004B544F"/>
                    <w:p w14:paraId="24D085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AC9A7E" w14:textId="77777777" w:rsidR="004B544F" w:rsidRDefault="004B544F"/>
                    <w:p w14:paraId="6EAFD5D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ABCC42" w14:textId="77777777" w:rsidR="004B544F" w:rsidRDefault="004B544F"/>
                    <w:p w14:paraId="5BC7E5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EBC646D" w14:textId="77777777" w:rsidR="004B544F" w:rsidRDefault="004B544F" w:rsidP="004A74EE"/>
                    <w:p w14:paraId="3C6565EA" w14:textId="77777777" w:rsidR="004B544F" w:rsidRDefault="004B544F" w:rsidP="004A74EE"/>
                    <w:p w14:paraId="1903A4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BC376E4" w14:textId="77777777" w:rsidR="004B544F" w:rsidRDefault="004B544F"/>
                    <w:p w14:paraId="54B4DC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8B35C0" w14:textId="77777777" w:rsidR="004B544F" w:rsidRDefault="004B544F" w:rsidP="004A74EE"/>
                    <w:p w14:paraId="2C99EA8E" w14:textId="77777777" w:rsidR="004B544F" w:rsidRDefault="004B544F" w:rsidP="004A74EE"/>
                    <w:p w14:paraId="27C82154" w14:textId="77777777" w:rsidR="004B544F" w:rsidRDefault="004B544F" w:rsidP="004A74EE">
                      <w:r>
                        <w:rPr>
                          <w:rFonts w:ascii="Arial Narrow" w:hAnsi="Arial Narrow"/>
                          <w:color w:val="FFFFFF" w:themeColor="background1"/>
                          <w:szCs w:val="24"/>
                        </w:rPr>
                        <w:t>VALOR ESTIMADO E DISPONIBILIDADE FINANCEIRASAGESTÃO DA FISCALIZAÇÃO</w:t>
                      </w:r>
                    </w:p>
                    <w:p w14:paraId="43B361E4" w14:textId="77777777" w:rsidR="004B544F" w:rsidRDefault="004B544F"/>
                    <w:p w14:paraId="53BF418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414F0D" w14:textId="77777777" w:rsidR="004B544F" w:rsidRDefault="004B544F" w:rsidP="004A74EE"/>
                    <w:p w14:paraId="4382875B" w14:textId="77777777" w:rsidR="004B544F" w:rsidRDefault="004B544F" w:rsidP="004A74EE"/>
                    <w:p w14:paraId="018F7B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85E96F" w14:textId="77777777" w:rsidR="004B544F" w:rsidRDefault="004B544F"/>
                    <w:p w14:paraId="4459386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53D74" w14:textId="77777777" w:rsidR="004B544F" w:rsidRDefault="004B544F" w:rsidP="004A74EE"/>
                    <w:p w14:paraId="68A35EE9" w14:textId="77777777" w:rsidR="004B544F" w:rsidRDefault="004B544F" w:rsidP="004A74EE"/>
                    <w:p w14:paraId="5E7CED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A9A3CD" w14:textId="77777777" w:rsidR="004B544F" w:rsidRDefault="004B544F"/>
                    <w:p w14:paraId="7BFDEC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5697CD" w14:textId="77777777" w:rsidR="004B544F" w:rsidRDefault="004B544F" w:rsidP="004A74EE"/>
                    <w:p w14:paraId="300A79E7" w14:textId="77777777" w:rsidR="004B544F" w:rsidRDefault="004B544F" w:rsidP="004A74EE"/>
                    <w:p w14:paraId="1CF35203" w14:textId="77777777" w:rsidR="004B544F" w:rsidRDefault="004B544F" w:rsidP="004A74EE">
                      <w:r>
                        <w:rPr>
                          <w:rFonts w:ascii="Arial Narrow" w:hAnsi="Arial Narrow"/>
                          <w:color w:val="FFFFFF" w:themeColor="background1"/>
                          <w:szCs w:val="24"/>
                        </w:rPr>
                        <w:t>VALOR ESTIMADO E DISPONIBILIDADE FINANCEIRASAGESTÃO DA FISCALIZAÇÃO</w:t>
                      </w:r>
                    </w:p>
                    <w:p w14:paraId="3D9DEE51" w14:textId="77777777" w:rsidR="004B544F" w:rsidRDefault="004B544F"/>
                    <w:p w14:paraId="6ECC80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01301" w14:textId="77777777" w:rsidR="004B544F" w:rsidRDefault="004B544F" w:rsidP="004A74EE"/>
                    <w:p w14:paraId="1EC5D06D" w14:textId="77777777" w:rsidR="004B544F" w:rsidRDefault="004B544F" w:rsidP="004A74EE"/>
                    <w:p w14:paraId="25D9AEE1" w14:textId="77777777" w:rsidR="004B544F" w:rsidRDefault="004B544F" w:rsidP="004A74EE">
                      <w:r>
                        <w:rPr>
                          <w:rFonts w:ascii="Arial Narrow" w:hAnsi="Arial Narrow"/>
                          <w:color w:val="FFFFFF" w:themeColor="background1"/>
                          <w:szCs w:val="24"/>
                        </w:rPr>
                        <w:t>VALOR ESTIMADO E DISPONIBILIDADE FINANCEIRASAGESTÃO DA FISCALIZAÇÃO</w:t>
                      </w:r>
                    </w:p>
                    <w:p w14:paraId="2B16B9F1" w14:textId="77777777" w:rsidR="004B544F" w:rsidRDefault="004B544F"/>
                    <w:p w14:paraId="21E821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6C3BF9" w14:textId="77777777" w:rsidR="004B544F" w:rsidRDefault="004B544F"/>
                    <w:p w14:paraId="1045BC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60AD5E" w14:textId="77777777" w:rsidR="004B544F" w:rsidRDefault="004B544F" w:rsidP="004A74EE"/>
                    <w:p w14:paraId="3DE7D80C" w14:textId="77777777" w:rsidR="004B544F" w:rsidRDefault="004B544F" w:rsidP="004A74EE"/>
                    <w:p w14:paraId="02582997" w14:textId="77777777" w:rsidR="004B544F" w:rsidRDefault="004B544F" w:rsidP="004A74EE">
                      <w:r>
                        <w:rPr>
                          <w:rFonts w:ascii="Arial Narrow" w:hAnsi="Arial Narrow"/>
                          <w:color w:val="FFFFFF" w:themeColor="background1"/>
                          <w:szCs w:val="24"/>
                        </w:rPr>
                        <w:t>VALOR ESTIMADO E DISPONIBILIDADE FINANCEIRASAGESTÃO DA FISCALIZAÇÃO</w:t>
                      </w:r>
                    </w:p>
                    <w:p w14:paraId="0B40488C" w14:textId="77777777" w:rsidR="004B544F" w:rsidRDefault="004B544F"/>
                    <w:p w14:paraId="3C2BC94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D66068" w14:textId="77777777" w:rsidR="004B544F" w:rsidRDefault="004B544F" w:rsidP="004A74EE"/>
                    <w:p w14:paraId="193D77B6" w14:textId="77777777" w:rsidR="004B544F" w:rsidRDefault="004B544F" w:rsidP="004A74EE"/>
                    <w:p w14:paraId="662633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8E7EF5" w14:textId="77777777" w:rsidR="004B544F" w:rsidRDefault="004B544F"/>
                    <w:p w14:paraId="0FA971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85FF52" w14:textId="77777777" w:rsidR="004B544F" w:rsidRDefault="004B544F" w:rsidP="004A74EE"/>
                    <w:p w14:paraId="19A0F0E4" w14:textId="77777777" w:rsidR="004B544F" w:rsidRDefault="004B544F" w:rsidP="004A74EE"/>
                    <w:p w14:paraId="4E4617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F8887C" w14:textId="77777777" w:rsidR="004B544F" w:rsidRDefault="004B544F"/>
                    <w:p w14:paraId="669900F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C80B89" w14:textId="77777777" w:rsidR="004B544F" w:rsidRDefault="004B544F" w:rsidP="004A74EE"/>
                    <w:p w14:paraId="136F3288" w14:textId="77777777" w:rsidR="004B544F" w:rsidRDefault="004B544F" w:rsidP="004A74EE"/>
                    <w:p w14:paraId="2BF241E1" w14:textId="77777777" w:rsidR="004B544F" w:rsidRDefault="004B544F" w:rsidP="004A74EE">
                      <w:r>
                        <w:rPr>
                          <w:rFonts w:ascii="Arial Narrow" w:hAnsi="Arial Narrow"/>
                          <w:color w:val="FFFFFF" w:themeColor="background1"/>
                          <w:szCs w:val="24"/>
                        </w:rPr>
                        <w:t>VALOR ESTIMADO E DISPONIBILIDADE FINANCEIRASAGESTÃO DA FISCALIZAÇÃO</w:t>
                      </w:r>
                    </w:p>
                    <w:p w14:paraId="07D6309B" w14:textId="77777777" w:rsidR="004B544F" w:rsidRDefault="004B544F"/>
                    <w:p w14:paraId="3F1351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3B8E1F" w14:textId="77777777" w:rsidR="004B544F" w:rsidRDefault="004B544F" w:rsidP="004A74EE"/>
                    <w:p w14:paraId="7EC839F6" w14:textId="77777777" w:rsidR="004B544F" w:rsidRDefault="004B544F" w:rsidP="004A74EE"/>
                    <w:p w14:paraId="626498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3AD2A5" w14:textId="77777777" w:rsidR="004B544F" w:rsidRDefault="004B544F"/>
                    <w:p w14:paraId="13AFD8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C15BC40" w14:textId="77777777" w:rsidR="004B544F" w:rsidRDefault="004B544F" w:rsidP="004A74EE"/>
                    <w:p w14:paraId="48E3CC73" w14:textId="77777777" w:rsidR="004B544F" w:rsidRDefault="004B544F" w:rsidP="004A74EE"/>
                    <w:p w14:paraId="6627328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C9CA86" w14:textId="77777777" w:rsidR="004B544F" w:rsidRDefault="004B544F"/>
                    <w:p w14:paraId="406B1E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82661E" w14:textId="77777777" w:rsidR="004B544F" w:rsidRDefault="004B544F"/>
                    <w:p w14:paraId="6D947B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440F27" w14:textId="77777777" w:rsidR="004B544F" w:rsidRDefault="004B544F"/>
                    <w:p w14:paraId="720642A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38DC42" w14:textId="77777777" w:rsidR="004B544F" w:rsidRDefault="004B544F" w:rsidP="004A74EE"/>
                    <w:p w14:paraId="2166C218" w14:textId="77777777" w:rsidR="004B544F" w:rsidRDefault="004B544F" w:rsidP="004A74EE"/>
                    <w:p w14:paraId="7E30DE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3DF136B" w14:textId="77777777" w:rsidR="004B544F" w:rsidRDefault="004B544F"/>
                    <w:p w14:paraId="0FF8C0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FAACD3" w14:textId="77777777" w:rsidR="004B544F" w:rsidRDefault="004B544F"/>
                    <w:p w14:paraId="2FC500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3AA8303" w14:textId="77777777" w:rsidR="004B544F" w:rsidRDefault="004B544F"/>
                    <w:p w14:paraId="2F70E4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FBF21A" w14:textId="77777777" w:rsidR="004B544F" w:rsidRDefault="004B544F" w:rsidP="004A74EE"/>
                    <w:p w14:paraId="148387DF" w14:textId="77777777" w:rsidR="004B544F" w:rsidRDefault="004B544F" w:rsidP="004A74EE"/>
                    <w:p w14:paraId="150020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0F9E0F4" w14:textId="77777777" w:rsidR="004B544F" w:rsidRDefault="004B544F"/>
                    <w:p w14:paraId="4D37D7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56ABB8" w14:textId="77777777" w:rsidR="004B544F" w:rsidRDefault="004B544F" w:rsidP="004A74EE"/>
                    <w:p w14:paraId="0206B951" w14:textId="77777777" w:rsidR="004B544F" w:rsidRDefault="004B544F" w:rsidP="004A74EE"/>
                    <w:p w14:paraId="57001B7C" w14:textId="77777777" w:rsidR="004B544F" w:rsidRDefault="004B544F" w:rsidP="004A74EE">
                      <w:r>
                        <w:rPr>
                          <w:rFonts w:ascii="Arial Narrow" w:hAnsi="Arial Narrow"/>
                          <w:color w:val="FFFFFF" w:themeColor="background1"/>
                          <w:szCs w:val="24"/>
                        </w:rPr>
                        <w:t>VALOR ESTIMADO E DISPONIBILIDADE FINANCEIRASAGESTÃO DA FISCALIZAÇÃO</w:t>
                      </w:r>
                    </w:p>
                    <w:p w14:paraId="3A2B53B1" w14:textId="77777777" w:rsidR="004B544F" w:rsidRDefault="004B544F"/>
                    <w:p w14:paraId="2B36908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529195" w14:textId="77777777" w:rsidR="004B544F" w:rsidRDefault="004B544F" w:rsidP="004A74EE"/>
                    <w:p w14:paraId="65A7F078" w14:textId="77777777" w:rsidR="004B544F" w:rsidRDefault="004B544F" w:rsidP="004A74EE"/>
                    <w:p w14:paraId="76C128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414836" w14:textId="77777777" w:rsidR="004B544F" w:rsidRDefault="004B544F"/>
                    <w:p w14:paraId="427C2CA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C94E25" w14:textId="77777777" w:rsidR="004B544F" w:rsidRDefault="004B544F" w:rsidP="004A74EE"/>
                    <w:p w14:paraId="35C7AE9E" w14:textId="77777777" w:rsidR="004B544F" w:rsidRDefault="004B544F" w:rsidP="004A74EE"/>
                    <w:p w14:paraId="4882C0A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26D8E2" w14:textId="77777777" w:rsidR="004B544F" w:rsidRDefault="004B544F"/>
                    <w:p w14:paraId="7C5B31B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8FFF1E" w14:textId="77777777" w:rsidR="004B544F" w:rsidRDefault="004B544F"/>
                    <w:p w14:paraId="1C3B0B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39B7EB" w14:textId="77777777" w:rsidR="004B544F" w:rsidRDefault="004B544F"/>
                    <w:p w14:paraId="61516E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F93948" w14:textId="77777777" w:rsidR="004B544F" w:rsidRDefault="004B544F" w:rsidP="004A74EE"/>
                    <w:p w14:paraId="73173939" w14:textId="77777777" w:rsidR="004B544F" w:rsidRDefault="004B544F" w:rsidP="004A74EE"/>
                    <w:p w14:paraId="5CFB37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C7F4E99" w14:textId="77777777" w:rsidR="004B544F" w:rsidRDefault="004B544F"/>
                    <w:p w14:paraId="2AF71A5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64BAAF35" w14:textId="77777777" w:rsidR="004B544F" w:rsidRDefault="004B544F"/>
                    <w:p w14:paraId="68E06D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C85666" w14:textId="77777777" w:rsidR="004B544F" w:rsidRDefault="004B544F"/>
                    <w:p w14:paraId="14A749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0C4CAD3" w14:textId="77777777" w:rsidR="004B544F" w:rsidRDefault="004B544F"/>
                    <w:p w14:paraId="48A5E1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1EC7396C" w14:textId="77777777" w:rsidR="004B544F" w:rsidRDefault="004B544F"/>
                    <w:p w14:paraId="5BF297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4B012EC" w14:textId="77777777" w:rsidR="004B544F" w:rsidRDefault="004B544F"/>
                    <w:p w14:paraId="71D29E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82611F4" w14:textId="77777777" w:rsidR="004B544F" w:rsidRDefault="004B544F"/>
                    <w:p w14:paraId="278B8C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ACAD76" w14:textId="77777777" w:rsidR="004B544F" w:rsidRDefault="004B544F"/>
                    <w:p w14:paraId="0E8762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E46C9D" w14:textId="77777777" w:rsidR="004B544F" w:rsidRDefault="004B544F"/>
                    <w:p w14:paraId="2827AF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82EF0D" w14:textId="77777777" w:rsidR="004B544F" w:rsidRDefault="004B544F" w:rsidP="004A74EE"/>
                    <w:p w14:paraId="5B198D81" w14:textId="77777777" w:rsidR="004B544F" w:rsidRDefault="004B544F" w:rsidP="004A74EE"/>
                    <w:p w14:paraId="7E5668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3E67549" w14:textId="77777777" w:rsidR="004B544F" w:rsidRDefault="004B544F"/>
                    <w:p w14:paraId="4B2E58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C07C355" w14:textId="77777777" w:rsidR="004B544F" w:rsidRDefault="004B544F"/>
                    <w:p w14:paraId="60DD70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A3FB816" w14:textId="77777777" w:rsidR="004B544F" w:rsidRDefault="004B544F"/>
                    <w:p w14:paraId="6985E9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16548B6" w14:textId="77777777" w:rsidR="004B544F" w:rsidRDefault="004B544F"/>
                    <w:p w14:paraId="35A33F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52C4A26B" w14:textId="77777777" w:rsidR="004B544F" w:rsidRDefault="004B544F"/>
                    <w:p w14:paraId="5C97C5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5885445" w14:textId="77777777" w:rsidR="004B544F" w:rsidRDefault="004B544F"/>
                    <w:p w14:paraId="1A15B8A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E59B37C" w14:textId="77777777" w:rsidR="004B544F" w:rsidRDefault="004B544F"/>
                    <w:p w14:paraId="62478D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0EAE44" w14:textId="77777777" w:rsidR="004B544F" w:rsidRDefault="004B544F"/>
                    <w:p w14:paraId="444068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F7E12E" w14:textId="77777777" w:rsidR="004B544F" w:rsidRDefault="004B544F"/>
                    <w:p w14:paraId="41869A7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E1CC7B" w14:textId="77777777" w:rsidR="004B544F" w:rsidRDefault="004B544F" w:rsidP="004A74EE"/>
                    <w:p w14:paraId="686E7C6C" w14:textId="77777777" w:rsidR="004B544F" w:rsidRDefault="004B544F" w:rsidP="004A74EE"/>
                    <w:p w14:paraId="71A831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C705B34" w14:textId="77777777" w:rsidR="004B544F" w:rsidRDefault="004B544F"/>
                    <w:p w14:paraId="5D67D2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12A8CE" w14:textId="77777777" w:rsidR="004B544F" w:rsidRDefault="004B544F"/>
                    <w:p w14:paraId="2DE2CC3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0C12AAD" w14:textId="77777777" w:rsidR="004B544F" w:rsidRDefault="004B544F"/>
                    <w:p w14:paraId="3D8F20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E7D019" w14:textId="77777777" w:rsidR="004B544F" w:rsidRDefault="004B544F" w:rsidP="004A74EE"/>
                    <w:p w14:paraId="762715F6" w14:textId="77777777" w:rsidR="004B544F" w:rsidRDefault="004B544F" w:rsidP="004A74EE"/>
                    <w:p w14:paraId="548278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4743E9" w14:textId="77777777" w:rsidR="004B544F" w:rsidRDefault="004B544F"/>
                    <w:p w14:paraId="450504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953CE7" w14:textId="77777777" w:rsidR="004B544F" w:rsidRDefault="004B544F" w:rsidP="004A74EE"/>
                    <w:p w14:paraId="344E585D" w14:textId="77777777" w:rsidR="004B544F" w:rsidRDefault="004B544F" w:rsidP="004A74EE"/>
                    <w:p w14:paraId="3CA0B7BC" w14:textId="77777777" w:rsidR="004B544F" w:rsidRDefault="004B544F" w:rsidP="004A74EE">
                      <w:r>
                        <w:rPr>
                          <w:rFonts w:ascii="Arial Narrow" w:hAnsi="Arial Narrow"/>
                          <w:color w:val="FFFFFF" w:themeColor="background1"/>
                          <w:szCs w:val="24"/>
                        </w:rPr>
                        <w:t>VALOR ESTIMADO E DISPONIBILIDADE FINANCEIRASAGESTÃO DA FISCALIZAÇÃO</w:t>
                      </w:r>
                    </w:p>
                    <w:p w14:paraId="7CB579DD" w14:textId="77777777" w:rsidR="004B544F" w:rsidRDefault="004B544F"/>
                    <w:p w14:paraId="591119E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1CA90A" w14:textId="77777777" w:rsidR="004B544F" w:rsidRDefault="004B544F" w:rsidP="004A74EE"/>
                    <w:p w14:paraId="668D957C" w14:textId="77777777" w:rsidR="004B544F" w:rsidRDefault="004B544F" w:rsidP="004A74EE"/>
                    <w:p w14:paraId="60ACA0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913B12" w14:textId="77777777" w:rsidR="004B544F" w:rsidRDefault="004B544F"/>
                    <w:p w14:paraId="3394043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072BAA6" w14:textId="77777777" w:rsidR="004B544F" w:rsidRDefault="004B544F" w:rsidP="004A74EE"/>
                    <w:p w14:paraId="5C6F5821" w14:textId="77777777" w:rsidR="004B544F" w:rsidRDefault="004B544F" w:rsidP="004A74EE"/>
                    <w:p w14:paraId="3694E4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90BD56F" w14:textId="77777777" w:rsidR="004B544F" w:rsidRDefault="004B544F"/>
                    <w:p w14:paraId="2607C0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7AF6F2" w14:textId="77777777" w:rsidR="004B544F" w:rsidRDefault="004B544F"/>
                    <w:p w14:paraId="126070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8C0A093" w14:textId="77777777" w:rsidR="004B544F" w:rsidRDefault="004B544F"/>
                    <w:p w14:paraId="30DCEB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357F59" w14:textId="77777777" w:rsidR="004B544F" w:rsidRDefault="004B544F" w:rsidP="004A74EE"/>
                    <w:p w14:paraId="6D6346CE" w14:textId="77777777" w:rsidR="004B544F" w:rsidRDefault="004B544F" w:rsidP="004A74EE"/>
                    <w:p w14:paraId="14A045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3AA1689" w14:textId="77777777" w:rsidR="004B544F" w:rsidRDefault="004B544F"/>
                    <w:p w14:paraId="0F2F69E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CONTRATADAREQUISITOS TÉCNICOS</w:t>
                      </w:r>
                    </w:p>
                    <w:p w14:paraId="28FD83A1" w14:textId="77777777" w:rsidR="004B544F" w:rsidRDefault="004B544F"/>
                    <w:p w14:paraId="20AF756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0636E56E" w14:textId="77777777" w:rsidR="004B544F" w:rsidRDefault="004B544F"/>
                    <w:p w14:paraId="030C62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2FD69D" w14:textId="77777777" w:rsidR="004B544F" w:rsidRDefault="004B544F"/>
                    <w:p w14:paraId="7F48F3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CB7CAAA" w14:textId="77777777" w:rsidR="004B544F" w:rsidRDefault="004B544F"/>
                    <w:p w14:paraId="21E69C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705EBF8" w14:textId="77777777" w:rsidR="004B544F" w:rsidRDefault="004B544F"/>
                    <w:p w14:paraId="293A47F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BE76B0E" w14:textId="77777777" w:rsidR="004B544F" w:rsidRDefault="004B544F"/>
                    <w:p w14:paraId="3802C4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D481945" w14:textId="77777777" w:rsidR="004B544F" w:rsidRDefault="004B544F"/>
                    <w:p w14:paraId="31FE5F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6B4F9F4" w14:textId="77777777" w:rsidR="004B544F" w:rsidRDefault="004B544F"/>
                    <w:p w14:paraId="67E5A9F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B6DFB1" w14:textId="77777777" w:rsidR="004B544F" w:rsidRDefault="004B544F" w:rsidP="004A74EE"/>
                    <w:p w14:paraId="32B07D84" w14:textId="77777777" w:rsidR="004B544F" w:rsidRDefault="004B544F" w:rsidP="004A74EE"/>
                    <w:p w14:paraId="37CC00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8347186" w14:textId="77777777" w:rsidR="004B544F" w:rsidRDefault="004B544F"/>
                    <w:p w14:paraId="7EF3FC9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712D2D2D" w14:textId="77777777" w:rsidR="004B544F" w:rsidRDefault="004B544F"/>
                    <w:p w14:paraId="6D2B03C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263C701D" w14:textId="77777777" w:rsidR="004B544F" w:rsidRDefault="004B544F"/>
                    <w:p w14:paraId="77A5D0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386D96" w14:textId="77777777" w:rsidR="004B544F" w:rsidRDefault="004B544F"/>
                    <w:p w14:paraId="22D0E4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 REQUISITOS TÉCNICOS</w:t>
                      </w:r>
                    </w:p>
                    <w:p w14:paraId="42E0368D" w14:textId="77777777" w:rsidR="004B544F" w:rsidRDefault="004B544F"/>
                    <w:p w14:paraId="2E99AA4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 xml:space="preserve">CONTRATADA </w:t>
                      </w:r>
                      <w:bookmarkStart w:id="911" w:name="_Toc71703577"/>
                      <w:r>
                        <w:rPr>
                          <w:rFonts w:ascii="Arial Narrow" w:hAnsi="Arial Narrow"/>
                          <w:color w:val="FFFFFF" w:themeColor="background1"/>
                          <w:sz w:val="24"/>
                          <w:szCs w:val="24"/>
                        </w:rPr>
                        <w:t>REQUISITOS TÉCNICOS</w:t>
                      </w:r>
                      <w:bookmarkEnd w:id="909"/>
                      <w:bookmarkEnd w:id="910"/>
                      <w:bookmarkEnd w:id="911"/>
                    </w:p>
                  </w:txbxContent>
                </v:textbox>
                <w10:anchorlock/>
              </v:shape>
            </w:pict>
          </mc:Fallback>
        </mc:AlternateContent>
      </w:r>
    </w:p>
    <w:p w14:paraId="7E2E2D33" w14:textId="77777777" w:rsidR="00B12779" w:rsidRPr="00426AA9" w:rsidRDefault="00B12779" w:rsidP="00A8712F">
      <w:pPr>
        <w:pStyle w:val="PargrafodaLista"/>
        <w:numPr>
          <w:ilvl w:val="0"/>
          <w:numId w:val="7"/>
        </w:numPr>
        <w:spacing w:after="0" w:line="300" w:lineRule="auto"/>
        <w:contextualSpacing w:val="0"/>
        <w:jc w:val="both"/>
        <w:rPr>
          <w:rFonts w:asciiTheme="minorHAnsi" w:eastAsiaTheme="minorHAnsi" w:hAnsiTheme="minorHAnsi" w:cstheme="minorHAnsi"/>
          <w:vanish/>
          <w:sz w:val="22"/>
          <w:lang w:eastAsia="en-US"/>
        </w:rPr>
      </w:pPr>
    </w:p>
    <w:p w14:paraId="4C88F676" w14:textId="77777777" w:rsidR="00F36BE3" w:rsidRPr="00426AA9" w:rsidRDefault="00F36BE3" w:rsidP="000D383F">
      <w:pPr>
        <w:pStyle w:val="PargrafodaLista"/>
        <w:numPr>
          <w:ilvl w:val="0"/>
          <w:numId w:val="89"/>
        </w:numPr>
        <w:spacing w:after="0" w:line="300" w:lineRule="auto"/>
        <w:ind w:right="102"/>
        <w:jc w:val="both"/>
        <w:rPr>
          <w:rFonts w:asciiTheme="minorHAnsi" w:hAnsiTheme="minorHAnsi" w:cstheme="minorHAnsi"/>
          <w:vanish/>
          <w:sz w:val="22"/>
        </w:rPr>
      </w:pPr>
    </w:p>
    <w:p w14:paraId="3D63ED4D" w14:textId="77777777" w:rsidR="005E4C2C" w:rsidRPr="00426AA9" w:rsidRDefault="00533B88" w:rsidP="000D383F">
      <w:pPr>
        <w:pStyle w:val="PargrafodaLista"/>
        <w:numPr>
          <w:ilvl w:val="1"/>
          <w:numId w:val="89"/>
        </w:numPr>
        <w:spacing w:after="0" w:line="300" w:lineRule="auto"/>
        <w:ind w:left="0" w:right="102" w:firstLine="708"/>
        <w:jc w:val="both"/>
        <w:rPr>
          <w:rFonts w:asciiTheme="minorHAnsi" w:hAnsiTheme="minorHAnsi" w:cstheme="minorHAnsi"/>
          <w:b/>
          <w:sz w:val="22"/>
        </w:rPr>
      </w:pPr>
      <w:r w:rsidRPr="00426AA9">
        <w:rPr>
          <w:rFonts w:asciiTheme="minorHAnsi" w:hAnsiTheme="minorHAnsi" w:cstheme="minorHAnsi"/>
          <w:b/>
          <w:sz w:val="22"/>
        </w:rPr>
        <w:t xml:space="preserve">Qualificação </w:t>
      </w:r>
      <w:r w:rsidR="005E4C2C" w:rsidRPr="00426AA9">
        <w:rPr>
          <w:rFonts w:asciiTheme="minorHAnsi" w:hAnsiTheme="minorHAnsi" w:cstheme="minorHAnsi"/>
          <w:b/>
          <w:sz w:val="22"/>
        </w:rPr>
        <w:t>Técnic</w:t>
      </w:r>
      <w:r w:rsidRPr="00426AA9">
        <w:rPr>
          <w:rFonts w:asciiTheme="minorHAnsi" w:hAnsiTheme="minorHAnsi" w:cstheme="minorHAnsi"/>
          <w:b/>
          <w:sz w:val="22"/>
        </w:rPr>
        <w:t>a</w:t>
      </w:r>
      <w:r w:rsidR="00205191" w:rsidRPr="00426AA9">
        <w:rPr>
          <w:rFonts w:asciiTheme="minorHAnsi" w:hAnsiTheme="minorHAnsi" w:cstheme="minorHAnsi"/>
          <w:b/>
          <w:sz w:val="22"/>
        </w:rPr>
        <w:t xml:space="preserve"> –</w:t>
      </w:r>
      <w:r w:rsidRPr="00426AA9">
        <w:rPr>
          <w:rFonts w:asciiTheme="minorHAnsi" w:hAnsiTheme="minorHAnsi" w:cstheme="minorHAnsi"/>
          <w:b/>
          <w:sz w:val="22"/>
        </w:rPr>
        <w:t xml:space="preserve"> Capacidade </w:t>
      </w:r>
      <w:r w:rsidR="005E4C2C" w:rsidRPr="00426AA9">
        <w:rPr>
          <w:rFonts w:asciiTheme="minorHAnsi" w:hAnsiTheme="minorHAnsi" w:cstheme="minorHAnsi"/>
          <w:b/>
          <w:sz w:val="22"/>
        </w:rPr>
        <w:t>Operacional</w:t>
      </w:r>
    </w:p>
    <w:p w14:paraId="3D93740C" w14:textId="77777777" w:rsidR="003D3F15" w:rsidRPr="00426AA9" w:rsidRDefault="003D3F15" w:rsidP="00A8712F">
      <w:pPr>
        <w:numPr>
          <w:ilvl w:val="0"/>
          <w:numId w:val="6"/>
        </w:numPr>
        <w:spacing w:after="0" w:line="300" w:lineRule="auto"/>
        <w:jc w:val="both"/>
        <w:rPr>
          <w:rFonts w:asciiTheme="minorHAnsi" w:hAnsiTheme="minorHAnsi" w:cstheme="minorHAnsi"/>
          <w:sz w:val="22"/>
        </w:rPr>
      </w:pPr>
      <w:r w:rsidRPr="00426AA9">
        <w:rPr>
          <w:rFonts w:asciiTheme="minorHAnsi" w:hAnsiTheme="minorHAnsi" w:cstheme="minorHAnsi"/>
          <w:sz w:val="22"/>
        </w:rPr>
        <w:t>Prova de inscrição ou registro do licitante, junto ao Conselho Regional de Engenharia e Agronomia – CREA ou Conselho de Arquitetura e Urbanismo - CAU, que comprove atividade relacionada com o objeto;</w:t>
      </w:r>
    </w:p>
    <w:p w14:paraId="5CD7B85D" w14:textId="77777777" w:rsidR="00E75CCE" w:rsidRPr="00426AA9" w:rsidRDefault="00E75CCE" w:rsidP="00A8712F">
      <w:pPr>
        <w:numPr>
          <w:ilvl w:val="0"/>
          <w:numId w:val="6"/>
        </w:numPr>
        <w:spacing w:after="0" w:line="300" w:lineRule="auto"/>
        <w:jc w:val="both"/>
        <w:rPr>
          <w:rFonts w:asciiTheme="minorHAnsi" w:hAnsiTheme="minorHAnsi" w:cstheme="minorHAnsi"/>
          <w:sz w:val="22"/>
        </w:rPr>
      </w:pPr>
      <w:r w:rsidRPr="00426AA9">
        <w:rPr>
          <w:rFonts w:asciiTheme="minorHAnsi" w:hAnsiTheme="minorHAnsi" w:cstheme="minorHAnsi"/>
          <w:sz w:val="22"/>
        </w:rPr>
        <w:t xml:space="preserve">Comprovação de </w:t>
      </w:r>
      <w:r w:rsidR="0053426D" w:rsidRPr="00426AA9">
        <w:rPr>
          <w:rFonts w:asciiTheme="minorHAnsi" w:hAnsiTheme="minorHAnsi" w:cstheme="minorHAnsi"/>
          <w:sz w:val="22"/>
        </w:rPr>
        <w:t xml:space="preserve">cadastro junto à Marinha do </w:t>
      </w:r>
      <w:r w:rsidR="004C231A" w:rsidRPr="00426AA9">
        <w:rPr>
          <w:rFonts w:asciiTheme="minorHAnsi" w:hAnsiTheme="minorHAnsi" w:cstheme="minorHAnsi"/>
          <w:sz w:val="22"/>
        </w:rPr>
        <w:t>Brasil como</w:t>
      </w:r>
      <w:r w:rsidR="0053426D" w:rsidRPr="00426AA9">
        <w:rPr>
          <w:rFonts w:asciiTheme="minorHAnsi" w:hAnsiTheme="minorHAnsi" w:cstheme="minorHAnsi"/>
          <w:sz w:val="22"/>
        </w:rPr>
        <w:t xml:space="preserve"> Empresa Executora de Levantamento Hidrográfico em conformidade com o item 202 da NORMAM-25 (exclusivamente para o lote 2).</w:t>
      </w:r>
    </w:p>
    <w:p w14:paraId="5AC8B6FA" w14:textId="77777777" w:rsidR="003D3F15" w:rsidRPr="00426AA9" w:rsidRDefault="003D3F15" w:rsidP="00A8712F">
      <w:pPr>
        <w:numPr>
          <w:ilvl w:val="0"/>
          <w:numId w:val="6"/>
        </w:numPr>
        <w:spacing w:after="0" w:line="300" w:lineRule="auto"/>
        <w:jc w:val="both"/>
        <w:rPr>
          <w:rFonts w:asciiTheme="minorHAnsi" w:hAnsiTheme="minorHAnsi" w:cstheme="minorHAnsi"/>
          <w:sz w:val="22"/>
        </w:rPr>
      </w:pPr>
      <w:r w:rsidRPr="00426AA9">
        <w:rPr>
          <w:rFonts w:asciiTheme="minorHAnsi" w:hAnsiTheme="minorHAnsi" w:cstheme="minorHAnsi"/>
          <w:sz w:val="22"/>
        </w:rPr>
        <w:t xml:space="preserve">Apresentação de </w:t>
      </w:r>
      <w:r w:rsidR="00643755" w:rsidRPr="00426AA9">
        <w:rPr>
          <w:rFonts w:asciiTheme="minorHAnsi" w:hAnsiTheme="minorHAnsi" w:cstheme="minorHAnsi"/>
          <w:sz w:val="22"/>
        </w:rPr>
        <w:t>atestado (</w:t>
      </w:r>
      <w:r w:rsidRPr="00426AA9">
        <w:rPr>
          <w:rFonts w:asciiTheme="minorHAnsi" w:hAnsiTheme="minorHAnsi" w:cstheme="minorHAnsi"/>
          <w:sz w:val="22"/>
        </w:rPr>
        <w:t>s), fornecidos por pessoa jurídica de direito público ou privado, comprovando que a licitante executou satisfatoriamente, serviço/obra compatível com o objeto desta licitação,</w:t>
      </w:r>
      <w:r w:rsidRPr="00426AA9">
        <w:rPr>
          <w:rFonts w:asciiTheme="minorHAnsi" w:hAnsiTheme="minorHAnsi" w:cstheme="minorHAnsi"/>
          <w:color w:val="FF0000"/>
          <w:sz w:val="22"/>
        </w:rPr>
        <w:t xml:space="preserve"> </w:t>
      </w:r>
      <w:r w:rsidRPr="00426AA9">
        <w:rPr>
          <w:rFonts w:asciiTheme="minorHAnsi" w:hAnsiTheme="minorHAnsi" w:cstheme="minorHAnsi"/>
          <w:sz w:val="22"/>
        </w:rPr>
        <w:t>observada a parcela de maior relevância e valor significativo delimitada a seguir:</w:t>
      </w:r>
    </w:p>
    <w:p w14:paraId="612083F0" w14:textId="77777777" w:rsidR="003B1624" w:rsidRPr="00426AA9" w:rsidRDefault="003B1624" w:rsidP="000D383F">
      <w:pPr>
        <w:pStyle w:val="PargrafodaLista"/>
        <w:numPr>
          <w:ilvl w:val="0"/>
          <w:numId w:val="78"/>
        </w:numPr>
        <w:spacing w:after="0" w:line="300" w:lineRule="auto"/>
        <w:ind w:left="1701" w:hanging="218"/>
        <w:jc w:val="both"/>
        <w:rPr>
          <w:rFonts w:asciiTheme="minorHAnsi" w:hAnsiTheme="minorHAnsi" w:cstheme="minorHAnsi"/>
          <w:sz w:val="22"/>
        </w:rPr>
      </w:pPr>
      <w:r w:rsidRPr="00426AA9">
        <w:rPr>
          <w:rFonts w:asciiTheme="minorHAnsi" w:hAnsiTheme="minorHAnsi" w:cstheme="minorHAnsi"/>
          <w:sz w:val="22"/>
        </w:rPr>
        <w:t>Lote 1: Execução de dragagem</w:t>
      </w:r>
      <w:r w:rsidR="00936FB3" w:rsidRPr="00426AA9">
        <w:rPr>
          <w:rFonts w:asciiTheme="minorHAnsi" w:hAnsiTheme="minorHAnsi" w:cstheme="minorHAnsi"/>
          <w:sz w:val="22"/>
        </w:rPr>
        <w:t xml:space="preserve"> em mar</w:t>
      </w:r>
      <w:r w:rsidRPr="00426AA9">
        <w:rPr>
          <w:rFonts w:asciiTheme="minorHAnsi" w:hAnsiTheme="minorHAnsi" w:cstheme="minorHAnsi"/>
          <w:sz w:val="22"/>
        </w:rPr>
        <w:t xml:space="preserve"> com no mínimo 100.000 m</w:t>
      </w:r>
      <w:r w:rsidR="006334C8" w:rsidRPr="00426AA9">
        <w:rPr>
          <w:rFonts w:asciiTheme="minorHAnsi" w:hAnsiTheme="minorHAnsi" w:cstheme="minorHAnsi"/>
          <w:sz w:val="22"/>
        </w:rPr>
        <w:t>³.</w:t>
      </w:r>
      <w:r w:rsidRPr="00426AA9">
        <w:rPr>
          <w:rFonts w:asciiTheme="minorHAnsi" w:hAnsiTheme="minorHAnsi" w:cstheme="minorHAnsi"/>
          <w:sz w:val="22"/>
        </w:rPr>
        <w:t xml:space="preserve"> </w:t>
      </w:r>
    </w:p>
    <w:p w14:paraId="37727657" w14:textId="77777777" w:rsidR="005E4C2C" w:rsidRPr="00426AA9" w:rsidRDefault="003B1624" w:rsidP="000D383F">
      <w:pPr>
        <w:pStyle w:val="PargrafodaLista"/>
        <w:numPr>
          <w:ilvl w:val="0"/>
          <w:numId w:val="78"/>
        </w:numPr>
        <w:spacing w:after="0" w:line="300" w:lineRule="auto"/>
        <w:ind w:left="1701" w:hanging="218"/>
        <w:jc w:val="both"/>
        <w:rPr>
          <w:rFonts w:asciiTheme="minorHAnsi" w:hAnsiTheme="minorHAnsi" w:cstheme="minorHAnsi"/>
          <w:sz w:val="22"/>
        </w:rPr>
      </w:pPr>
      <w:r w:rsidRPr="00426AA9">
        <w:rPr>
          <w:rFonts w:asciiTheme="minorHAnsi" w:hAnsiTheme="minorHAnsi" w:cstheme="minorHAnsi"/>
          <w:sz w:val="22"/>
        </w:rPr>
        <w:t xml:space="preserve">Lote 2: Gerenciamento de obra de dragagem </w:t>
      </w:r>
      <w:r w:rsidR="00936FB3" w:rsidRPr="00426AA9">
        <w:rPr>
          <w:rFonts w:asciiTheme="minorHAnsi" w:hAnsiTheme="minorHAnsi" w:cstheme="minorHAnsi"/>
          <w:sz w:val="22"/>
        </w:rPr>
        <w:t xml:space="preserve">em mar </w:t>
      </w:r>
      <w:r w:rsidRPr="00426AA9">
        <w:rPr>
          <w:rFonts w:asciiTheme="minorHAnsi" w:hAnsiTheme="minorHAnsi" w:cstheme="minorHAnsi"/>
          <w:sz w:val="22"/>
        </w:rPr>
        <w:t>com no mínimo 100.000 m</w:t>
      </w:r>
      <w:r w:rsidR="006334C8" w:rsidRPr="00426AA9">
        <w:rPr>
          <w:rFonts w:asciiTheme="minorHAnsi" w:hAnsiTheme="minorHAnsi" w:cstheme="minorHAnsi"/>
          <w:sz w:val="22"/>
        </w:rPr>
        <w:t>³</w:t>
      </w:r>
      <w:r w:rsidR="00A4674B" w:rsidRPr="00426AA9">
        <w:rPr>
          <w:rFonts w:asciiTheme="minorHAnsi" w:hAnsiTheme="minorHAnsi" w:cstheme="minorHAnsi"/>
          <w:sz w:val="22"/>
        </w:rPr>
        <w:t>;</w:t>
      </w:r>
    </w:p>
    <w:p w14:paraId="3D32AD84" w14:textId="77777777" w:rsidR="004675F2" w:rsidRPr="00426AA9" w:rsidRDefault="004675F2" w:rsidP="000D383F">
      <w:pPr>
        <w:pStyle w:val="PargrafodaLista"/>
        <w:numPr>
          <w:ilvl w:val="0"/>
          <w:numId w:val="78"/>
        </w:numPr>
        <w:spacing w:after="0" w:line="300" w:lineRule="auto"/>
        <w:ind w:left="1701" w:hanging="218"/>
        <w:jc w:val="both"/>
        <w:rPr>
          <w:rFonts w:asciiTheme="minorHAnsi" w:hAnsiTheme="minorHAnsi" w:cstheme="minorHAnsi"/>
          <w:sz w:val="22"/>
        </w:rPr>
      </w:pPr>
      <w:r w:rsidRPr="00426AA9">
        <w:rPr>
          <w:rFonts w:asciiTheme="minorHAnsi" w:hAnsiTheme="minorHAnsi" w:cstheme="minorHAnsi"/>
          <w:sz w:val="22"/>
        </w:rPr>
        <w:t xml:space="preserve">Lote 2: Execução de </w:t>
      </w:r>
      <w:r w:rsidR="0053426D" w:rsidRPr="00426AA9">
        <w:rPr>
          <w:rFonts w:asciiTheme="minorHAnsi" w:hAnsiTheme="minorHAnsi" w:cstheme="minorHAnsi"/>
          <w:sz w:val="22"/>
        </w:rPr>
        <w:t xml:space="preserve">Levantamento Hidrográfico - Batimetria Multifeixe Categoria </w:t>
      </w:r>
      <w:r w:rsidRPr="00426AA9">
        <w:rPr>
          <w:rFonts w:asciiTheme="minorHAnsi" w:hAnsiTheme="minorHAnsi" w:cstheme="minorHAnsi"/>
          <w:sz w:val="22"/>
        </w:rPr>
        <w:t>A</w:t>
      </w:r>
      <w:r w:rsidR="00404242" w:rsidRPr="00426AA9">
        <w:rPr>
          <w:rFonts w:asciiTheme="minorHAnsi" w:hAnsiTheme="minorHAnsi" w:cstheme="minorHAnsi"/>
          <w:sz w:val="22"/>
        </w:rPr>
        <w:t xml:space="preserve"> em mar</w:t>
      </w:r>
      <w:r w:rsidR="0053426D" w:rsidRPr="00426AA9">
        <w:rPr>
          <w:rFonts w:asciiTheme="minorHAnsi" w:hAnsiTheme="minorHAnsi" w:cstheme="minorHAnsi"/>
          <w:sz w:val="22"/>
        </w:rPr>
        <w:t>,</w:t>
      </w:r>
      <w:r w:rsidR="00D841E5" w:rsidRPr="00426AA9">
        <w:rPr>
          <w:rFonts w:asciiTheme="minorHAnsi" w:hAnsiTheme="minorHAnsi" w:cstheme="minorHAnsi"/>
          <w:sz w:val="22"/>
        </w:rPr>
        <w:t xml:space="preserve"> </w:t>
      </w:r>
      <w:r w:rsidR="0053426D" w:rsidRPr="00426AA9">
        <w:rPr>
          <w:rFonts w:asciiTheme="minorHAnsi" w:hAnsiTheme="minorHAnsi" w:cstheme="minorHAnsi"/>
          <w:sz w:val="22"/>
        </w:rPr>
        <w:t>aprovado pelo Centro de H</w:t>
      </w:r>
      <w:r w:rsidR="00D841E5" w:rsidRPr="00426AA9">
        <w:rPr>
          <w:rFonts w:asciiTheme="minorHAnsi" w:hAnsiTheme="minorHAnsi" w:cstheme="minorHAnsi"/>
          <w:sz w:val="22"/>
        </w:rPr>
        <w:t>idrografia da Marinha do Brasil</w:t>
      </w:r>
      <w:r w:rsidR="00224B0F" w:rsidRPr="00426AA9">
        <w:rPr>
          <w:rFonts w:asciiTheme="minorHAnsi" w:hAnsiTheme="minorHAnsi" w:cstheme="minorHAnsi"/>
          <w:sz w:val="22"/>
        </w:rPr>
        <w:t xml:space="preserve">, com área mínima de </w:t>
      </w:r>
      <w:r w:rsidR="006334C8" w:rsidRPr="00426AA9">
        <w:rPr>
          <w:rFonts w:asciiTheme="minorHAnsi" w:hAnsiTheme="minorHAnsi" w:cstheme="minorHAnsi"/>
          <w:sz w:val="22"/>
        </w:rPr>
        <w:t>50 hectares</w:t>
      </w:r>
      <w:r w:rsidR="00D841E5" w:rsidRPr="00426AA9">
        <w:rPr>
          <w:rFonts w:asciiTheme="minorHAnsi" w:hAnsiTheme="minorHAnsi" w:cstheme="minorHAnsi"/>
          <w:sz w:val="22"/>
        </w:rPr>
        <w:t>, conforme NORMAM-25</w:t>
      </w:r>
      <w:r w:rsidR="00035BF0">
        <w:rPr>
          <w:rFonts w:asciiTheme="minorHAnsi" w:hAnsiTheme="minorHAnsi" w:cstheme="minorHAnsi"/>
          <w:sz w:val="22"/>
        </w:rPr>
        <w:t>.</w:t>
      </w:r>
    </w:p>
    <w:p w14:paraId="5C37667C" w14:textId="77777777" w:rsidR="005E4C2C" w:rsidRPr="00426AA9" w:rsidRDefault="005E4C2C" w:rsidP="00CD130D">
      <w:pPr>
        <w:pStyle w:val="PargrafodaLista"/>
        <w:spacing w:after="0" w:line="300" w:lineRule="auto"/>
        <w:ind w:left="1854"/>
        <w:jc w:val="both"/>
        <w:rPr>
          <w:rFonts w:asciiTheme="minorHAnsi" w:hAnsiTheme="minorHAnsi" w:cstheme="minorHAnsi"/>
          <w:sz w:val="22"/>
        </w:rPr>
      </w:pPr>
    </w:p>
    <w:p w14:paraId="54639277" w14:textId="77777777" w:rsidR="005E4C2C" w:rsidRPr="00426AA9" w:rsidRDefault="005E4C2C" w:rsidP="000D383F">
      <w:pPr>
        <w:pStyle w:val="PargrafodaLista"/>
        <w:numPr>
          <w:ilvl w:val="1"/>
          <w:numId w:val="89"/>
        </w:numPr>
        <w:spacing w:after="0" w:line="300" w:lineRule="auto"/>
        <w:ind w:left="0" w:right="102" w:firstLine="851"/>
        <w:jc w:val="both"/>
        <w:rPr>
          <w:rFonts w:asciiTheme="minorHAnsi" w:hAnsiTheme="minorHAnsi" w:cstheme="minorHAnsi"/>
          <w:bCs/>
          <w:sz w:val="22"/>
        </w:rPr>
      </w:pPr>
      <w:r w:rsidRPr="00426AA9">
        <w:rPr>
          <w:rFonts w:asciiTheme="minorHAnsi" w:hAnsiTheme="minorHAnsi" w:cstheme="minorHAnsi"/>
          <w:b/>
          <w:sz w:val="22"/>
        </w:rPr>
        <w:t xml:space="preserve">Qualificação Técnica </w:t>
      </w:r>
      <w:r w:rsidR="00205191" w:rsidRPr="00426AA9">
        <w:rPr>
          <w:rFonts w:asciiTheme="minorHAnsi" w:hAnsiTheme="minorHAnsi" w:cstheme="minorHAnsi"/>
          <w:b/>
          <w:sz w:val="22"/>
        </w:rPr>
        <w:t>–</w:t>
      </w:r>
      <w:r w:rsidRPr="00426AA9">
        <w:rPr>
          <w:rFonts w:asciiTheme="minorHAnsi" w:hAnsiTheme="minorHAnsi" w:cstheme="minorHAnsi"/>
          <w:b/>
          <w:sz w:val="22"/>
        </w:rPr>
        <w:t xml:space="preserve"> Capacitação </w:t>
      </w:r>
      <w:r w:rsidR="00205191" w:rsidRPr="00426AA9">
        <w:rPr>
          <w:rFonts w:asciiTheme="minorHAnsi" w:hAnsiTheme="minorHAnsi" w:cstheme="minorHAnsi"/>
          <w:b/>
          <w:sz w:val="22"/>
        </w:rPr>
        <w:t>Profissional</w:t>
      </w:r>
      <w:r w:rsidR="00E8397C" w:rsidRPr="00426AA9">
        <w:rPr>
          <w:rFonts w:asciiTheme="minorHAnsi" w:hAnsiTheme="minorHAnsi" w:cstheme="minorHAnsi"/>
          <w:b/>
          <w:sz w:val="22"/>
        </w:rPr>
        <w:t xml:space="preserve"> - </w:t>
      </w:r>
      <w:r w:rsidRPr="00426AA9">
        <w:rPr>
          <w:rFonts w:asciiTheme="minorHAnsi" w:hAnsiTheme="minorHAnsi" w:cstheme="minorHAnsi"/>
          <w:sz w:val="22"/>
        </w:rPr>
        <w:t>Para atendimento à qualificação técnico-profissional, comprovação do licitante de possuir em seu corpo técnico, na data de apresentação das propostas, profissional (is), reconhecido pelo CREA</w:t>
      </w:r>
      <w:r w:rsidR="00705FF9" w:rsidRPr="00426AA9">
        <w:rPr>
          <w:rFonts w:asciiTheme="minorHAnsi" w:hAnsiTheme="minorHAnsi" w:cstheme="minorHAnsi"/>
          <w:sz w:val="22"/>
        </w:rPr>
        <w:t xml:space="preserve"> ou CAU</w:t>
      </w:r>
      <w:r w:rsidRPr="00426AA9">
        <w:rPr>
          <w:rFonts w:asciiTheme="minorHAnsi" w:hAnsiTheme="minorHAnsi" w:cstheme="minorHAnsi"/>
          <w:sz w:val="22"/>
        </w:rPr>
        <w:t>, detentor de atestado de responsabilidade técnica, devidamente registrado(s) no Conselho de Classe da</w:t>
      </w:r>
      <w:r w:rsidRPr="00426AA9">
        <w:rPr>
          <w:rFonts w:asciiTheme="minorHAnsi" w:hAnsiTheme="minorHAnsi" w:cstheme="minorHAnsi"/>
          <w:bCs/>
          <w:sz w:val="22"/>
        </w:rPr>
        <w:t xml:space="preserve">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relativo(s) a: </w:t>
      </w:r>
    </w:p>
    <w:p w14:paraId="0AF6BCE5" w14:textId="77777777" w:rsidR="008C615F" w:rsidRPr="00426AA9" w:rsidRDefault="008C615F" w:rsidP="000D383F">
      <w:pPr>
        <w:numPr>
          <w:ilvl w:val="0"/>
          <w:numId w:val="79"/>
        </w:numPr>
        <w:spacing w:after="0" w:line="300" w:lineRule="auto"/>
        <w:jc w:val="both"/>
        <w:rPr>
          <w:rFonts w:asciiTheme="minorHAnsi" w:hAnsiTheme="minorHAnsi" w:cstheme="minorHAnsi"/>
          <w:sz w:val="22"/>
        </w:rPr>
      </w:pPr>
      <w:r w:rsidRPr="00426AA9">
        <w:rPr>
          <w:rFonts w:asciiTheme="minorHAnsi" w:hAnsiTheme="minorHAnsi" w:cstheme="minorHAnsi"/>
          <w:sz w:val="22"/>
        </w:rPr>
        <w:t xml:space="preserve">Lote 1: Execução de dragagem em mar. </w:t>
      </w:r>
    </w:p>
    <w:p w14:paraId="36B9529E" w14:textId="77777777" w:rsidR="005E4C2C" w:rsidRPr="00426AA9" w:rsidRDefault="008C615F" w:rsidP="000D383F">
      <w:pPr>
        <w:numPr>
          <w:ilvl w:val="0"/>
          <w:numId w:val="79"/>
        </w:numPr>
        <w:spacing w:after="0" w:line="300" w:lineRule="auto"/>
        <w:jc w:val="both"/>
        <w:rPr>
          <w:rFonts w:asciiTheme="minorHAnsi" w:hAnsiTheme="minorHAnsi" w:cstheme="minorHAnsi"/>
          <w:sz w:val="22"/>
        </w:rPr>
      </w:pPr>
      <w:r w:rsidRPr="00426AA9">
        <w:rPr>
          <w:rFonts w:asciiTheme="minorHAnsi" w:hAnsiTheme="minorHAnsi" w:cstheme="minorHAnsi"/>
          <w:sz w:val="22"/>
        </w:rPr>
        <w:t xml:space="preserve">Lote 2: Gerenciamento de obra de dragagem </w:t>
      </w:r>
      <w:r w:rsidR="00375DD0" w:rsidRPr="00426AA9">
        <w:rPr>
          <w:rFonts w:asciiTheme="minorHAnsi" w:hAnsiTheme="minorHAnsi" w:cstheme="minorHAnsi"/>
          <w:sz w:val="22"/>
        </w:rPr>
        <w:t>em mar</w:t>
      </w:r>
    </w:p>
    <w:p w14:paraId="7EA33E6D" w14:textId="77777777" w:rsidR="008A6022" w:rsidRPr="00426AA9" w:rsidRDefault="008A6022" w:rsidP="000D383F">
      <w:pPr>
        <w:numPr>
          <w:ilvl w:val="0"/>
          <w:numId w:val="79"/>
        </w:numPr>
        <w:spacing w:after="0" w:line="300" w:lineRule="auto"/>
        <w:jc w:val="both"/>
        <w:rPr>
          <w:rFonts w:asciiTheme="minorHAnsi" w:hAnsiTheme="minorHAnsi" w:cstheme="minorHAnsi"/>
          <w:sz w:val="22"/>
        </w:rPr>
      </w:pPr>
      <w:r w:rsidRPr="00426AA9">
        <w:rPr>
          <w:rFonts w:asciiTheme="minorHAnsi" w:hAnsiTheme="minorHAnsi" w:cstheme="minorHAnsi"/>
          <w:sz w:val="22"/>
        </w:rPr>
        <w:t xml:space="preserve">Lote 2: Execução de </w:t>
      </w:r>
      <w:r w:rsidR="00404242" w:rsidRPr="00426AA9">
        <w:rPr>
          <w:rFonts w:asciiTheme="minorHAnsi" w:hAnsiTheme="minorHAnsi" w:cstheme="minorHAnsi"/>
          <w:sz w:val="22"/>
        </w:rPr>
        <w:t xml:space="preserve">Levantamento Hidrográfico - </w:t>
      </w:r>
      <w:r w:rsidRPr="00426AA9">
        <w:rPr>
          <w:rFonts w:asciiTheme="minorHAnsi" w:hAnsiTheme="minorHAnsi" w:cstheme="minorHAnsi"/>
          <w:sz w:val="22"/>
        </w:rPr>
        <w:t>batimetria multifeixe categoria A</w:t>
      </w:r>
      <w:r w:rsidR="00F3688F" w:rsidRPr="00426AA9">
        <w:rPr>
          <w:rFonts w:asciiTheme="minorHAnsi" w:hAnsiTheme="minorHAnsi" w:cstheme="minorHAnsi"/>
          <w:sz w:val="22"/>
        </w:rPr>
        <w:t xml:space="preserve"> em mar</w:t>
      </w:r>
      <w:r w:rsidR="00E75CCE" w:rsidRPr="00426AA9">
        <w:rPr>
          <w:rFonts w:asciiTheme="minorHAnsi" w:hAnsiTheme="minorHAnsi" w:cstheme="minorHAnsi"/>
          <w:sz w:val="22"/>
        </w:rPr>
        <w:t xml:space="preserve"> aprovada na Marinha</w:t>
      </w:r>
      <w:r w:rsidR="00404242" w:rsidRPr="00426AA9">
        <w:rPr>
          <w:rFonts w:asciiTheme="minorHAnsi" w:hAnsiTheme="minorHAnsi" w:cstheme="minorHAnsi"/>
          <w:sz w:val="22"/>
        </w:rPr>
        <w:t>.</w:t>
      </w:r>
    </w:p>
    <w:p w14:paraId="579EE34B" w14:textId="77777777" w:rsidR="00E8397C" w:rsidRPr="00426AA9" w:rsidRDefault="00E8397C" w:rsidP="007B071D">
      <w:pPr>
        <w:pStyle w:val="PargrafodaLista"/>
        <w:numPr>
          <w:ilvl w:val="0"/>
          <w:numId w:val="32"/>
        </w:numPr>
        <w:spacing w:after="0" w:line="300" w:lineRule="auto"/>
        <w:jc w:val="both"/>
        <w:rPr>
          <w:rFonts w:asciiTheme="minorHAnsi" w:hAnsiTheme="minorHAnsi" w:cstheme="minorHAnsi"/>
          <w:bCs/>
          <w:vanish/>
          <w:sz w:val="22"/>
        </w:rPr>
      </w:pPr>
    </w:p>
    <w:p w14:paraId="05828C4A" w14:textId="77777777" w:rsidR="00E8397C" w:rsidRPr="00426AA9" w:rsidRDefault="00E8397C" w:rsidP="007B071D">
      <w:pPr>
        <w:pStyle w:val="PargrafodaLista"/>
        <w:numPr>
          <w:ilvl w:val="0"/>
          <w:numId w:val="32"/>
        </w:numPr>
        <w:spacing w:after="0" w:line="300" w:lineRule="auto"/>
        <w:jc w:val="both"/>
        <w:rPr>
          <w:rFonts w:asciiTheme="minorHAnsi" w:hAnsiTheme="minorHAnsi" w:cstheme="minorHAnsi"/>
          <w:bCs/>
          <w:vanish/>
          <w:sz w:val="22"/>
        </w:rPr>
      </w:pPr>
    </w:p>
    <w:p w14:paraId="7C4CB6C4" w14:textId="77777777" w:rsidR="00E8397C" w:rsidRPr="00426AA9" w:rsidRDefault="00E8397C" w:rsidP="007B071D">
      <w:pPr>
        <w:pStyle w:val="PargrafodaLista"/>
        <w:numPr>
          <w:ilvl w:val="0"/>
          <w:numId w:val="32"/>
        </w:numPr>
        <w:spacing w:after="0" w:line="300" w:lineRule="auto"/>
        <w:jc w:val="both"/>
        <w:rPr>
          <w:rFonts w:asciiTheme="minorHAnsi" w:hAnsiTheme="minorHAnsi" w:cstheme="minorHAnsi"/>
          <w:bCs/>
          <w:vanish/>
          <w:sz w:val="22"/>
        </w:rPr>
      </w:pPr>
    </w:p>
    <w:p w14:paraId="260C6CC6" w14:textId="77777777" w:rsidR="00E8397C" w:rsidRPr="00426AA9" w:rsidRDefault="00E8397C" w:rsidP="007B071D">
      <w:pPr>
        <w:pStyle w:val="PargrafodaLista"/>
        <w:numPr>
          <w:ilvl w:val="0"/>
          <w:numId w:val="32"/>
        </w:numPr>
        <w:spacing w:after="0" w:line="300" w:lineRule="auto"/>
        <w:jc w:val="both"/>
        <w:rPr>
          <w:rFonts w:asciiTheme="minorHAnsi" w:hAnsiTheme="minorHAnsi" w:cstheme="minorHAnsi"/>
          <w:bCs/>
          <w:vanish/>
          <w:sz w:val="22"/>
        </w:rPr>
      </w:pPr>
    </w:p>
    <w:p w14:paraId="45B5AD3D" w14:textId="77777777" w:rsidR="00E8397C" w:rsidRPr="00426AA9" w:rsidRDefault="00E8397C" w:rsidP="007B071D">
      <w:pPr>
        <w:pStyle w:val="PargrafodaLista"/>
        <w:numPr>
          <w:ilvl w:val="1"/>
          <w:numId w:val="32"/>
        </w:numPr>
        <w:spacing w:after="0" w:line="300" w:lineRule="auto"/>
        <w:jc w:val="both"/>
        <w:rPr>
          <w:rFonts w:asciiTheme="minorHAnsi" w:hAnsiTheme="minorHAnsi" w:cstheme="minorHAnsi"/>
          <w:bCs/>
          <w:vanish/>
          <w:sz w:val="22"/>
        </w:rPr>
      </w:pPr>
    </w:p>
    <w:p w14:paraId="65C3D7AC" w14:textId="77777777" w:rsidR="00E8397C" w:rsidRPr="00426AA9" w:rsidRDefault="00E8397C" w:rsidP="007B071D">
      <w:pPr>
        <w:pStyle w:val="PargrafodaLista"/>
        <w:numPr>
          <w:ilvl w:val="1"/>
          <w:numId w:val="32"/>
        </w:numPr>
        <w:spacing w:after="0" w:line="300" w:lineRule="auto"/>
        <w:jc w:val="both"/>
        <w:rPr>
          <w:rFonts w:asciiTheme="minorHAnsi" w:hAnsiTheme="minorHAnsi" w:cstheme="minorHAnsi"/>
          <w:bCs/>
          <w:vanish/>
          <w:sz w:val="22"/>
        </w:rPr>
      </w:pPr>
    </w:p>
    <w:p w14:paraId="2535CB83" w14:textId="77777777" w:rsidR="005E4C2C" w:rsidRPr="00426AA9" w:rsidRDefault="005E4C2C"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t>Os profissionais indicados pelo licitante, para fins de comprovação da capacitação técnico-profissional, devem participar da obra ou serviço objeto deste Projeto Básico, admitindo-se a substituição por profissionais de experiência equivalente ou superior, desde que aprovada pela Administração.</w:t>
      </w:r>
    </w:p>
    <w:p w14:paraId="1BCD14E4" w14:textId="77777777" w:rsidR="00E8397C" w:rsidRPr="00426AA9" w:rsidRDefault="00E8397C" w:rsidP="00CD130D">
      <w:pPr>
        <w:spacing w:after="0" w:line="300" w:lineRule="auto"/>
        <w:jc w:val="both"/>
        <w:rPr>
          <w:rFonts w:asciiTheme="minorHAnsi" w:hAnsiTheme="minorHAnsi" w:cstheme="minorHAnsi"/>
          <w:b/>
          <w:bCs/>
          <w:sz w:val="22"/>
        </w:rPr>
      </w:pPr>
    </w:p>
    <w:p w14:paraId="25A7406D" w14:textId="77777777" w:rsidR="005E4C2C" w:rsidRPr="00426AA9" w:rsidRDefault="005E4C2C" w:rsidP="00CD130D">
      <w:pPr>
        <w:spacing w:after="0" w:line="300" w:lineRule="auto"/>
        <w:jc w:val="both"/>
        <w:rPr>
          <w:rFonts w:asciiTheme="minorHAnsi" w:hAnsiTheme="minorHAnsi" w:cstheme="minorHAnsi"/>
          <w:bCs/>
          <w:sz w:val="22"/>
        </w:rPr>
      </w:pPr>
      <w:r w:rsidRPr="00426AA9">
        <w:rPr>
          <w:rFonts w:asciiTheme="minorHAnsi" w:hAnsiTheme="minorHAnsi" w:cstheme="minorHAnsi"/>
          <w:b/>
          <w:bCs/>
          <w:sz w:val="22"/>
        </w:rPr>
        <w:t>Obs</w:t>
      </w:r>
      <w:r w:rsidR="00035BF0">
        <w:rPr>
          <w:rFonts w:asciiTheme="minorHAnsi" w:hAnsiTheme="minorHAnsi" w:cstheme="minorHAnsi"/>
          <w:b/>
          <w:bCs/>
          <w:sz w:val="22"/>
        </w:rPr>
        <w:t>.</w:t>
      </w:r>
      <w:r w:rsidRPr="00426AA9">
        <w:rPr>
          <w:rFonts w:asciiTheme="minorHAnsi" w:hAnsiTheme="minorHAnsi" w:cstheme="minorHAnsi"/>
          <w:b/>
          <w:bCs/>
          <w:sz w:val="22"/>
        </w:rPr>
        <w:t>1:</w:t>
      </w:r>
      <w:r w:rsidRPr="00426AA9">
        <w:rPr>
          <w:rFonts w:asciiTheme="minorHAnsi" w:hAnsiTheme="minorHAnsi" w:cstheme="minorHAnsi"/>
          <w:bCs/>
          <w:sz w:val="22"/>
        </w:rPr>
        <w:t xml:space="preserve"> </w:t>
      </w:r>
      <w:r w:rsidR="00E75CCE" w:rsidRPr="00426AA9">
        <w:rPr>
          <w:rFonts w:asciiTheme="minorHAnsi" w:hAnsiTheme="minorHAnsi" w:cstheme="minorHAnsi"/>
          <w:bCs/>
          <w:sz w:val="22"/>
        </w:rPr>
        <w:t xml:space="preserve">Para ambos os Lotes - </w:t>
      </w:r>
      <w:r w:rsidRPr="00426AA9">
        <w:rPr>
          <w:rFonts w:asciiTheme="minorHAnsi" w:hAnsiTheme="minorHAnsi" w:cstheme="minorHAnsi"/>
          <w:bCs/>
          <w:sz w:val="22"/>
        </w:rPr>
        <w:t>Não será aceito atestado de obra</w:t>
      </w:r>
      <w:r w:rsidR="00E75CCE" w:rsidRPr="00426AA9">
        <w:rPr>
          <w:rFonts w:asciiTheme="minorHAnsi" w:hAnsiTheme="minorHAnsi" w:cstheme="minorHAnsi"/>
          <w:bCs/>
          <w:sz w:val="22"/>
        </w:rPr>
        <w:t>/serviço engenharia</w:t>
      </w:r>
      <w:r w:rsidRPr="00426AA9">
        <w:rPr>
          <w:rFonts w:asciiTheme="minorHAnsi" w:hAnsiTheme="minorHAnsi" w:cstheme="minorHAnsi"/>
          <w:bCs/>
          <w:sz w:val="22"/>
        </w:rPr>
        <w:t xml:space="preserve"> inacabad</w:t>
      </w:r>
      <w:r w:rsidR="00E75CCE" w:rsidRPr="00426AA9">
        <w:rPr>
          <w:rFonts w:asciiTheme="minorHAnsi" w:hAnsiTheme="minorHAnsi" w:cstheme="minorHAnsi"/>
          <w:bCs/>
          <w:sz w:val="22"/>
        </w:rPr>
        <w:t>os</w:t>
      </w:r>
      <w:r w:rsidRPr="00426AA9">
        <w:rPr>
          <w:rFonts w:asciiTheme="minorHAnsi" w:hAnsiTheme="minorHAnsi" w:cstheme="minorHAnsi"/>
          <w:bCs/>
          <w:sz w:val="22"/>
        </w:rPr>
        <w:t>, executad</w:t>
      </w:r>
      <w:r w:rsidR="00E75CCE" w:rsidRPr="00426AA9">
        <w:rPr>
          <w:rFonts w:asciiTheme="minorHAnsi" w:hAnsiTheme="minorHAnsi" w:cstheme="minorHAnsi"/>
          <w:bCs/>
          <w:sz w:val="22"/>
        </w:rPr>
        <w:t>os</w:t>
      </w:r>
      <w:r w:rsidRPr="00426AA9">
        <w:rPr>
          <w:rFonts w:asciiTheme="minorHAnsi" w:hAnsiTheme="minorHAnsi" w:cstheme="minorHAnsi"/>
          <w:bCs/>
          <w:sz w:val="22"/>
        </w:rPr>
        <w:t xml:space="preserve"> parcialmente ou em andamento, exceto se fundamentado na Resolução 1.025</w:t>
      </w:r>
      <w:r w:rsidRPr="00426AA9">
        <w:rPr>
          <w:rFonts w:asciiTheme="minorHAnsi" w:eastAsia="Calibri" w:hAnsiTheme="minorHAnsi" w:cstheme="minorHAnsi"/>
          <w:sz w:val="22"/>
        </w:rPr>
        <w:t xml:space="preserve"> </w:t>
      </w:r>
      <w:r w:rsidRPr="00426AA9">
        <w:rPr>
          <w:rFonts w:asciiTheme="minorHAnsi" w:hAnsiTheme="minorHAnsi" w:cstheme="minorHAnsi"/>
          <w:bCs/>
          <w:sz w:val="22"/>
        </w:rPr>
        <w:t>de 30/10/2009 do CONFEA.</w:t>
      </w:r>
    </w:p>
    <w:p w14:paraId="1C5F6805" w14:textId="77777777" w:rsidR="005E4C2C" w:rsidRPr="00426AA9" w:rsidRDefault="005E4C2C" w:rsidP="00CD130D">
      <w:pPr>
        <w:spacing w:after="0" w:line="300" w:lineRule="auto"/>
        <w:jc w:val="both"/>
        <w:rPr>
          <w:rFonts w:asciiTheme="minorHAnsi" w:hAnsiTheme="minorHAnsi" w:cstheme="minorHAnsi"/>
          <w:bCs/>
          <w:sz w:val="22"/>
        </w:rPr>
      </w:pPr>
      <w:r w:rsidRPr="00426AA9">
        <w:rPr>
          <w:rFonts w:asciiTheme="minorHAnsi" w:hAnsiTheme="minorHAnsi" w:cstheme="minorHAnsi"/>
          <w:b/>
          <w:bCs/>
          <w:sz w:val="22"/>
        </w:rPr>
        <w:t>Obs</w:t>
      </w:r>
      <w:r w:rsidR="00035BF0">
        <w:rPr>
          <w:rFonts w:asciiTheme="minorHAnsi" w:hAnsiTheme="minorHAnsi" w:cstheme="minorHAnsi"/>
          <w:b/>
          <w:bCs/>
          <w:sz w:val="22"/>
        </w:rPr>
        <w:t>.</w:t>
      </w:r>
      <w:r w:rsidRPr="00426AA9">
        <w:rPr>
          <w:rFonts w:asciiTheme="minorHAnsi" w:hAnsiTheme="minorHAnsi" w:cstheme="minorHAnsi"/>
          <w:b/>
          <w:bCs/>
          <w:sz w:val="22"/>
        </w:rPr>
        <w:t>2:</w:t>
      </w:r>
      <w:r w:rsidRPr="00426AA9">
        <w:rPr>
          <w:rFonts w:asciiTheme="minorHAnsi" w:hAnsiTheme="minorHAnsi" w:cstheme="minorHAnsi"/>
          <w:bCs/>
          <w:sz w:val="22"/>
        </w:rPr>
        <w:t xml:space="preserve"> </w:t>
      </w:r>
      <w:r w:rsidR="00E75CCE" w:rsidRPr="00426AA9">
        <w:rPr>
          <w:rFonts w:asciiTheme="minorHAnsi" w:hAnsiTheme="minorHAnsi" w:cstheme="minorHAnsi"/>
          <w:bCs/>
          <w:sz w:val="22"/>
        </w:rPr>
        <w:t xml:space="preserve"> Para o Lote 1 - </w:t>
      </w:r>
      <w:r w:rsidRPr="00426AA9">
        <w:rPr>
          <w:rFonts w:asciiTheme="minorHAnsi" w:hAnsiTheme="minorHAnsi" w:cstheme="minorHAnsi"/>
          <w:bCs/>
          <w:sz w:val="22"/>
        </w:rPr>
        <w:t>Não Será aceito atestado de projeto/fiscalização ou coordenação de Obra.</w:t>
      </w:r>
    </w:p>
    <w:p w14:paraId="13265A2A" w14:textId="77777777" w:rsidR="001E6048" w:rsidRPr="00426AA9" w:rsidRDefault="005E4C2C" w:rsidP="00CD130D">
      <w:pPr>
        <w:spacing w:after="0" w:line="300" w:lineRule="auto"/>
        <w:jc w:val="both"/>
        <w:rPr>
          <w:rFonts w:asciiTheme="minorHAnsi" w:hAnsiTheme="minorHAnsi" w:cstheme="minorHAnsi"/>
          <w:bCs/>
          <w:sz w:val="22"/>
        </w:rPr>
      </w:pPr>
      <w:r w:rsidRPr="00426AA9">
        <w:rPr>
          <w:rFonts w:asciiTheme="minorHAnsi" w:hAnsiTheme="minorHAnsi" w:cstheme="minorHAnsi"/>
          <w:b/>
          <w:bCs/>
          <w:sz w:val="22"/>
        </w:rPr>
        <w:t>Obs</w:t>
      </w:r>
      <w:r w:rsidR="00035BF0">
        <w:rPr>
          <w:rFonts w:asciiTheme="minorHAnsi" w:hAnsiTheme="minorHAnsi" w:cstheme="minorHAnsi"/>
          <w:b/>
          <w:bCs/>
          <w:sz w:val="22"/>
        </w:rPr>
        <w:t>.</w:t>
      </w:r>
      <w:r w:rsidRPr="00426AA9">
        <w:rPr>
          <w:rFonts w:asciiTheme="minorHAnsi" w:hAnsiTheme="minorHAnsi" w:cstheme="minorHAnsi"/>
          <w:b/>
          <w:bCs/>
          <w:sz w:val="22"/>
        </w:rPr>
        <w:t>3:</w:t>
      </w:r>
      <w:r w:rsidRPr="00426AA9">
        <w:rPr>
          <w:rFonts w:asciiTheme="minorHAnsi" w:hAnsiTheme="minorHAnsi" w:cstheme="minorHAnsi"/>
          <w:bCs/>
          <w:sz w:val="22"/>
        </w:rPr>
        <w:t xml:space="preserve"> </w:t>
      </w:r>
      <w:r w:rsidR="00E75CCE" w:rsidRPr="00426AA9">
        <w:rPr>
          <w:rFonts w:asciiTheme="minorHAnsi" w:hAnsiTheme="minorHAnsi" w:cstheme="minorHAnsi"/>
          <w:bCs/>
          <w:sz w:val="22"/>
        </w:rPr>
        <w:t xml:space="preserve">Para ambos os Lotes - </w:t>
      </w:r>
      <w:r w:rsidRPr="00426AA9">
        <w:rPr>
          <w:rFonts w:asciiTheme="minorHAnsi" w:hAnsiTheme="minorHAnsi" w:cstheme="minorHAnsi"/>
          <w:bCs/>
          <w:sz w:val="22"/>
        </w:rPr>
        <w:t xml:space="preserve">Não será aceito atestado de capacitação técnica </w:t>
      </w:r>
      <w:r w:rsidR="00AF6BAC" w:rsidRPr="00426AA9">
        <w:rPr>
          <w:rFonts w:asciiTheme="minorHAnsi" w:hAnsiTheme="minorHAnsi" w:cstheme="minorHAnsi"/>
          <w:bCs/>
          <w:sz w:val="22"/>
        </w:rPr>
        <w:t xml:space="preserve">Parcial </w:t>
      </w:r>
      <w:r w:rsidRPr="00426AA9">
        <w:rPr>
          <w:rFonts w:asciiTheme="minorHAnsi" w:hAnsiTheme="minorHAnsi" w:cstheme="minorHAnsi"/>
          <w:bCs/>
          <w:sz w:val="22"/>
        </w:rPr>
        <w:t xml:space="preserve">e de </w:t>
      </w:r>
      <w:r w:rsidR="00AF6BAC" w:rsidRPr="00426AA9">
        <w:rPr>
          <w:rFonts w:asciiTheme="minorHAnsi" w:hAnsiTheme="minorHAnsi" w:cstheme="minorHAnsi"/>
          <w:bCs/>
          <w:sz w:val="22"/>
        </w:rPr>
        <w:t>Subcontratada</w:t>
      </w:r>
      <w:r w:rsidRPr="00426AA9">
        <w:rPr>
          <w:rFonts w:asciiTheme="minorHAnsi" w:hAnsiTheme="minorHAnsi" w:cstheme="minorHAnsi"/>
          <w:bCs/>
          <w:sz w:val="22"/>
        </w:rPr>
        <w:t>.</w:t>
      </w:r>
    </w:p>
    <w:p w14:paraId="415DC8A3" w14:textId="77777777" w:rsidR="00855D82" w:rsidRPr="00426AA9" w:rsidRDefault="00855D82" w:rsidP="00CD130D">
      <w:pPr>
        <w:spacing w:after="0" w:line="300" w:lineRule="auto"/>
        <w:jc w:val="both"/>
        <w:rPr>
          <w:rFonts w:asciiTheme="minorHAnsi" w:hAnsiTheme="minorHAnsi" w:cstheme="minorHAnsi"/>
          <w:bCs/>
          <w:sz w:val="22"/>
        </w:rPr>
      </w:pPr>
    </w:p>
    <w:p w14:paraId="45E6E4B7" w14:textId="77777777" w:rsidR="005E4C2C" w:rsidRPr="00426AA9" w:rsidRDefault="00AD31FA" w:rsidP="000D383F">
      <w:pPr>
        <w:pStyle w:val="PargrafodaLista"/>
        <w:numPr>
          <w:ilvl w:val="1"/>
          <w:numId w:val="89"/>
        </w:numPr>
        <w:spacing w:after="0" w:line="300" w:lineRule="auto"/>
        <w:ind w:left="0" w:right="102" w:firstLine="708"/>
        <w:jc w:val="both"/>
        <w:rPr>
          <w:rFonts w:asciiTheme="minorHAnsi" w:hAnsiTheme="minorHAnsi" w:cstheme="minorHAnsi"/>
          <w:sz w:val="22"/>
        </w:rPr>
      </w:pPr>
      <w:r w:rsidRPr="00426AA9">
        <w:rPr>
          <w:rFonts w:asciiTheme="minorHAnsi" w:hAnsiTheme="minorHAnsi" w:cstheme="minorHAnsi"/>
          <w:b/>
          <w:sz w:val="22"/>
        </w:rPr>
        <w:t>Da Documentação Complementar</w:t>
      </w:r>
      <w:r w:rsidR="00E8397C" w:rsidRPr="00426AA9">
        <w:rPr>
          <w:rFonts w:asciiTheme="minorHAnsi" w:hAnsiTheme="minorHAnsi" w:cstheme="minorHAnsi"/>
          <w:b/>
          <w:sz w:val="22"/>
        </w:rPr>
        <w:t xml:space="preserve"> - </w:t>
      </w:r>
      <w:r w:rsidR="00D63086" w:rsidRPr="00426AA9">
        <w:rPr>
          <w:rFonts w:asciiTheme="minorHAnsi" w:hAnsiTheme="minorHAnsi" w:cstheme="minorHAnsi"/>
          <w:sz w:val="22"/>
        </w:rPr>
        <w:t>S</w:t>
      </w:r>
      <w:r w:rsidR="005E4C2C" w:rsidRPr="00426AA9">
        <w:rPr>
          <w:rFonts w:asciiTheme="minorHAnsi" w:hAnsiTheme="minorHAnsi" w:cstheme="minorHAnsi"/>
          <w:sz w:val="22"/>
        </w:rPr>
        <w:t>erão necessários os documentos a seguir:</w:t>
      </w:r>
    </w:p>
    <w:p w14:paraId="45E10F9B" w14:textId="77777777" w:rsidR="005E4C2C" w:rsidRPr="00426AA9" w:rsidRDefault="005E4C2C" w:rsidP="00A8712F">
      <w:pPr>
        <w:numPr>
          <w:ilvl w:val="0"/>
          <w:numId w:val="4"/>
        </w:numPr>
        <w:spacing w:after="0" w:line="300" w:lineRule="auto"/>
        <w:jc w:val="both"/>
        <w:rPr>
          <w:rFonts w:asciiTheme="minorHAnsi" w:hAnsiTheme="minorHAnsi" w:cstheme="minorHAnsi"/>
          <w:bCs/>
          <w:sz w:val="22"/>
        </w:rPr>
      </w:pPr>
      <w:r w:rsidRPr="00426AA9">
        <w:rPr>
          <w:rFonts w:asciiTheme="minorHAnsi" w:hAnsiTheme="minorHAnsi" w:cstheme="minorHAnsi"/>
          <w:bCs/>
          <w:sz w:val="22"/>
        </w:rPr>
        <w:t xml:space="preserve">Planilha orçamentária, em meio </w:t>
      </w:r>
      <w:r w:rsidR="00AF6BAC" w:rsidRPr="00426AA9">
        <w:rPr>
          <w:rFonts w:asciiTheme="minorHAnsi" w:hAnsiTheme="minorHAnsi" w:cstheme="minorHAnsi"/>
          <w:bCs/>
          <w:sz w:val="22"/>
        </w:rPr>
        <w:t>eletrônico, formato xls ou xlsx</w:t>
      </w:r>
      <w:r w:rsidR="00DA3A09" w:rsidRPr="00426AA9">
        <w:rPr>
          <w:rFonts w:asciiTheme="minorHAnsi" w:hAnsiTheme="minorHAnsi" w:cstheme="minorHAnsi"/>
          <w:bCs/>
          <w:sz w:val="22"/>
        </w:rPr>
        <w:t>;</w:t>
      </w:r>
    </w:p>
    <w:p w14:paraId="66207FF4" w14:textId="77777777" w:rsidR="005E4C2C" w:rsidRPr="00426AA9" w:rsidRDefault="005E4C2C" w:rsidP="00A8712F">
      <w:pPr>
        <w:numPr>
          <w:ilvl w:val="0"/>
          <w:numId w:val="4"/>
        </w:numPr>
        <w:spacing w:after="0" w:line="300" w:lineRule="auto"/>
        <w:jc w:val="both"/>
        <w:rPr>
          <w:rFonts w:asciiTheme="minorHAnsi" w:hAnsiTheme="minorHAnsi" w:cstheme="minorHAnsi"/>
          <w:bCs/>
          <w:sz w:val="22"/>
        </w:rPr>
      </w:pPr>
      <w:r w:rsidRPr="00426AA9">
        <w:rPr>
          <w:rFonts w:asciiTheme="minorHAnsi" w:hAnsiTheme="minorHAnsi" w:cstheme="minorHAnsi"/>
          <w:bCs/>
          <w:sz w:val="22"/>
        </w:rPr>
        <w:t xml:space="preserve">Cronograma </w:t>
      </w:r>
      <w:r w:rsidR="00DA3A09" w:rsidRPr="00426AA9">
        <w:rPr>
          <w:rFonts w:asciiTheme="minorHAnsi" w:hAnsiTheme="minorHAnsi" w:cstheme="minorHAnsi"/>
          <w:bCs/>
          <w:sz w:val="22"/>
        </w:rPr>
        <w:t>físico-financeiro de desembolso;</w:t>
      </w:r>
    </w:p>
    <w:p w14:paraId="07D99AE5" w14:textId="77777777" w:rsidR="005E4C2C" w:rsidRPr="00426AA9" w:rsidRDefault="005E4C2C" w:rsidP="00A8712F">
      <w:pPr>
        <w:numPr>
          <w:ilvl w:val="0"/>
          <w:numId w:val="4"/>
        </w:numPr>
        <w:spacing w:after="0" w:line="300" w:lineRule="auto"/>
        <w:jc w:val="both"/>
        <w:rPr>
          <w:rFonts w:asciiTheme="minorHAnsi" w:hAnsiTheme="minorHAnsi" w:cstheme="minorHAnsi"/>
          <w:bCs/>
          <w:sz w:val="22"/>
        </w:rPr>
      </w:pPr>
      <w:r w:rsidRPr="00426AA9">
        <w:rPr>
          <w:rFonts w:asciiTheme="minorHAnsi" w:hAnsiTheme="minorHAnsi" w:cstheme="minorHAnsi"/>
          <w:bCs/>
          <w:sz w:val="22"/>
        </w:rPr>
        <w:t>Composição de custos uni</w:t>
      </w:r>
      <w:r w:rsidR="00DA3A09" w:rsidRPr="00426AA9">
        <w:rPr>
          <w:rFonts w:asciiTheme="minorHAnsi" w:hAnsiTheme="minorHAnsi" w:cstheme="minorHAnsi"/>
          <w:bCs/>
          <w:sz w:val="22"/>
        </w:rPr>
        <w:t>tários;</w:t>
      </w:r>
    </w:p>
    <w:p w14:paraId="42180235" w14:textId="77777777" w:rsidR="005E4C2C" w:rsidRDefault="00DA3A09" w:rsidP="00A8712F">
      <w:pPr>
        <w:numPr>
          <w:ilvl w:val="0"/>
          <w:numId w:val="4"/>
        </w:numPr>
        <w:spacing w:after="0" w:line="300" w:lineRule="auto"/>
        <w:jc w:val="both"/>
        <w:rPr>
          <w:rFonts w:asciiTheme="minorHAnsi" w:hAnsiTheme="minorHAnsi" w:cstheme="minorHAnsi"/>
          <w:bCs/>
          <w:sz w:val="22"/>
        </w:rPr>
      </w:pPr>
      <w:r w:rsidRPr="00426AA9">
        <w:rPr>
          <w:rFonts w:asciiTheme="minorHAnsi" w:hAnsiTheme="minorHAnsi" w:cstheme="minorHAnsi"/>
          <w:bCs/>
          <w:sz w:val="22"/>
        </w:rPr>
        <w:t>Planilha de encargos;</w:t>
      </w:r>
    </w:p>
    <w:p w14:paraId="2E197BE1" w14:textId="77777777" w:rsidR="00035BF0" w:rsidRPr="00426AA9" w:rsidRDefault="00035BF0" w:rsidP="00A8712F">
      <w:pPr>
        <w:numPr>
          <w:ilvl w:val="0"/>
          <w:numId w:val="4"/>
        </w:numPr>
        <w:spacing w:after="0" w:line="300" w:lineRule="auto"/>
        <w:jc w:val="both"/>
        <w:rPr>
          <w:rFonts w:asciiTheme="minorHAnsi" w:hAnsiTheme="minorHAnsi" w:cstheme="minorHAnsi"/>
          <w:bCs/>
          <w:sz w:val="22"/>
        </w:rPr>
      </w:pPr>
      <w:r w:rsidRPr="00426AA9">
        <w:rPr>
          <w:rFonts w:asciiTheme="minorHAnsi" w:hAnsiTheme="minorHAnsi" w:cstheme="minorHAnsi"/>
          <w:sz w:val="22"/>
        </w:rPr>
        <w:t>Relação</w:t>
      </w:r>
      <w:r>
        <w:rPr>
          <w:rFonts w:asciiTheme="minorHAnsi" w:hAnsiTheme="minorHAnsi" w:cstheme="minorHAnsi"/>
          <w:sz w:val="22"/>
        </w:rPr>
        <w:t xml:space="preserve"> detalhada de equipamentos;</w:t>
      </w:r>
    </w:p>
    <w:p w14:paraId="22B22B4D" w14:textId="77777777" w:rsidR="005E4C2C" w:rsidRPr="00426AA9" w:rsidRDefault="005E4C2C" w:rsidP="00A8712F">
      <w:pPr>
        <w:numPr>
          <w:ilvl w:val="0"/>
          <w:numId w:val="4"/>
        </w:numPr>
        <w:spacing w:after="0" w:line="300" w:lineRule="auto"/>
        <w:jc w:val="both"/>
        <w:rPr>
          <w:rFonts w:asciiTheme="minorHAnsi" w:hAnsiTheme="minorHAnsi" w:cstheme="minorHAnsi"/>
          <w:bCs/>
          <w:sz w:val="22"/>
        </w:rPr>
      </w:pPr>
      <w:r w:rsidRPr="00426AA9">
        <w:rPr>
          <w:rFonts w:asciiTheme="minorHAnsi" w:hAnsiTheme="minorHAnsi" w:cstheme="minorHAnsi"/>
          <w:bCs/>
          <w:sz w:val="22"/>
        </w:rPr>
        <w:t>Planilha de Benefícios e Despesas Indiretas - BDI.</w:t>
      </w:r>
    </w:p>
    <w:p w14:paraId="2833E42B" w14:textId="77777777" w:rsidR="00E8397C" w:rsidRPr="00426AA9" w:rsidRDefault="00E8397C" w:rsidP="007B071D">
      <w:pPr>
        <w:pStyle w:val="PargrafodaLista"/>
        <w:numPr>
          <w:ilvl w:val="1"/>
          <w:numId w:val="32"/>
        </w:numPr>
        <w:spacing w:after="0" w:line="300" w:lineRule="auto"/>
        <w:jc w:val="both"/>
        <w:rPr>
          <w:rFonts w:asciiTheme="minorHAnsi" w:hAnsiTheme="minorHAnsi" w:cstheme="minorHAnsi"/>
          <w:bCs/>
          <w:vanish/>
          <w:sz w:val="22"/>
        </w:rPr>
      </w:pPr>
    </w:p>
    <w:p w14:paraId="69C50C20" w14:textId="77777777" w:rsidR="00872464" w:rsidRPr="00426AA9" w:rsidRDefault="00872464"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t>Os documentos deverão ser impressos, assinados por pessoa competente, datado e entregues em mídia eletrônica contendo os documentos mencionadas nos itens acima descritos em planilha eletrônica (.xls), envolvido em embalagem adequada, devidamente identificada com a modalidade e número do certame; razão social, endereço, telefone e CNPJ do licitante</w:t>
      </w:r>
      <w:r w:rsidR="00404242" w:rsidRPr="00426AA9">
        <w:rPr>
          <w:rFonts w:asciiTheme="minorHAnsi" w:hAnsiTheme="minorHAnsi" w:cstheme="minorHAnsi"/>
          <w:bCs/>
          <w:sz w:val="22"/>
        </w:rPr>
        <w:t>.</w:t>
      </w:r>
    </w:p>
    <w:p w14:paraId="476F24E8" w14:textId="77777777" w:rsidR="00872464" w:rsidRPr="00426AA9" w:rsidRDefault="00872464"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t>O BDI, que incidirá sobre o somatório dos custos totais de cada CPU, deverá estar com sua composição apresentada à parte</w:t>
      </w:r>
      <w:r w:rsidR="00404242" w:rsidRPr="00426AA9">
        <w:rPr>
          <w:rFonts w:asciiTheme="minorHAnsi" w:hAnsiTheme="minorHAnsi" w:cstheme="minorHAnsi"/>
          <w:bCs/>
          <w:sz w:val="22"/>
        </w:rPr>
        <w:t>, com o uso da fórmula “trucar</w:t>
      </w:r>
      <w:r w:rsidR="00643755" w:rsidRPr="00426AA9">
        <w:rPr>
          <w:rFonts w:asciiTheme="minorHAnsi" w:hAnsiTheme="minorHAnsi" w:cstheme="minorHAnsi"/>
          <w:bCs/>
          <w:sz w:val="22"/>
        </w:rPr>
        <w:t>”.</w:t>
      </w:r>
    </w:p>
    <w:p w14:paraId="0DE7A6BC" w14:textId="77777777" w:rsidR="005E4C2C" w:rsidRPr="00426AA9" w:rsidRDefault="005E4C2C"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t>Cada licitante deverá compor sua taxa de BDI com base em fórmula apresentada adiante, levando em conta que nesta taxa deverão estar considerados, além dos impostos, as despesas indiretas não explicitadas na planilha orçamentária e o lucro.</w:t>
      </w:r>
    </w:p>
    <w:p w14:paraId="0AF43498" w14:textId="77777777" w:rsidR="005E4C2C" w:rsidRPr="00426AA9" w:rsidRDefault="005E4C2C"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t>Na composição da taxa de BDI, não deverão ser alocados os percentuais relativos ao IRPJ e CSLL, consoante Acórdão 325/2007-TCU/Plenário.</w:t>
      </w:r>
    </w:p>
    <w:p w14:paraId="55926AD5" w14:textId="77777777" w:rsidR="005E4C2C" w:rsidRPr="00426AA9" w:rsidRDefault="005E4C2C"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t xml:space="preserve">Os tributos Imposto de Renda Pessoa Jurídica - IRPJ e Contribuição Social sobre Lucro Líquido - CSLL não devem integrar o cálculo do BDI, nem a planilha de custo direto, por se constituírem em tributos de natureza direta e personalísticas que oneram pessoalmente o contratado, não devendo ser repassado à </w:t>
      </w:r>
      <w:r w:rsidR="00872464" w:rsidRPr="00426AA9">
        <w:rPr>
          <w:rFonts w:asciiTheme="minorHAnsi" w:hAnsiTheme="minorHAnsi" w:cstheme="minorHAnsi"/>
          <w:bCs/>
          <w:sz w:val="22"/>
        </w:rPr>
        <w:t>EMAP</w:t>
      </w:r>
      <w:r w:rsidRPr="00426AA9">
        <w:rPr>
          <w:rFonts w:asciiTheme="minorHAnsi" w:hAnsiTheme="minorHAnsi" w:cstheme="minorHAnsi"/>
          <w:bCs/>
          <w:sz w:val="22"/>
        </w:rPr>
        <w:t>.</w:t>
      </w:r>
    </w:p>
    <w:p w14:paraId="6D194F62" w14:textId="77777777" w:rsidR="005E4C2C" w:rsidRPr="00426AA9" w:rsidRDefault="005E4C2C" w:rsidP="007B071D">
      <w:pPr>
        <w:pStyle w:val="PargrafodaLista"/>
        <w:numPr>
          <w:ilvl w:val="2"/>
          <w:numId w:val="32"/>
        </w:numPr>
        <w:spacing w:after="0" w:line="300" w:lineRule="auto"/>
        <w:ind w:left="1134" w:firstLine="0"/>
        <w:jc w:val="both"/>
        <w:rPr>
          <w:rFonts w:asciiTheme="minorHAnsi" w:hAnsiTheme="minorHAnsi" w:cstheme="minorHAnsi"/>
          <w:bCs/>
          <w:sz w:val="22"/>
        </w:rPr>
      </w:pPr>
      <w:r w:rsidRPr="00426AA9">
        <w:rPr>
          <w:rFonts w:asciiTheme="minorHAnsi" w:hAnsiTheme="minorHAnsi" w:cstheme="minorHAnsi"/>
          <w:bCs/>
          <w:sz w:val="22"/>
        </w:rPr>
        <w:lastRenderedPageBreak/>
        <w:t>A fórmula adotada pela EMAP</w:t>
      </w:r>
      <w:r w:rsidR="00872464" w:rsidRPr="00426AA9">
        <w:rPr>
          <w:rFonts w:asciiTheme="minorHAnsi" w:hAnsiTheme="minorHAnsi" w:cstheme="minorHAnsi"/>
          <w:bCs/>
          <w:sz w:val="22"/>
        </w:rPr>
        <w:t xml:space="preserve"> para cálculo do BDI é a recomendada pelo Tribunal de Contads da União conforme o</w:t>
      </w:r>
      <w:r w:rsidRPr="00426AA9">
        <w:rPr>
          <w:rFonts w:asciiTheme="minorHAnsi" w:hAnsiTheme="minorHAnsi" w:cstheme="minorHAnsi"/>
          <w:bCs/>
          <w:sz w:val="22"/>
        </w:rPr>
        <w:t xml:space="preserve"> Acórdão 2369/2011-TCU/Plenário:</w:t>
      </w:r>
    </w:p>
    <w:p w14:paraId="7F0752EA"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noProof/>
          <w:sz w:val="22"/>
        </w:rPr>
        <w:drawing>
          <wp:inline distT="0" distB="0" distL="0" distR="0" wp14:anchorId="191642A7" wp14:editId="0607C8C1">
            <wp:extent cx="3623157" cy="539086"/>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3796389" cy="564861"/>
                    </a:xfrm>
                    <a:prstGeom prst="rect">
                      <a:avLst/>
                    </a:prstGeom>
                    <a:noFill/>
                    <a:ln>
                      <a:noFill/>
                    </a:ln>
                  </pic:spPr>
                </pic:pic>
              </a:graphicData>
            </a:graphic>
          </wp:inline>
        </w:drawing>
      </w:r>
    </w:p>
    <w:p w14:paraId="5704E600" w14:textId="77777777" w:rsidR="005E4C2C" w:rsidRPr="00426AA9" w:rsidRDefault="00064055"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O</w:t>
      </w:r>
      <w:r w:rsidR="005E4C2C" w:rsidRPr="00426AA9">
        <w:rPr>
          <w:rFonts w:asciiTheme="minorHAnsi" w:hAnsiTheme="minorHAnsi" w:cstheme="minorHAnsi"/>
          <w:sz w:val="22"/>
        </w:rPr>
        <w:t>nde:</w:t>
      </w:r>
    </w:p>
    <w:p w14:paraId="71F865BD"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ab/>
        <w:t>AC = É a taxa de rateio da Administração Central;</w:t>
      </w:r>
    </w:p>
    <w:p w14:paraId="6163F866"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ab/>
        <w:t>S = É a taxa representativa de Seguros;</w:t>
      </w:r>
    </w:p>
    <w:p w14:paraId="533D3AE5"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ab/>
        <w:t xml:space="preserve">R = </w:t>
      </w:r>
      <w:r w:rsidR="00872464" w:rsidRPr="00426AA9">
        <w:rPr>
          <w:rFonts w:asciiTheme="minorHAnsi" w:hAnsiTheme="minorHAnsi" w:cstheme="minorHAnsi"/>
          <w:sz w:val="22"/>
        </w:rPr>
        <w:t>É a taxa c</w:t>
      </w:r>
      <w:r w:rsidRPr="00426AA9">
        <w:rPr>
          <w:rFonts w:asciiTheme="minorHAnsi" w:hAnsiTheme="minorHAnsi" w:cstheme="minorHAnsi"/>
          <w:sz w:val="22"/>
        </w:rPr>
        <w:t>orresponde aos riscos e imprevistos;</w:t>
      </w:r>
    </w:p>
    <w:p w14:paraId="6F0934DC"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ab/>
        <w:t xml:space="preserve">G = É a taxa representativa </w:t>
      </w:r>
      <w:r w:rsidR="00872464" w:rsidRPr="00426AA9">
        <w:rPr>
          <w:rFonts w:asciiTheme="minorHAnsi" w:hAnsiTheme="minorHAnsi" w:cstheme="minorHAnsi"/>
          <w:sz w:val="22"/>
        </w:rPr>
        <w:t>d</w:t>
      </w:r>
      <w:r w:rsidRPr="00426AA9">
        <w:rPr>
          <w:rFonts w:asciiTheme="minorHAnsi" w:hAnsiTheme="minorHAnsi" w:cstheme="minorHAnsi"/>
          <w:sz w:val="22"/>
        </w:rPr>
        <w:t>o ônus das garantias exigidas em edital;</w:t>
      </w:r>
    </w:p>
    <w:p w14:paraId="4F3DDBAD"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ab/>
        <w:t>DF = É a taxa representativa das despesas financeiras;</w:t>
      </w:r>
    </w:p>
    <w:p w14:paraId="13214A27" w14:textId="77777777" w:rsidR="005E4C2C" w:rsidRPr="00426AA9" w:rsidRDefault="005E4C2C" w:rsidP="00CD130D">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ab/>
        <w:t>L = Corresponde ao lucro bruto;</w:t>
      </w:r>
    </w:p>
    <w:p w14:paraId="7F266686" w14:textId="77777777" w:rsidR="005E4C2C" w:rsidRPr="00426AA9" w:rsidRDefault="005E4C2C" w:rsidP="00CD130D">
      <w:pPr>
        <w:spacing w:after="0" w:line="300" w:lineRule="auto"/>
        <w:ind w:firstLine="1134"/>
        <w:jc w:val="both"/>
        <w:rPr>
          <w:rFonts w:asciiTheme="minorHAnsi" w:eastAsia="Calibri" w:hAnsiTheme="minorHAnsi" w:cstheme="minorHAnsi"/>
          <w:b/>
          <w:bCs/>
          <w:sz w:val="22"/>
          <w:lang w:eastAsia="en-US"/>
        </w:rPr>
      </w:pPr>
      <w:r w:rsidRPr="00426AA9">
        <w:rPr>
          <w:rFonts w:asciiTheme="minorHAnsi" w:hAnsiTheme="minorHAnsi" w:cstheme="minorHAnsi"/>
          <w:sz w:val="22"/>
        </w:rPr>
        <w:tab/>
        <w:t>I = É a taxa representativa dos impostos (PIS, CONFINS</w:t>
      </w:r>
      <w:r w:rsidR="00872464" w:rsidRPr="00426AA9">
        <w:rPr>
          <w:rFonts w:asciiTheme="minorHAnsi" w:hAnsiTheme="minorHAnsi" w:cstheme="minorHAnsi"/>
          <w:sz w:val="22"/>
        </w:rPr>
        <w:t xml:space="preserve">, </w:t>
      </w:r>
      <w:r w:rsidRPr="00426AA9">
        <w:rPr>
          <w:rFonts w:asciiTheme="minorHAnsi" w:hAnsiTheme="minorHAnsi" w:cstheme="minorHAnsi"/>
          <w:sz w:val="22"/>
        </w:rPr>
        <w:t>ISS</w:t>
      </w:r>
      <w:r w:rsidR="00642BDA" w:rsidRPr="00426AA9">
        <w:rPr>
          <w:rFonts w:asciiTheme="minorHAnsi" w:hAnsiTheme="minorHAnsi" w:cstheme="minorHAnsi"/>
          <w:sz w:val="22"/>
        </w:rPr>
        <w:t xml:space="preserve"> e CPRB</w:t>
      </w:r>
      <w:r w:rsidRPr="00426AA9">
        <w:rPr>
          <w:rFonts w:asciiTheme="minorHAnsi" w:hAnsiTheme="minorHAnsi" w:cstheme="minorHAnsi"/>
          <w:sz w:val="22"/>
        </w:rPr>
        <w:t>).</w:t>
      </w:r>
      <w:r w:rsidRPr="00426AA9">
        <w:rPr>
          <w:rFonts w:asciiTheme="minorHAnsi" w:eastAsia="Calibri" w:hAnsiTheme="minorHAnsi" w:cstheme="minorHAnsi"/>
          <w:b/>
          <w:bCs/>
          <w:sz w:val="22"/>
          <w:lang w:eastAsia="en-US"/>
        </w:rPr>
        <w:t xml:space="preserve">    </w:t>
      </w:r>
    </w:p>
    <w:p w14:paraId="7F3810E5" w14:textId="77777777" w:rsidR="001E439C" w:rsidRPr="00426AA9" w:rsidRDefault="001E439C" w:rsidP="00CD130D">
      <w:pPr>
        <w:spacing w:after="0" w:line="300" w:lineRule="auto"/>
        <w:ind w:firstLine="1134"/>
        <w:jc w:val="both"/>
        <w:rPr>
          <w:rFonts w:asciiTheme="minorHAnsi" w:hAnsiTheme="minorHAnsi" w:cstheme="minorHAnsi"/>
          <w:color w:val="000000" w:themeColor="text1"/>
          <w:sz w:val="22"/>
        </w:rPr>
      </w:pPr>
    </w:p>
    <w:p w14:paraId="24ED28E3" w14:textId="77777777" w:rsidR="004A5DD9" w:rsidRPr="00426AA9" w:rsidRDefault="00035BF0" w:rsidP="000D383F">
      <w:pPr>
        <w:pStyle w:val="PargrafodaLista"/>
        <w:numPr>
          <w:ilvl w:val="1"/>
          <w:numId w:val="89"/>
        </w:numPr>
        <w:spacing w:after="0" w:line="300" w:lineRule="auto"/>
        <w:ind w:left="0" w:right="102" w:firstLine="708"/>
        <w:jc w:val="both"/>
        <w:rPr>
          <w:rFonts w:asciiTheme="minorHAnsi" w:hAnsiTheme="minorHAnsi" w:cstheme="minorHAnsi"/>
          <w:sz w:val="22"/>
        </w:rPr>
      </w:pPr>
      <w:r w:rsidRPr="00426AA9">
        <w:rPr>
          <w:rFonts w:asciiTheme="minorHAnsi" w:hAnsiTheme="minorHAnsi" w:cstheme="minorHAnsi"/>
          <w:sz w:val="22"/>
        </w:rPr>
        <w:t>Considerando</w:t>
      </w:r>
      <w:r w:rsidR="004A5DD9" w:rsidRPr="00426AA9">
        <w:rPr>
          <w:rFonts w:asciiTheme="minorHAnsi" w:hAnsiTheme="minorHAnsi" w:cstheme="minorHAnsi"/>
          <w:sz w:val="22"/>
        </w:rPr>
        <w:t xml:space="preserve"> a resistência do material a ser dragado, a profundidade do local, a elevada amplitude das marés, as altas correntes marítimas e o alto fluxo de embarcações da região, é imperativo que a draga a ser utilizada na execução dos serviços possua maquinário capaz de </w:t>
      </w:r>
      <w:r>
        <w:rPr>
          <w:rFonts w:asciiTheme="minorHAnsi" w:hAnsiTheme="minorHAnsi" w:cstheme="minorHAnsi"/>
          <w:sz w:val="22"/>
        </w:rPr>
        <w:t xml:space="preserve">romper e succionar tal material </w:t>
      </w:r>
      <w:r w:rsidR="004A5DD9" w:rsidRPr="00426AA9">
        <w:rPr>
          <w:rFonts w:asciiTheme="minorHAnsi" w:hAnsiTheme="minorHAnsi" w:cstheme="minorHAnsi"/>
          <w:sz w:val="22"/>
        </w:rPr>
        <w:t xml:space="preserve">e possua propulsão própria. Devendo a Licitante apresentar no ato da licitação relação </w:t>
      </w:r>
      <w:r w:rsidR="00CD0874">
        <w:rPr>
          <w:rFonts w:asciiTheme="minorHAnsi" w:hAnsiTheme="minorHAnsi" w:cstheme="minorHAnsi"/>
          <w:sz w:val="22"/>
        </w:rPr>
        <w:t xml:space="preserve">detalhadas dos equipamentos </w:t>
      </w:r>
      <w:r w:rsidR="004A5DD9" w:rsidRPr="00426AA9">
        <w:rPr>
          <w:rFonts w:asciiTheme="minorHAnsi" w:hAnsiTheme="minorHAnsi" w:cstheme="minorHAnsi"/>
          <w:sz w:val="22"/>
        </w:rPr>
        <w:t>explícita com as características detalhadas dos equ</w:t>
      </w:r>
      <w:r w:rsidR="00643755" w:rsidRPr="00426AA9">
        <w:rPr>
          <w:rFonts w:asciiTheme="minorHAnsi" w:hAnsiTheme="minorHAnsi" w:cstheme="minorHAnsi"/>
          <w:sz w:val="22"/>
        </w:rPr>
        <w:t>ipamentos a serem utilizados para análise</w:t>
      </w:r>
      <w:r w:rsidR="00FE7852" w:rsidRPr="00426AA9">
        <w:rPr>
          <w:rFonts w:asciiTheme="minorHAnsi" w:hAnsiTheme="minorHAnsi" w:cstheme="minorHAnsi"/>
          <w:sz w:val="22"/>
        </w:rPr>
        <w:t xml:space="preserve"> da A</w:t>
      </w:r>
      <w:r w:rsidR="00643755" w:rsidRPr="00426AA9">
        <w:rPr>
          <w:rFonts w:asciiTheme="minorHAnsi" w:hAnsiTheme="minorHAnsi" w:cstheme="minorHAnsi"/>
          <w:sz w:val="22"/>
        </w:rPr>
        <w:t>dministração.</w:t>
      </w:r>
    </w:p>
    <w:p w14:paraId="39466482" w14:textId="77777777" w:rsidR="004A5DD9" w:rsidRPr="00426AA9" w:rsidRDefault="004A5DD9" w:rsidP="00CD130D">
      <w:pPr>
        <w:spacing w:after="0" w:line="300" w:lineRule="auto"/>
        <w:ind w:firstLine="1134"/>
        <w:jc w:val="both"/>
        <w:rPr>
          <w:rFonts w:asciiTheme="minorHAnsi" w:hAnsiTheme="minorHAnsi" w:cstheme="minorHAnsi"/>
          <w:color w:val="000000" w:themeColor="text1"/>
          <w:sz w:val="22"/>
        </w:rPr>
      </w:pPr>
    </w:p>
    <w:p w14:paraId="5C8A931C" w14:textId="77777777" w:rsidR="005E4C2C" w:rsidRPr="00426AA9" w:rsidRDefault="00712351" w:rsidP="00CD130D">
      <w:pPr>
        <w:widowControl w:val="0"/>
        <w:overflowPunct w:val="0"/>
        <w:autoSpaceDE w:val="0"/>
        <w:autoSpaceDN w:val="0"/>
        <w:adjustRightInd w:val="0"/>
        <w:spacing w:after="0" w:line="300" w:lineRule="auto"/>
        <w:jc w:val="both"/>
        <w:rPr>
          <w:rFonts w:asciiTheme="minorHAnsi" w:hAnsiTheme="minorHAnsi" w:cstheme="minorHAnsi"/>
          <w:color w:val="548DD4" w:themeColor="text2" w:themeTint="99"/>
          <w:sz w:val="22"/>
        </w:rPr>
      </w:pPr>
      <w:r w:rsidRPr="00426AA9">
        <w:rPr>
          <w:rFonts w:asciiTheme="minorHAnsi" w:hAnsiTheme="minorHAnsi" w:cstheme="minorHAnsi"/>
          <w:noProof/>
          <w:sz w:val="22"/>
        </w:rPr>
        <mc:AlternateContent>
          <mc:Choice Requires="wps">
            <w:drawing>
              <wp:inline distT="0" distB="0" distL="0" distR="0" wp14:anchorId="73AD3D8C" wp14:editId="581F0EDB">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8A1AD49" w14:textId="77777777" w:rsidR="004B544F" w:rsidRPr="007408A5" w:rsidRDefault="004B544F" w:rsidP="000D383F">
                            <w:pPr>
                              <w:pStyle w:val="Ttulo1"/>
                              <w:numPr>
                                <w:ilvl w:val="0"/>
                                <w:numId w:val="128"/>
                              </w:numPr>
                              <w:tabs>
                                <w:tab w:val="left" w:pos="426"/>
                              </w:tabs>
                              <w:spacing w:before="0" w:line="240" w:lineRule="auto"/>
                              <w:rPr>
                                <w:rFonts w:ascii="Arial Narrow" w:hAnsi="Arial Narrow"/>
                                <w:color w:val="FFFFFF" w:themeColor="background1"/>
                                <w:sz w:val="24"/>
                                <w:szCs w:val="24"/>
                              </w:rPr>
                            </w:pPr>
                            <w:bookmarkStart w:id="912" w:name="_Toc427226380"/>
                            <w:bookmarkStart w:id="913" w:name="_Toc427228736"/>
                            <w:bookmarkStart w:id="914" w:name="_Toc71703578"/>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81C78D" w14:textId="77777777" w:rsidR="004B544F" w:rsidRDefault="004B544F"/>
                          <w:p w14:paraId="16D133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B6854C" w14:textId="77777777" w:rsidR="004B544F" w:rsidRDefault="004B544F"/>
                          <w:p w14:paraId="5F249E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DB081C" w14:textId="77777777" w:rsidR="004B544F" w:rsidRDefault="004B544F"/>
                          <w:p w14:paraId="5FD2DC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FB0B9" w14:textId="77777777" w:rsidR="004B544F" w:rsidRDefault="004B544F" w:rsidP="004A74EE"/>
                          <w:p w14:paraId="52DB8A03" w14:textId="77777777" w:rsidR="004B544F" w:rsidRDefault="004B544F" w:rsidP="004A74EE"/>
                          <w:p w14:paraId="4B4A89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76C522" w14:textId="77777777" w:rsidR="004B544F" w:rsidRDefault="004B544F"/>
                          <w:p w14:paraId="38754D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325CD1" w14:textId="77777777" w:rsidR="004B544F" w:rsidRDefault="004B544F"/>
                          <w:p w14:paraId="321F65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8262C7" w14:textId="77777777" w:rsidR="004B544F" w:rsidRDefault="004B544F"/>
                          <w:p w14:paraId="1A14733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95CA3F" w14:textId="77777777" w:rsidR="004B544F" w:rsidRDefault="004B544F" w:rsidP="004A74EE"/>
                          <w:p w14:paraId="167C999F" w14:textId="77777777" w:rsidR="004B544F" w:rsidRDefault="004B544F" w:rsidP="004A74EE"/>
                          <w:p w14:paraId="451E2E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E002CC" w14:textId="77777777" w:rsidR="004B544F" w:rsidRDefault="004B544F"/>
                          <w:p w14:paraId="79D807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A5A174" w14:textId="77777777" w:rsidR="004B544F" w:rsidRDefault="004B544F" w:rsidP="004A74EE"/>
                          <w:p w14:paraId="402FD00F" w14:textId="77777777" w:rsidR="004B544F" w:rsidRDefault="004B544F" w:rsidP="004A74EE"/>
                          <w:p w14:paraId="054D9F1A" w14:textId="77777777" w:rsidR="004B544F" w:rsidRDefault="004B544F" w:rsidP="004A74EE">
                            <w:r>
                              <w:rPr>
                                <w:rFonts w:ascii="Arial Narrow" w:hAnsi="Arial Narrow"/>
                                <w:color w:val="FFFFFF" w:themeColor="background1"/>
                                <w:szCs w:val="24"/>
                              </w:rPr>
                              <w:t>VALOR ESTIMADO E DISPONIBILIDADE FINANCEIRASAGESTÃO DA FISCALIZAÇÃO</w:t>
                            </w:r>
                          </w:p>
                          <w:p w14:paraId="0DDD5F25" w14:textId="77777777" w:rsidR="004B544F" w:rsidRDefault="004B544F"/>
                          <w:p w14:paraId="0097D8D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66BE78" w14:textId="77777777" w:rsidR="004B544F" w:rsidRDefault="004B544F" w:rsidP="004A74EE"/>
                          <w:p w14:paraId="6CA5DFED" w14:textId="77777777" w:rsidR="004B544F" w:rsidRDefault="004B544F" w:rsidP="004A74EE"/>
                          <w:p w14:paraId="328C86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1867C1" w14:textId="77777777" w:rsidR="004B544F" w:rsidRDefault="004B544F"/>
                          <w:p w14:paraId="475132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FAF060" w14:textId="77777777" w:rsidR="004B544F" w:rsidRDefault="004B544F" w:rsidP="004A74EE"/>
                          <w:p w14:paraId="05E454D1" w14:textId="77777777" w:rsidR="004B544F" w:rsidRDefault="004B544F" w:rsidP="004A74EE"/>
                          <w:p w14:paraId="239683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03C106F" w14:textId="77777777" w:rsidR="004B544F" w:rsidRDefault="004B544F"/>
                          <w:p w14:paraId="7B4F62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825264" w14:textId="77777777" w:rsidR="004B544F" w:rsidRDefault="004B544F"/>
                          <w:p w14:paraId="359F9F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ADE4D8" w14:textId="77777777" w:rsidR="004B544F" w:rsidRDefault="004B544F"/>
                          <w:p w14:paraId="753116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4A3201" w14:textId="77777777" w:rsidR="004B544F" w:rsidRDefault="004B544F" w:rsidP="004A74EE"/>
                          <w:p w14:paraId="746D465F" w14:textId="77777777" w:rsidR="004B544F" w:rsidRDefault="004B544F" w:rsidP="004A74EE"/>
                          <w:p w14:paraId="1F31AE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ED7A89" w14:textId="77777777" w:rsidR="004B544F" w:rsidRDefault="004B544F"/>
                          <w:p w14:paraId="6482C4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BDBBFE" w14:textId="77777777" w:rsidR="004B544F" w:rsidRDefault="004B544F"/>
                          <w:p w14:paraId="14E1A38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4BBBAD" w14:textId="77777777" w:rsidR="004B544F" w:rsidRDefault="004B544F"/>
                          <w:p w14:paraId="076BAD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F82030" w14:textId="77777777" w:rsidR="004B544F" w:rsidRDefault="004B544F" w:rsidP="004A74EE"/>
                          <w:p w14:paraId="71F7B58A" w14:textId="77777777" w:rsidR="004B544F" w:rsidRDefault="004B544F" w:rsidP="004A74EE"/>
                          <w:p w14:paraId="46FC62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651DB7" w14:textId="77777777" w:rsidR="004B544F" w:rsidRDefault="004B544F"/>
                          <w:p w14:paraId="5131D7A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2A601C" w14:textId="77777777" w:rsidR="004B544F" w:rsidRDefault="004B544F" w:rsidP="004A74EE"/>
                          <w:p w14:paraId="74B5C81E" w14:textId="77777777" w:rsidR="004B544F" w:rsidRDefault="004B544F" w:rsidP="004A74EE"/>
                          <w:p w14:paraId="7CCB1EB5" w14:textId="77777777" w:rsidR="004B544F" w:rsidRDefault="004B544F" w:rsidP="004A74EE">
                            <w:r>
                              <w:rPr>
                                <w:rFonts w:ascii="Arial Narrow" w:hAnsi="Arial Narrow"/>
                                <w:color w:val="FFFFFF" w:themeColor="background1"/>
                                <w:szCs w:val="24"/>
                              </w:rPr>
                              <w:t>VALOR ESTIMADO E DISPONIBILIDADE FINANCEIRASAGESTÃO DA FISCALIZAÇÃO</w:t>
                            </w:r>
                          </w:p>
                          <w:p w14:paraId="1765FF11" w14:textId="77777777" w:rsidR="004B544F" w:rsidRDefault="004B544F"/>
                          <w:p w14:paraId="3EF6E5A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D4ED2B" w14:textId="77777777" w:rsidR="004B544F" w:rsidRDefault="004B544F" w:rsidP="004A74EE"/>
                          <w:p w14:paraId="239B58A0" w14:textId="77777777" w:rsidR="004B544F" w:rsidRDefault="004B544F" w:rsidP="004A74EE"/>
                          <w:p w14:paraId="19A3A8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69630CC" w14:textId="77777777" w:rsidR="004B544F" w:rsidRDefault="004B544F"/>
                          <w:p w14:paraId="3ADAE1D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17E0BB" w14:textId="77777777" w:rsidR="004B544F" w:rsidRDefault="004B544F" w:rsidP="004A74EE"/>
                          <w:p w14:paraId="01155309" w14:textId="77777777" w:rsidR="004B544F" w:rsidRDefault="004B544F" w:rsidP="004A74EE"/>
                          <w:p w14:paraId="2A1F1F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31B3D" w14:textId="77777777" w:rsidR="004B544F" w:rsidRDefault="004B544F"/>
                          <w:p w14:paraId="1D38BA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477B54" w14:textId="77777777" w:rsidR="004B544F" w:rsidRDefault="004B544F" w:rsidP="004A74EE"/>
                          <w:p w14:paraId="6553107B" w14:textId="77777777" w:rsidR="004B544F" w:rsidRDefault="004B544F" w:rsidP="004A74EE"/>
                          <w:p w14:paraId="3EAC2167" w14:textId="77777777" w:rsidR="004B544F" w:rsidRDefault="004B544F" w:rsidP="004A74EE">
                            <w:r>
                              <w:rPr>
                                <w:rFonts w:ascii="Arial Narrow" w:hAnsi="Arial Narrow"/>
                                <w:color w:val="FFFFFF" w:themeColor="background1"/>
                                <w:szCs w:val="24"/>
                              </w:rPr>
                              <w:t>VALOR ESTIMADO E DISPONIBILIDADE FINANCEIRASAGESTÃO DA FISCALIZAÇÃO</w:t>
                            </w:r>
                          </w:p>
                          <w:p w14:paraId="6C8A3EFD" w14:textId="77777777" w:rsidR="004B544F" w:rsidRDefault="004B544F"/>
                          <w:p w14:paraId="0E9F503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45161" w14:textId="77777777" w:rsidR="004B544F" w:rsidRDefault="004B544F" w:rsidP="004A74EE"/>
                          <w:p w14:paraId="3C42A718" w14:textId="77777777" w:rsidR="004B544F" w:rsidRDefault="004B544F" w:rsidP="004A74EE"/>
                          <w:p w14:paraId="641107AD" w14:textId="77777777" w:rsidR="004B544F" w:rsidRDefault="004B544F" w:rsidP="004A74EE">
                            <w:r>
                              <w:rPr>
                                <w:rFonts w:ascii="Arial Narrow" w:hAnsi="Arial Narrow"/>
                                <w:color w:val="FFFFFF" w:themeColor="background1"/>
                                <w:szCs w:val="24"/>
                              </w:rPr>
                              <w:t>VALOR ESTIMADO E DISPONIBILIDADE FINANCEIRASAGESTÃO DA FISCALIZAÇÃO</w:t>
                            </w:r>
                          </w:p>
                          <w:p w14:paraId="7C606E61" w14:textId="77777777" w:rsidR="004B544F" w:rsidRDefault="004B544F"/>
                          <w:p w14:paraId="1A778D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6C0C42" w14:textId="77777777" w:rsidR="004B544F" w:rsidRDefault="004B544F"/>
                          <w:p w14:paraId="071F319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BD6F9A" w14:textId="77777777" w:rsidR="004B544F" w:rsidRDefault="004B544F" w:rsidP="004A74EE"/>
                          <w:p w14:paraId="486F3E50" w14:textId="77777777" w:rsidR="004B544F" w:rsidRDefault="004B544F" w:rsidP="004A74EE"/>
                          <w:p w14:paraId="6EB654F5" w14:textId="77777777" w:rsidR="004B544F" w:rsidRDefault="004B544F" w:rsidP="004A74EE">
                            <w:r>
                              <w:rPr>
                                <w:rFonts w:ascii="Arial Narrow" w:hAnsi="Arial Narrow"/>
                                <w:color w:val="FFFFFF" w:themeColor="background1"/>
                                <w:szCs w:val="24"/>
                              </w:rPr>
                              <w:t>VALOR ESTIMADO E DISPONIBILIDADE FINANCEIRASAGESTÃO DA FISCALIZAÇÃO</w:t>
                            </w:r>
                          </w:p>
                          <w:p w14:paraId="63E6294C" w14:textId="77777777" w:rsidR="004B544F" w:rsidRDefault="004B544F"/>
                          <w:p w14:paraId="0FCB30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1D4E9F" w14:textId="77777777" w:rsidR="004B544F" w:rsidRDefault="004B544F" w:rsidP="004A74EE"/>
                          <w:p w14:paraId="5C5DEB2C" w14:textId="77777777" w:rsidR="004B544F" w:rsidRDefault="004B544F" w:rsidP="004A74EE"/>
                          <w:p w14:paraId="1A13E6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8945E6" w14:textId="77777777" w:rsidR="004B544F" w:rsidRDefault="004B544F"/>
                          <w:p w14:paraId="154B47B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0B3C68" w14:textId="77777777" w:rsidR="004B544F" w:rsidRDefault="004B544F" w:rsidP="004A74EE"/>
                          <w:p w14:paraId="3E191E19" w14:textId="77777777" w:rsidR="004B544F" w:rsidRDefault="004B544F" w:rsidP="004A74EE"/>
                          <w:p w14:paraId="64A48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EAC6CC" w14:textId="77777777" w:rsidR="004B544F" w:rsidRDefault="004B544F"/>
                          <w:p w14:paraId="47D92D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BF7D1F" w14:textId="77777777" w:rsidR="004B544F" w:rsidRDefault="004B544F" w:rsidP="004A74EE"/>
                          <w:p w14:paraId="5A2FF211" w14:textId="77777777" w:rsidR="004B544F" w:rsidRDefault="004B544F" w:rsidP="004A74EE"/>
                          <w:p w14:paraId="7C664DEA" w14:textId="77777777" w:rsidR="004B544F" w:rsidRDefault="004B544F" w:rsidP="004A74EE">
                            <w:r>
                              <w:rPr>
                                <w:rFonts w:ascii="Arial Narrow" w:hAnsi="Arial Narrow"/>
                                <w:color w:val="FFFFFF" w:themeColor="background1"/>
                                <w:szCs w:val="24"/>
                              </w:rPr>
                              <w:t>VALOR ESTIMADO E DISPONIBILIDADE FINANCEIRASAGESTÃO DA FISCALIZAÇÃO</w:t>
                            </w:r>
                          </w:p>
                          <w:p w14:paraId="7BC7FEBE" w14:textId="77777777" w:rsidR="004B544F" w:rsidRDefault="004B544F"/>
                          <w:p w14:paraId="4284BF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A8E5D0" w14:textId="77777777" w:rsidR="004B544F" w:rsidRDefault="004B544F" w:rsidP="004A74EE"/>
                          <w:p w14:paraId="5F856348" w14:textId="77777777" w:rsidR="004B544F" w:rsidRDefault="004B544F" w:rsidP="004A74EE"/>
                          <w:p w14:paraId="1B3EB1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36D2FE" w14:textId="77777777" w:rsidR="004B544F" w:rsidRDefault="004B544F"/>
                          <w:p w14:paraId="054940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49B838" w14:textId="77777777" w:rsidR="004B544F" w:rsidRDefault="004B544F" w:rsidP="004A74EE"/>
                          <w:p w14:paraId="352D320F" w14:textId="77777777" w:rsidR="004B544F" w:rsidRDefault="004B544F" w:rsidP="004A74EE"/>
                          <w:p w14:paraId="21E62AA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FE8A1B" w14:textId="77777777" w:rsidR="004B544F" w:rsidRDefault="004B544F"/>
                          <w:p w14:paraId="6104ED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294957" w14:textId="77777777" w:rsidR="004B544F" w:rsidRDefault="004B544F"/>
                          <w:p w14:paraId="6BEF3B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29C4B" w14:textId="77777777" w:rsidR="004B544F" w:rsidRDefault="004B544F"/>
                          <w:p w14:paraId="51C2C7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752CA6" w14:textId="77777777" w:rsidR="004B544F" w:rsidRDefault="004B544F" w:rsidP="004A74EE"/>
                          <w:p w14:paraId="023E9C5F" w14:textId="77777777" w:rsidR="004B544F" w:rsidRDefault="004B544F" w:rsidP="004A74EE"/>
                          <w:p w14:paraId="3701A7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87968A" w14:textId="77777777" w:rsidR="004B544F" w:rsidRDefault="004B544F"/>
                          <w:p w14:paraId="4DA703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40F745" w14:textId="77777777" w:rsidR="004B544F" w:rsidRDefault="004B544F"/>
                          <w:p w14:paraId="265AD5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BDAFB" w14:textId="77777777" w:rsidR="004B544F" w:rsidRDefault="004B544F"/>
                          <w:p w14:paraId="789C722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4FB85" w14:textId="77777777" w:rsidR="004B544F" w:rsidRDefault="004B544F" w:rsidP="004A74EE"/>
                          <w:p w14:paraId="19C1E8C6" w14:textId="77777777" w:rsidR="004B544F" w:rsidRDefault="004B544F" w:rsidP="004A74EE"/>
                          <w:p w14:paraId="3F0BA4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A0B846" w14:textId="77777777" w:rsidR="004B544F" w:rsidRDefault="004B544F"/>
                          <w:p w14:paraId="7CCA28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7EA781" w14:textId="77777777" w:rsidR="004B544F" w:rsidRDefault="004B544F" w:rsidP="004A74EE"/>
                          <w:p w14:paraId="7FECF712" w14:textId="77777777" w:rsidR="004B544F" w:rsidRDefault="004B544F" w:rsidP="004A74EE"/>
                          <w:p w14:paraId="40CF6D71" w14:textId="77777777" w:rsidR="004B544F" w:rsidRDefault="004B544F" w:rsidP="004A74EE">
                            <w:r>
                              <w:rPr>
                                <w:rFonts w:ascii="Arial Narrow" w:hAnsi="Arial Narrow"/>
                                <w:color w:val="FFFFFF" w:themeColor="background1"/>
                                <w:szCs w:val="24"/>
                              </w:rPr>
                              <w:t>VALOR ESTIMADO E DISPONIBILIDADE FINANCEIRASAGESTÃO DA FISCALIZAÇÃO</w:t>
                            </w:r>
                          </w:p>
                          <w:p w14:paraId="70A66449" w14:textId="77777777" w:rsidR="004B544F" w:rsidRDefault="004B544F"/>
                          <w:p w14:paraId="3A6235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A5F98A" w14:textId="77777777" w:rsidR="004B544F" w:rsidRDefault="004B544F" w:rsidP="004A74EE"/>
                          <w:p w14:paraId="4E630B48" w14:textId="77777777" w:rsidR="004B544F" w:rsidRDefault="004B544F" w:rsidP="004A74EE"/>
                          <w:p w14:paraId="48B4B5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A1027E" w14:textId="77777777" w:rsidR="004B544F" w:rsidRDefault="004B544F"/>
                          <w:p w14:paraId="56E98B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8DB476" w14:textId="77777777" w:rsidR="004B544F" w:rsidRDefault="004B544F" w:rsidP="004A74EE"/>
                          <w:p w14:paraId="4F50EEA7" w14:textId="77777777" w:rsidR="004B544F" w:rsidRDefault="004B544F" w:rsidP="004A74EE"/>
                          <w:p w14:paraId="6EE06A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1C925" w14:textId="77777777" w:rsidR="004B544F" w:rsidRDefault="004B544F"/>
                          <w:p w14:paraId="069E68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1B20F0" w14:textId="77777777" w:rsidR="004B544F" w:rsidRDefault="004B544F"/>
                          <w:p w14:paraId="59CB3A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7E0A23" w14:textId="77777777" w:rsidR="004B544F" w:rsidRDefault="004B544F"/>
                          <w:p w14:paraId="5257DA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6AF3E9" w14:textId="77777777" w:rsidR="004B544F" w:rsidRDefault="004B544F" w:rsidP="004A74EE"/>
                          <w:p w14:paraId="151BE593" w14:textId="77777777" w:rsidR="004B544F" w:rsidRDefault="004B544F" w:rsidP="004A74EE"/>
                          <w:p w14:paraId="6A42E7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AD08F" w14:textId="77777777" w:rsidR="004B544F" w:rsidRDefault="004B544F"/>
                          <w:p w14:paraId="6B0FCE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6EE238" w14:textId="77777777" w:rsidR="004B544F" w:rsidRDefault="004B544F"/>
                          <w:p w14:paraId="30E968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FF913" w14:textId="77777777" w:rsidR="004B544F" w:rsidRDefault="004B544F"/>
                          <w:p w14:paraId="681301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28B7E9" w14:textId="77777777" w:rsidR="004B544F" w:rsidRDefault="004B544F" w:rsidP="004A74EE"/>
                          <w:p w14:paraId="01243F0A" w14:textId="77777777" w:rsidR="004B544F" w:rsidRDefault="004B544F" w:rsidP="004A74EE"/>
                          <w:p w14:paraId="66930A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0675E4" w14:textId="77777777" w:rsidR="004B544F" w:rsidRDefault="004B544F"/>
                          <w:p w14:paraId="3CE583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E9C6EE" w14:textId="77777777" w:rsidR="004B544F" w:rsidRDefault="004B544F" w:rsidP="004A74EE"/>
                          <w:p w14:paraId="628182A2" w14:textId="77777777" w:rsidR="004B544F" w:rsidRDefault="004B544F" w:rsidP="004A74EE"/>
                          <w:p w14:paraId="1D7D6974" w14:textId="77777777" w:rsidR="004B544F" w:rsidRDefault="004B544F" w:rsidP="004A74EE">
                            <w:r>
                              <w:rPr>
                                <w:rFonts w:ascii="Arial Narrow" w:hAnsi="Arial Narrow"/>
                                <w:color w:val="FFFFFF" w:themeColor="background1"/>
                                <w:szCs w:val="24"/>
                              </w:rPr>
                              <w:t>VALOR ESTIMADO E DISPONIBILIDADE FINANCEIRASAGESTÃO DA FISCALIZAÇÃO</w:t>
                            </w:r>
                          </w:p>
                          <w:p w14:paraId="6F43507E" w14:textId="77777777" w:rsidR="004B544F" w:rsidRDefault="004B544F"/>
                          <w:p w14:paraId="0473EB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170126" w14:textId="77777777" w:rsidR="004B544F" w:rsidRDefault="004B544F" w:rsidP="004A74EE"/>
                          <w:p w14:paraId="03940BA4" w14:textId="77777777" w:rsidR="004B544F" w:rsidRDefault="004B544F" w:rsidP="004A74EE"/>
                          <w:p w14:paraId="618F37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4BF21B" w14:textId="77777777" w:rsidR="004B544F" w:rsidRDefault="004B544F"/>
                          <w:p w14:paraId="5293D14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D12223" w14:textId="77777777" w:rsidR="004B544F" w:rsidRDefault="004B544F" w:rsidP="004A74EE"/>
                          <w:p w14:paraId="71173DCD" w14:textId="77777777" w:rsidR="004B544F" w:rsidRDefault="004B544F" w:rsidP="004A74EE"/>
                          <w:p w14:paraId="23AADE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1F217D" w14:textId="77777777" w:rsidR="004B544F" w:rsidRDefault="004B544F"/>
                          <w:p w14:paraId="5E5499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8C86C9" w14:textId="77777777" w:rsidR="004B544F" w:rsidRDefault="004B544F" w:rsidP="004A74EE"/>
                          <w:p w14:paraId="201BAC7B" w14:textId="77777777" w:rsidR="004B544F" w:rsidRDefault="004B544F" w:rsidP="004A74EE"/>
                          <w:p w14:paraId="60B4AE0B" w14:textId="77777777" w:rsidR="004B544F" w:rsidRDefault="004B544F" w:rsidP="004A74EE">
                            <w:r>
                              <w:rPr>
                                <w:rFonts w:ascii="Arial Narrow" w:hAnsi="Arial Narrow"/>
                                <w:color w:val="FFFFFF" w:themeColor="background1"/>
                                <w:szCs w:val="24"/>
                              </w:rPr>
                              <w:t>VALOR ESTIMADO E DISPONIBILIDADE FINANCEIRASAGESTÃO DA FISCALIZAÇÃO</w:t>
                            </w:r>
                          </w:p>
                          <w:p w14:paraId="0E85C127" w14:textId="77777777" w:rsidR="004B544F" w:rsidRDefault="004B544F"/>
                          <w:p w14:paraId="3C4FB0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1C563" w14:textId="77777777" w:rsidR="004B544F" w:rsidRDefault="004B544F" w:rsidP="004A74EE"/>
                          <w:p w14:paraId="6E3E4765" w14:textId="77777777" w:rsidR="004B544F" w:rsidRDefault="004B544F" w:rsidP="004A74EE"/>
                          <w:p w14:paraId="6645E520" w14:textId="77777777" w:rsidR="004B544F" w:rsidRDefault="004B544F" w:rsidP="004A74EE">
                            <w:r>
                              <w:rPr>
                                <w:rFonts w:ascii="Arial Narrow" w:hAnsi="Arial Narrow"/>
                                <w:color w:val="FFFFFF" w:themeColor="background1"/>
                                <w:szCs w:val="24"/>
                              </w:rPr>
                              <w:t>VALOR ESTIMADO E DISPONIBILIDADE FINANCEIRASAGESTÃO DA FISCALIZAÇÃO</w:t>
                            </w:r>
                          </w:p>
                          <w:p w14:paraId="2273EB25" w14:textId="77777777" w:rsidR="004B544F" w:rsidRDefault="004B544F"/>
                          <w:p w14:paraId="5410C1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D0F522" w14:textId="77777777" w:rsidR="004B544F" w:rsidRDefault="004B544F"/>
                          <w:p w14:paraId="6858DB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F878B2" w14:textId="77777777" w:rsidR="004B544F" w:rsidRDefault="004B544F" w:rsidP="004A74EE"/>
                          <w:p w14:paraId="5E3B0759" w14:textId="77777777" w:rsidR="004B544F" w:rsidRDefault="004B544F" w:rsidP="004A74EE"/>
                          <w:p w14:paraId="1995D480" w14:textId="77777777" w:rsidR="004B544F" w:rsidRDefault="004B544F" w:rsidP="004A74EE">
                            <w:r>
                              <w:rPr>
                                <w:rFonts w:ascii="Arial Narrow" w:hAnsi="Arial Narrow"/>
                                <w:color w:val="FFFFFF" w:themeColor="background1"/>
                                <w:szCs w:val="24"/>
                              </w:rPr>
                              <w:t>VALOR ESTIMADO E DISPONIBILIDADE FINANCEIRASAGESTÃO DA FISCALIZAÇÃO</w:t>
                            </w:r>
                          </w:p>
                          <w:p w14:paraId="2405ECF2" w14:textId="77777777" w:rsidR="004B544F" w:rsidRDefault="004B544F"/>
                          <w:p w14:paraId="125FCD7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5A2800" w14:textId="77777777" w:rsidR="004B544F" w:rsidRDefault="004B544F" w:rsidP="004A74EE"/>
                          <w:p w14:paraId="1DBD2C58" w14:textId="77777777" w:rsidR="004B544F" w:rsidRDefault="004B544F" w:rsidP="004A74EE"/>
                          <w:p w14:paraId="7D5AE3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C7D223" w14:textId="77777777" w:rsidR="004B544F" w:rsidRDefault="004B544F"/>
                          <w:p w14:paraId="66D5534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84DA4" w14:textId="77777777" w:rsidR="004B544F" w:rsidRDefault="004B544F" w:rsidP="004A74EE"/>
                          <w:p w14:paraId="0AF762AD" w14:textId="77777777" w:rsidR="004B544F" w:rsidRDefault="004B544F" w:rsidP="004A74EE"/>
                          <w:p w14:paraId="4F912F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C5475B" w14:textId="77777777" w:rsidR="004B544F" w:rsidRDefault="004B544F"/>
                          <w:p w14:paraId="1E4F298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F9E89A" w14:textId="77777777" w:rsidR="004B544F" w:rsidRDefault="004B544F" w:rsidP="004A74EE"/>
                          <w:p w14:paraId="575D48BD" w14:textId="77777777" w:rsidR="004B544F" w:rsidRDefault="004B544F" w:rsidP="004A74EE"/>
                          <w:p w14:paraId="30BC70F9" w14:textId="77777777" w:rsidR="004B544F" w:rsidRDefault="004B544F" w:rsidP="004A74EE">
                            <w:r>
                              <w:rPr>
                                <w:rFonts w:ascii="Arial Narrow" w:hAnsi="Arial Narrow"/>
                                <w:color w:val="FFFFFF" w:themeColor="background1"/>
                                <w:szCs w:val="24"/>
                              </w:rPr>
                              <w:t>VALOR ESTIMADO E DISPONIBILIDADE FINANCEIRASAGESTÃO DA FISCALIZAÇÃO</w:t>
                            </w:r>
                          </w:p>
                          <w:p w14:paraId="4846D307" w14:textId="77777777" w:rsidR="004B544F" w:rsidRDefault="004B544F"/>
                          <w:p w14:paraId="601A93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A5EF26" w14:textId="77777777" w:rsidR="004B544F" w:rsidRDefault="004B544F" w:rsidP="004A74EE"/>
                          <w:p w14:paraId="56D47B6A" w14:textId="77777777" w:rsidR="004B544F" w:rsidRDefault="004B544F" w:rsidP="004A74EE"/>
                          <w:p w14:paraId="308F80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C2F6350" w14:textId="77777777" w:rsidR="004B544F" w:rsidRDefault="004B544F"/>
                          <w:p w14:paraId="1101B4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79544E" w14:textId="77777777" w:rsidR="004B544F" w:rsidRDefault="004B544F" w:rsidP="004A74EE"/>
                          <w:p w14:paraId="0EA3F334" w14:textId="77777777" w:rsidR="004B544F" w:rsidRDefault="004B544F" w:rsidP="004A74EE"/>
                          <w:p w14:paraId="42B5D4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A8FE91" w14:textId="77777777" w:rsidR="004B544F" w:rsidRDefault="004B544F"/>
                          <w:p w14:paraId="723AE17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E91F99" w14:textId="77777777" w:rsidR="004B544F" w:rsidRDefault="004B544F" w:rsidP="004A74EE"/>
                          <w:p w14:paraId="256E0A6C" w14:textId="77777777" w:rsidR="004B544F" w:rsidRDefault="004B544F" w:rsidP="004A74EE"/>
                          <w:p w14:paraId="0992A2E9" w14:textId="77777777" w:rsidR="004B544F" w:rsidRDefault="004B544F" w:rsidP="004A74EE">
                            <w:r>
                              <w:rPr>
                                <w:rFonts w:ascii="Arial Narrow" w:hAnsi="Arial Narrow"/>
                                <w:color w:val="FFFFFF" w:themeColor="background1"/>
                                <w:szCs w:val="24"/>
                              </w:rPr>
                              <w:t>VALOR ESTIMADO E DISPONIBILIDADE FINANCEIRASAGESTÃO DA FISCALIZAÇÃO</w:t>
                            </w:r>
                          </w:p>
                          <w:p w14:paraId="598077AB" w14:textId="77777777" w:rsidR="004B544F" w:rsidRDefault="004B544F"/>
                          <w:p w14:paraId="307BCF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DC44DF" w14:textId="77777777" w:rsidR="004B544F" w:rsidRDefault="004B544F" w:rsidP="004A74EE"/>
                          <w:p w14:paraId="554AEAFD" w14:textId="77777777" w:rsidR="004B544F" w:rsidRDefault="004B544F" w:rsidP="004A74EE"/>
                          <w:p w14:paraId="3625CCCB" w14:textId="77777777" w:rsidR="004B544F" w:rsidRDefault="004B544F" w:rsidP="004A74EE">
                            <w:r>
                              <w:rPr>
                                <w:rFonts w:ascii="Arial Narrow" w:hAnsi="Arial Narrow"/>
                                <w:color w:val="FFFFFF" w:themeColor="background1"/>
                                <w:szCs w:val="24"/>
                              </w:rPr>
                              <w:t>VALOR ESTIMADO E DISPONIBILIDADE FINANCEIRASAGESTÃO DA FISCALIZAÇÃO</w:t>
                            </w:r>
                          </w:p>
                          <w:p w14:paraId="632E5C43" w14:textId="77777777" w:rsidR="004B544F" w:rsidRDefault="004B544F"/>
                          <w:p w14:paraId="049672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AD8B6A" w14:textId="77777777" w:rsidR="004B544F" w:rsidRDefault="004B544F"/>
                          <w:p w14:paraId="0ECA152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9998F5" w14:textId="77777777" w:rsidR="004B544F" w:rsidRDefault="004B544F" w:rsidP="004A74EE"/>
                          <w:p w14:paraId="148DE684" w14:textId="77777777" w:rsidR="004B544F" w:rsidRDefault="004B544F" w:rsidP="004A74EE"/>
                          <w:p w14:paraId="22D12501" w14:textId="77777777" w:rsidR="004B544F" w:rsidRDefault="004B544F" w:rsidP="004A74EE">
                            <w:r>
                              <w:rPr>
                                <w:rFonts w:ascii="Arial Narrow" w:hAnsi="Arial Narrow"/>
                                <w:color w:val="FFFFFF" w:themeColor="background1"/>
                                <w:szCs w:val="24"/>
                              </w:rPr>
                              <w:t>VALOR ESTIMADO E DISPONIBILIDADE FINANCEIRASAGESTÃO DA FISCALIZAÇÃO</w:t>
                            </w:r>
                          </w:p>
                          <w:p w14:paraId="4C85630A" w14:textId="77777777" w:rsidR="004B544F" w:rsidRDefault="004B544F"/>
                          <w:p w14:paraId="343562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EFDA55D" w14:textId="77777777" w:rsidR="004B544F" w:rsidRDefault="004B544F" w:rsidP="004A74EE"/>
                          <w:p w14:paraId="63BDDB4B" w14:textId="77777777" w:rsidR="004B544F" w:rsidRDefault="004B544F" w:rsidP="004A74EE"/>
                          <w:p w14:paraId="0592A57D" w14:textId="77777777" w:rsidR="004B544F" w:rsidRDefault="004B544F" w:rsidP="004A74EE">
                            <w:r>
                              <w:rPr>
                                <w:rFonts w:ascii="Arial Narrow" w:hAnsi="Arial Narrow"/>
                                <w:color w:val="FFFFFF" w:themeColor="background1"/>
                                <w:szCs w:val="24"/>
                              </w:rPr>
                              <w:t>VALOR ESTIMADO E DISPONIBILIDADE FINANCEIRASAGESTÃO DA FISCALIZAÇÃO</w:t>
                            </w:r>
                          </w:p>
                          <w:p w14:paraId="65E36CB2" w14:textId="77777777" w:rsidR="004B544F" w:rsidRDefault="004B544F"/>
                          <w:p w14:paraId="60CDE3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B2868" w14:textId="77777777" w:rsidR="004B544F" w:rsidRDefault="004B544F"/>
                          <w:p w14:paraId="569A05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DD9C81E" w14:textId="77777777" w:rsidR="004B544F" w:rsidRDefault="004B544F"/>
                          <w:p w14:paraId="56DF1F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BB2FE7" w14:textId="77777777" w:rsidR="004B544F" w:rsidRDefault="004B544F"/>
                          <w:p w14:paraId="502979B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308381" w14:textId="77777777" w:rsidR="004B544F" w:rsidRDefault="004B544F" w:rsidP="004A74EE"/>
                          <w:p w14:paraId="7A31D403" w14:textId="77777777" w:rsidR="004B544F" w:rsidRDefault="004B544F" w:rsidP="004A74EE"/>
                          <w:p w14:paraId="649F635C" w14:textId="77777777" w:rsidR="004B544F" w:rsidRDefault="004B544F" w:rsidP="004A74EE">
                            <w:r>
                              <w:rPr>
                                <w:rFonts w:ascii="Arial Narrow" w:hAnsi="Arial Narrow"/>
                                <w:color w:val="FFFFFF" w:themeColor="background1"/>
                                <w:szCs w:val="24"/>
                              </w:rPr>
                              <w:t>VALOR ESTIMADO E DISPONIBILIDADE FINANCEIRASAGESTÃO DA FISCALIZAÇÃO</w:t>
                            </w:r>
                          </w:p>
                          <w:p w14:paraId="51B3AC65" w14:textId="77777777" w:rsidR="004B544F" w:rsidRDefault="004B544F"/>
                          <w:p w14:paraId="74E96E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93C05" w14:textId="77777777" w:rsidR="004B544F" w:rsidRDefault="004B544F" w:rsidP="004A74EE"/>
                          <w:p w14:paraId="2690680E" w14:textId="77777777" w:rsidR="004B544F" w:rsidRDefault="004B544F" w:rsidP="004A74EE"/>
                          <w:p w14:paraId="0CF4AB91" w14:textId="77777777" w:rsidR="004B544F" w:rsidRDefault="004B544F" w:rsidP="004A74EE">
                            <w:r>
                              <w:rPr>
                                <w:rFonts w:ascii="Arial Narrow" w:hAnsi="Arial Narrow"/>
                                <w:color w:val="FFFFFF" w:themeColor="background1"/>
                                <w:szCs w:val="24"/>
                              </w:rPr>
                              <w:t>VALOR ESTIMADO E DISPONIBILIDADE FINANCEIRASAGESTÃO DA FISCALIZAÇÃO</w:t>
                            </w:r>
                          </w:p>
                          <w:p w14:paraId="2166A249" w14:textId="77777777" w:rsidR="004B544F" w:rsidRDefault="004B544F"/>
                          <w:p w14:paraId="796C7E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38D0A9" w14:textId="77777777" w:rsidR="004B544F" w:rsidRDefault="004B544F"/>
                          <w:p w14:paraId="68A9CE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85A77" w14:textId="77777777" w:rsidR="004B544F" w:rsidRDefault="004B544F" w:rsidP="004A74EE"/>
                          <w:p w14:paraId="1F63639F" w14:textId="77777777" w:rsidR="004B544F" w:rsidRDefault="004B544F" w:rsidP="004A74EE"/>
                          <w:p w14:paraId="42F17CD0" w14:textId="77777777" w:rsidR="004B544F" w:rsidRDefault="004B544F" w:rsidP="004A74EE">
                            <w:r>
                              <w:rPr>
                                <w:rFonts w:ascii="Arial Narrow" w:hAnsi="Arial Narrow"/>
                                <w:color w:val="FFFFFF" w:themeColor="background1"/>
                                <w:szCs w:val="24"/>
                              </w:rPr>
                              <w:t>VALOR ESTIMADO E DISPONIBILIDADE FINANCEIRASAGESTÃO DA FISCALIZAÇÃO</w:t>
                            </w:r>
                          </w:p>
                          <w:p w14:paraId="454E1E4A" w14:textId="77777777" w:rsidR="004B544F" w:rsidRDefault="004B544F"/>
                          <w:p w14:paraId="60ECD7D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2166F0" w14:textId="77777777" w:rsidR="004B544F" w:rsidRDefault="004B544F" w:rsidP="004A74EE"/>
                          <w:p w14:paraId="1176ED7E" w14:textId="77777777" w:rsidR="004B544F" w:rsidRDefault="004B544F" w:rsidP="004A74EE"/>
                          <w:p w14:paraId="1A81A8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0A944" w14:textId="77777777" w:rsidR="004B544F" w:rsidRDefault="004B544F"/>
                          <w:p w14:paraId="2F0A85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BE92B4" w14:textId="77777777" w:rsidR="004B544F" w:rsidRDefault="004B544F" w:rsidP="004A74EE"/>
                          <w:p w14:paraId="470EE34C" w14:textId="77777777" w:rsidR="004B544F" w:rsidRDefault="004B544F" w:rsidP="004A74EE"/>
                          <w:p w14:paraId="2132C7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215058" w14:textId="77777777" w:rsidR="004B544F" w:rsidRDefault="004B544F"/>
                          <w:p w14:paraId="7D14062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3DCDC2" w14:textId="77777777" w:rsidR="004B544F" w:rsidRDefault="004B544F" w:rsidP="004A74EE"/>
                          <w:p w14:paraId="520B440C" w14:textId="77777777" w:rsidR="004B544F" w:rsidRDefault="004B544F" w:rsidP="004A74EE"/>
                          <w:p w14:paraId="153E5F85" w14:textId="77777777" w:rsidR="004B544F" w:rsidRDefault="004B544F" w:rsidP="004A74EE">
                            <w:r>
                              <w:rPr>
                                <w:rFonts w:ascii="Arial Narrow" w:hAnsi="Arial Narrow"/>
                                <w:color w:val="FFFFFF" w:themeColor="background1"/>
                                <w:szCs w:val="24"/>
                              </w:rPr>
                              <w:t>VALOR ESTIMADO E DISPONIBILIDADE FINANCEIRASAGESTÃO DA FISCALIZAÇÃO</w:t>
                            </w:r>
                          </w:p>
                          <w:p w14:paraId="14E33F05" w14:textId="77777777" w:rsidR="004B544F" w:rsidRDefault="004B544F"/>
                          <w:p w14:paraId="6CF5642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1014FF" w14:textId="77777777" w:rsidR="004B544F" w:rsidRDefault="004B544F" w:rsidP="004A74EE"/>
                          <w:p w14:paraId="0D02329D" w14:textId="77777777" w:rsidR="004B544F" w:rsidRDefault="004B544F" w:rsidP="004A74EE"/>
                          <w:p w14:paraId="285C587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FC14" w14:textId="77777777" w:rsidR="004B544F" w:rsidRDefault="004B544F"/>
                          <w:p w14:paraId="6F0896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7C1984" w14:textId="77777777" w:rsidR="004B544F" w:rsidRDefault="004B544F" w:rsidP="004A74EE"/>
                          <w:p w14:paraId="2EEBA051" w14:textId="77777777" w:rsidR="004B544F" w:rsidRDefault="004B544F" w:rsidP="004A74EE"/>
                          <w:p w14:paraId="207202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CBDA10" w14:textId="77777777" w:rsidR="004B544F" w:rsidRDefault="004B544F"/>
                          <w:p w14:paraId="377968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B3D4BB" w14:textId="77777777" w:rsidR="004B544F" w:rsidRDefault="004B544F" w:rsidP="004A74EE"/>
                          <w:p w14:paraId="58F4DB01" w14:textId="77777777" w:rsidR="004B544F" w:rsidRDefault="004B544F" w:rsidP="004A74EE"/>
                          <w:p w14:paraId="4482A3BC" w14:textId="77777777" w:rsidR="004B544F" w:rsidRDefault="004B544F" w:rsidP="004A74EE">
                            <w:r>
                              <w:rPr>
                                <w:rFonts w:ascii="Arial Narrow" w:hAnsi="Arial Narrow"/>
                                <w:color w:val="FFFFFF" w:themeColor="background1"/>
                                <w:szCs w:val="24"/>
                              </w:rPr>
                              <w:t>VALOR ESTIMADO E DISPONIBILIDADE FINANCEIRASAGESTÃO DA FISCALIZAÇÃO</w:t>
                            </w:r>
                          </w:p>
                          <w:p w14:paraId="62D02C20" w14:textId="77777777" w:rsidR="004B544F" w:rsidRDefault="004B544F"/>
                          <w:p w14:paraId="6739B6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247F2D" w14:textId="77777777" w:rsidR="004B544F" w:rsidRDefault="004B544F" w:rsidP="004A74EE"/>
                          <w:p w14:paraId="0F2FA742" w14:textId="77777777" w:rsidR="004B544F" w:rsidRDefault="004B544F" w:rsidP="004A74EE"/>
                          <w:p w14:paraId="32305483" w14:textId="77777777" w:rsidR="004B544F" w:rsidRDefault="004B544F" w:rsidP="004A74EE">
                            <w:r>
                              <w:rPr>
                                <w:rFonts w:ascii="Arial Narrow" w:hAnsi="Arial Narrow"/>
                                <w:color w:val="FFFFFF" w:themeColor="background1"/>
                                <w:szCs w:val="24"/>
                              </w:rPr>
                              <w:t>VALOR ESTIMADO E DISPONIBILIDADE FINANCEIRASAGESTÃO DA FISCALIZAÇÃO</w:t>
                            </w:r>
                          </w:p>
                          <w:p w14:paraId="0326EEA6" w14:textId="77777777" w:rsidR="004B544F" w:rsidRDefault="004B544F"/>
                          <w:p w14:paraId="079E0D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7CA8BC" w14:textId="77777777" w:rsidR="004B544F" w:rsidRDefault="004B544F"/>
                          <w:p w14:paraId="2A6212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65C323" w14:textId="77777777" w:rsidR="004B544F" w:rsidRDefault="004B544F" w:rsidP="004A74EE"/>
                          <w:p w14:paraId="4DFBC60B" w14:textId="77777777" w:rsidR="004B544F" w:rsidRDefault="004B544F" w:rsidP="004A74EE"/>
                          <w:p w14:paraId="4EE973E7" w14:textId="77777777" w:rsidR="004B544F" w:rsidRDefault="004B544F" w:rsidP="004A74EE">
                            <w:r>
                              <w:rPr>
                                <w:rFonts w:ascii="Arial Narrow" w:hAnsi="Arial Narrow"/>
                                <w:color w:val="FFFFFF" w:themeColor="background1"/>
                                <w:szCs w:val="24"/>
                              </w:rPr>
                              <w:t>VALOR ESTIMADO E DISPONIBILIDADE FINANCEIRASAGESTÃO DA FISCALIZAÇÃO</w:t>
                            </w:r>
                          </w:p>
                          <w:p w14:paraId="6D1051F0" w14:textId="77777777" w:rsidR="004B544F" w:rsidRDefault="004B544F"/>
                          <w:p w14:paraId="2624490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12F15A" w14:textId="77777777" w:rsidR="004B544F" w:rsidRDefault="004B544F" w:rsidP="004A74EE"/>
                          <w:p w14:paraId="46C1F90A" w14:textId="77777777" w:rsidR="004B544F" w:rsidRDefault="004B544F" w:rsidP="004A74EE"/>
                          <w:p w14:paraId="1A7BCB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40F10" w14:textId="77777777" w:rsidR="004B544F" w:rsidRDefault="004B544F"/>
                          <w:p w14:paraId="5A329F7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CA372" w14:textId="77777777" w:rsidR="004B544F" w:rsidRDefault="004B544F" w:rsidP="004A74EE"/>
                          <w:p w14:paraId="5CB738FC" w14:textId="77777777" w:rsidR="004B544F" w:rsidRDefault="004B544F" w:rsidP="004A74EE"/>
                          <w:p w14:paraId="7C11FC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21FB93" w14:textId="77777777" w:rsidR="004B544F" w:rsidRDefault="004B544F"/>
                          <w:p w14:paraId="07BD15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F3E2E1" w14:textId="77777777" w:rsidR="004B544F" w:rsidRDefault="004B544F" w:rsidP="004A74EE"/>
                          <w:p w14:paraId="5653DBAE" w14:textId="77777777" w:rsidR="004B544F" w:rsidRDefault="004B544F" w:rsidP="004A74EE"/>
                          <w:p w14:paraId="6A1F8B7C" w14:textId="77777777" w:rsidR="004B544F" w:rsidRDefault="004B544F" w:rsidP="004A74EE">
                            <w:r>
                              <w:rPr>
                                <w:rFonts w:ascii="Arial Narrow" w:hAnsi="Arial Narrow"/>
                                <w:color w:val="FFFFFF" w:themeColor="background1"/>
                                <w:szCs w:val="24"/>
                              </w:rPr>
                              <w:t>VALOR ESTIMADO E DISPONIBILIDADE FINANCEIRASAGESTÃO DA FISCALIZAÇÃO</w:t>
                            </w:r>
                          </w:p>
                          <w:p w14:paraId="5736F5C1" w14:textId="77777777" w:rsidR="004B544F" w:rsidRDefault="004B544F"/>
                          <w:p w14:paraId="727EC18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D459A1" w14:textId="77777777" w:rsidR="004B544F" w:rsidRDefault="004B544F" w:rsidP="004A74EE"/>
                          <w:p w14:paraId="047F1E7A" w14:textId="77777777" w:rsidR="004B544F" w:rsidRDefault="004B544F" w:rsidP="004A74EE"/>
                          <w:p w14:paraId="1BC0EF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B1291D" w14:textId="77777777" w:rsidR="004B544F" w:rsidRDefault="004B544F"/>
                          <w:p w14:paraId="4E83240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0A59B2" w14:textId="77777777" w:rsidR="004B544F" w:rsidRDefault="004B544F" w:rsidP="004A74EE"/>
                          <w:p w14:paraId="601FAEC5" w14:textId="77777777" w:rsidR="004B544F" w:rsidRDefault="004B544F" w:rsidP="004A74EE"/>
                          <w:p w14:paraId="3A80A2B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F0316E" w14:textId="77777777" w:rsidR="004B544F" w:rsidRDefault="004B544F"/>
                          <w:p w14:paraId="60A544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F312ACD" w14:textId="77777777" w:rsidR="004B544F" w:rsidRDefault="004B544F"/>
                          <w:p w14:paraId="5C43C0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E2F9586" w14:textId="77777777" w:rsidR="004B544F" w:rsidRDefault="004B544F"/>
                          <w:p w14:paraId="72880B1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1E9A9E" w14:textId="77777777" w:rsidR="004B544F" w:rsidRDefault="004B544F" w:rsidP="004A74EE"/>
                          <w:p w14:paraId="791E85D2" w14:textId="77777777" w:rsidR="004B544F" w:rsidRDefault="004B544F" w:rsidP="004A74EE"/>
                          <w:p w14:paraId="2300D5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FC448C" w14:textId="77777777" w:rsidR="004B544F" w:rsidRDefault="004B544F"/>
                          <w:p w14:paraId="75DEA3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36FE6B" w14:textId="77777777" w:rsidR="004B544F" w:rsidRDefault="004B544F"/>
                          <w:p w14:paraId="4DCB46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6EEB9F" w14:textId="77777777" w:rsidR="004B544F" w:rsidRDefault="004B544F"/>
                          <w:p w14:paraId="5C51DD7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AA32F6" w14:textId="77777777" w:rsidR="004B544F" w:rsidRDefault="004B544F" w:rsidP="004A74EE"/>
                          <w:p w14:paraId="5B71F68F" w14:textId="77777777" w:rsidR="004B544F" w:rsidRDefault="004B544F" w:rsidP="004A74EE"/>
                          <w:p w14:paraId="3E0CBB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716354" w14:textId="77777777" w:rsidR="004B544F" w:rsidRDefault="004B544F"/>
                          <w:p w14:paraId="5DFC53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4194222" w14:textId="77777777" w:rsidR="004B544F" w:rsidRDefault="004B544F" w:rsidP="004A74EE"/>
                          <w:p w14:paraId="480ADB68" w14:textId="77777777" w:rsidR="004B544F" w:rsidRDefault="004B544F" w:rsidP="004A74EE"/>
                          <w:p w14:paraId="63900271" w14:textId="77777777" w:rsidR="004B544F" w:rsidRDefault="004B544F" w:rsidP="004A74EE">
                            <w:r>
                              <w:rPr>
                                <w:rFonts w:ascii="Arial Narrow" w:hAnsi="Arial Narrow"/>
                                <w:color w:val="FFFFFF" w:themeColor="background1"/>
                                <w:szCs w:val="24"/>
                              </w:rPr>
                              <w:t>VALOR ESTIMADO E DISPONIBILIDADE FINANCEIRASAGESTÃO DA FISCALIZAÇÃO</w:t>
                            </w:r>
                          </w:p>
                          <w:p w14:paraId="26BA84D7" w14:textId="77777777" w:rsidR="004B544F" w:rsidRDefault="004B544F"/>
                          <w:p w14:paraId="5C86F32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2A670C" w14:textId="77777777" w:rsidR="004B544F" w:rsidRDefault="004B544F" w:rsidP="004A74EE"/>
                          <w:p w14:paraId="35C00F53" w14:textId="77777777" w:rsidR="004B544F" w:rsidRDefault="004B544F" w:rsidP="004A74EE"/>
                          <w:p w14:paraId="2418C6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815DA6" w14:textId="77777777" w:rsidR="004B544F" w:rsidRDefault="004B544F"/>
                          <w:p w14:paraId="2EF294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38D61C" w14:textId="77777777" w:rsidR="004B544F" w:rsidRDefault="004B544F" w:rsidP="004A74EE"/>
                          <w:p w14:paraId="3E7ACC8F" w14:textId="77777777" w:rsidR="004B544F" w:rsidRDefault="004B544F" w:rsidP="004A74EE"/>
                          <w:p w14:paraId="080662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7F87082" w14:textId="77777777" w:rsidR="004B544F" w:rsidRDefault="004B544F"/>
                          <w:p w14:paraId="11012C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170AD7" w14:textId="77777777" w:rsidR="004B544F" w:rsidRDefault="004B544F"/>
                          <w:p w14:paraId="1007D0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D08BB9" w14:textId="77777777" w:rsidR="004B544F" w:rsidRDefault="004B544F"/>
                          <w:p w14:paraId="598D04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1E65FF6" w14:textId="77777777" w:rsidR="004B544F" w:rsidRDefault="004B544F" w:rsidP="004A74EE"/>
                          <w:p w14:paraId="4DFC0E86" w14:textId="77777777" w:rsidR="004B544F" w:rsidRDefault="004B544F" w:rsidP="004A74EE"/>
                          <w:p w14:paraId="59C600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073B3C" w14:textId="77777777" w:rsidR="004B544F" w:rsidRDefault="004B544F"/>
                          <w:p w14:paraId="5C7820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80AED9" w14:textId="77777777" w:rsidR="004B544F" w:rsidRDefault="004B544F"/>
                          <w:p w14:paraId="6EC0659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072D5F" w14:textId="77777777" w:rsidR="004B544F" w:rsidRDefault="004B544F"/>
                          <w:p w14:paraId="3C6480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AB835C" w14:textId="77777777" w:rsidR="004B544F" w:rsidRDefault="004B544F" w:rsidP="004A74EE"/>
                          <w:p w14:paraId="2CDB632C" w14:textId="77777777" w:rsidR="004B544F" w:rsidRDefault="004B544F" w:rsidP="004A74EE"/>
                          <w:p w14:paraId="777867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267AA6" w14:textId="77777777" w:rsidR="004B544F" w:rsidRDefault="004B544F"/>
                          <w:p w14:paraId="1C3C2F8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F77C12" w14:textId="77777777" w:rsidR="004B544F" w:rsidRDefault="004B544F" w:rsidP="004A74EE"/>
                          <w:p w14:paraId="705FA351" w14:textId="77777777" w:rsidR="004B544F" w:rsidRDefault="004B544F" w:rsidP="004A74EE"/>
                          <w:p w14:paraId="20094008" w14:textId="77777777" w:rsidR="004B544F" w:rsidRDefault="004B544F" w:rsidP="004A74EE">
                            <w:r>
                              <w:rPr>
                                <w:rFonts w:ascii="Arial Narrow" w:hAnsi="Arial Narrow"/>
                                <w:color w:val="FFFFFF" w:themeColor="background1"/>
                                <w:szCs w:val="24"/>
                              </w:rPr>
                              <w:t>VALOR ESTIMADO E DISPONIBILIDADE FINANCEIRASAGESTÃO DA FISCALIZAÇÃO</w:t>
                            </w:r>
                          </w:p>
                          <w:p w14:paraId="1DEA3213" w14:textId="77777777" w:rsidR="004B544F" w:rsidRDefault="004B544F"/>
                          <w:p w14:paraId="3C8FBB1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0990C3" w14:textId="77777777" w:rsidR="004B544F" w:rsidRDefault="004B544F" w:rsidP="004A74EE"/>
                          <w:p w14:paraId="17036B26" w14:textId="77777777" w:rsidR="004B544F" w:rsidRDefault="004B544F" w:rsidP="004A74EE"/>
                          <w:p w14:paraId="793250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E3B23" w14:textId="77777777" w:rsidR="004B544F" w:rsidRDefault="004B544F"/>
                          <w:p w14:paraId="606F800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90B131" w14:textId="77777777" w:rsidR="004B544F" w:rsidRDefault="004B544F" w:rsidP="004A74EE"/>
                          <w:p w14:paraId="39EA744D" w14:textId="77777777" w:rsidR="004B544F" w:rsidRDefault="004B544F" w:rsidP="004A74EE"/>
                          <w:p w14:paraId="727C7D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D7FABB" w14:textId="77777777" w:rsidR="004B544F" w:rsidRDefault="004B544F"/>
                          <w:p w14:paraId="74BA98E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88758A" w14:textId="77777777" w:rsidR="004B544F" w:rsidRDefault="004B544F" w:rsidP="004A74EE"/>
                          <w:p w14:paraId="4F11FBC9" w14:textId="77777777" w:rsidR="004B544F" w:rsidRDefault="004B544F" w:rsidP="004A74EE"/>
                          <w:p w14:paraId="7FF520E3" w14:textId="77777777" w:rsidR="004B544F" w:rsidRDefault="004B544F" w:rsidP="004A74EE">
                            <w:r>
                              <w:rPr>
                                <w:rFonts w:ascii="Arial Narrow" w:hAnsi="Arial Narrow"/>
                                <w:color w:val="FFFFFF" w:themeColor="background1"/>
                                <w:szCs w:val="24"/>
                              </w:rPr>
                              <w:t>VALOR ESTIMADO E DISPONIBILIDADE FINANCEIRASAGESTÃO DA FISCALIZAÇÃO</w:t>
                            </w:r>
                          </w:p>
                          <w:p w14:paraId="79FBA09E" w14:textId="77777777" w:rsidR="004B544F" w:rsidRDefault="004B544F"/>
                          <w:p w14:paraId="454DCCD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89FFC" w14:textId="77777777" w:rsidR="004B544F" w:rsidRDefault="004B544F" w:rsidP="004A74EE"/>
                          <w:p w14:paraId="49DE69C0" w14:textId="77777777" w:rsidR="004B544F" w:rsidRDefault="004B544F" w:rsidP="004A74EE"/>
                          <w:p w14:paraId="748BD778" w14:textId="77777777" w:rsidR="004B544F" w:rsidRDefault="004B544F" w:rsidP="004A74EE">
                            <w:r>
                              <w:rPr>
                                <w:rFonts w:ascii="Arial Narrow" w:hAnsi="Arial Narrow"/>
                                <w:color w:val="FFFFFF" w:themeColor="background1"/>
                                <w:szCs w:val="24"/>
                              </w:rPr>
                              <w:t>VALOR ESTIMADO E DISPONIBILIDADE FINANCEIRASAGESTÃO DA FISCALIZAÇÃO</w:t>
                            </w:r>
                          </w:p>
                          <w:p w14:paraId="33D605F0" w14:textId="77777777" w:rsidR="004B544F" w:rsidRDefault="004B544F"/>
                          <w:p w14:paraId="34AE9F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7BD64" w14:textId="77777777" w:rsidR="004B544F" w:rsidRDefault="004B544F"/>
                          <w:p w14:paraId="6BC963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0455A1" w14:textId="77777777" w:rsidR="004B544F" w:rsidRDefault="004B544F" w:rsidP="004A74EE"/>
                          <w:p w14:paraId="4955C0A7" w14:textId="77777777" w:rsidR="004B544F" w:rsidRDefault="004B544F" w:rsidP="004A74EE"/>
                          <w:p w14:paraId="79CCA539" w14:textId="77777777" w:rsidR="004B544F" w:rsidRDefault="004B544F" w:rsidP="004A74EE">
                            <w:r>
                              <w:rPr>
                                <w:rFonts w:ascii="Arial Narrow" w:hAnsi="Arial Narrow"/>
                                <w:color w:val="FFFFFF" w:themeColor="background1"/>
                                <w:szCs w:val="24"/>
                              </w:rPr>
                              <w:t>VALOR ESTIMADO E DISPONIBILIDADE FINANCEIRASAGESTÃO DA FISCALIZAÇÃO</w:t>
                            </w:r>
                          </w:p>
                          <w:p w14:paraId="3AEB84C0" w14:textId="77777777" w:rsidR="004B544F" w:rsidRDefault="004B544F"/>
                          <w:p w14:paraId="78509C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828AC9" w14:textId="77777777" w:rsidR="004B544F" w:rsidRDefault="004B544F" w:rsidP="004A74EE"/>
                          <w:p w14:paraId="761310F7" w14:textId="77777777" w:rsidR="004B544F" w:rsidRDefault="004B544F" w:rsidP="004A74EE"/>
                          <w:p w14:paraId="547ECC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E7631" w14:textId="77777777" w:rsidR="004B544F" w:rsidRDefault="004B544F"/>
                          <w:p w14:paraId="518906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D98762" w14:textId="77777777" w:rsidR="004B544F" w:rsidRDefault="004B544F" w:rsidP="004A74EE"/>
                          <w:p w14:paraId="042B8370" w14:textId="77777777" w:rsidR="004B544F" w:rsidRDefault="004B544F" w:rsidP="004A74EE"/>
                          <w:p w14:paraId="145E02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82A16A" w14:textId="77777777" w:rsidR="004B544F" w:rsidRDefault="004B544F"/>
                          <w:p w14:paraId="2F774B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A2FD45" w14:textId="77777777" w:rsidR="004B544F" w:rsidRDefault="004B544F" w:rsidP="004A74EE"/>
                          <w:p w14:paraId="1DDAE9BB" w14:textId="77777777" w:rsidR="004B544F" w:rsidRDefault="004B544F" w:rsidP="004A74EE"/>
                          <w:p w14:paraId="72455E1B" w14:textId="77777777" w:rsidR="004B544F" w:rsidRDefault="004B544F" w:rsidP="004A74EE">
                            <w:r>
                              <w:rPr>
                                <w:rFonts w:ascii="Arial Narrow" w:hAnsi="Arial Narrow"/>
                                <w:color w:val="FFFFFF" w:themeColor="background1"/>
                                <w:szCs w:val="24"/>
                              </w:rPr>
                              <w:t>VALOR ESTIMADO E DISPONIBILIDADE FINANCEIRASAGESTÃO DA FISCALIZAÇÃO</w:t>
                            </w:r>
                          </w:p>
                          <w:p w14:paraId="6A383455" w14:textId="77777777" w:rsidR="004B544F" w:rsidRDefault="004B544F"/>
                          <w:p w14:paraId="093C8A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A99A94" w14:textId="77777777" w:rsidR="004B544F" w:rsidRDefault="004B544F" w:rsidP="004A74EE"/>
                          <w:p w14:paraId="6F9C17B9" w14:textId="77777777" w:rsidR="004B544F" w:rsidRDefault="004B544F" w:rsidP="004A74EE"/>
                          <w:p w14:paraId="52470D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CD1E92" w14:textId="77777777" w:rsidR="004B544F" w:rsidRDefault="004B544F"/>
                          <w:p w14:paraId="7A1A6E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D5FAB" w14:textId="77777777" w:rsidR="004B544F" w:rsidRDefault="004B544F" w:rsidP="004A74EE"/>
                          <w:p w14:paraId="78EC1589" w14:textId="77777777" w:rsidR="004B544F" w:rsidRDefault="004B544F" w:rsidP="004A74EE"/>
                          <w:p w14:paraId="140310A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1744F" w14:textId="77777777" w:rsidR="004B544F" w:rsidRDefault="004B544F"/>
                          <w:p w14:paraId="50F7DE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259258" w14:textId="77777777" w:rsidR="004B544F" w:rsidRDefault="004B544F"/>
                          <w:p w14:paraId="4C6C26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0C7DAB" w14:textId="77777777" w:rsidR="004B544F" w:rsidRDefault="004B544F"/>
                          <w:p w14:paraId="363DEC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9A5949" w14:textId="77777777" w:rsidR="004B544F" w:rsidRDefault="004B544F" w:rsidP="004A74EE"/>
                          <w:p w14:paraId="3C5FFE51" w14:textId="77777777" w:rsidR="004B544F" w:rsidRDefault="004B544F" w:rsidP="004A74EE"/>
                          <w:p w14:paraId="49AC37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CBB9CA" w14:textId="77777777" w:rsidR="004B544F" w:rsidRDefault="004B544F"/>
                          <w:p w14:paraId="18A35B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EE345A" w14:textId="77777777" w:rsidR="004B544F" w:rsidRDefault="004B544F"/>
                          <w:p w14:paraId="465B3A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DE8B92" w14:textId="77777777" w:rsidR="004B544F" w:rsidRDefault="004B544F"/>
                          <w:p w14:paraId="589D3D8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4F1813" w14:textId="77777777" w:rsidR="004B544F" w:rsidRDefault="004B544F" w:rsidP="004A74EE"/>
                          <w:p w14:paraId="2C5B602E" w14:textId="77777777" w:rsidR="004B544F" w:rsidRDefault="004B544F" w:rsidP="004A74EE"/>
                          <w:p w14:paraId="48857E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634F78" w14:textId="77777777" w:rsidR="004B544F" w:rsidRDefault="004B544F"/>
                          <w:p w14:paraId="30EC94B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1246C8" w14:textId="77777777" w:rsidR="004B544F" w:rsidRDefault="004B544F" w:rsidP="004A74EE"/>
                          <w:p w14:paraId="7B327517" w14:textId="77777777" w:rsidR="004B544F" w:rsidRDefault="004B544F" w:rsidP="004A74EE"/>
                          <w:p w14:paraId="59C2FF18" w14:textId="77777777" w:rsidR="004B544F" w:rsidRDefault="004B544F" w:rsidP="004A74EE">
                            <w:r>
                              <w:rPr>
                                <w:rFonts w:ascii="Arial Narrow" w:hAnsi="Arial Narrow"/>
                                <w:color w:val="FFFFFF" w:themeColor="background1"/>
                                <w:szCs w:val="24"/>
                              </w:rPr>
                              <w:t>VALOR ESTIMADO E DISPONIBILIDADE FINANCEIRASAGESTÃO DA FISCALIZAÇÃO</w:t>
                            </w:r>
                          </w:p>
                          <w:p w14:paraId="28C132C8" w14:textId="77777777" w:rsidR="004B544F" w:rsidRDefault="004B544F"/>
                          <w:p w14:paraId="16C5EE3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4F5E83" w14:textId="77777777" w:rsidR="004B544F" w:rsidRDefault="004B544F" w:rsidP="004A74EE"/>
                          <w:p w14:paraId="79E98E78" w14:textId="77777777" w:rsidR="004B544F" w:rsidRDefault="004B544F" w:rsidP="004A74EE"/>
                          <w:p w14:paraId="100B8B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EDDBFB" w14:textId="77777777" w:rsidR="004B544F" w:rsidRDefault="004B544F"/>
                          <w:p w14:paraId="311CEF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E15ED0A" w14:textId="77777777" w:rsidR="004B544F" w:rsidRDefault="004B544F" w:rsidP="004A74EE"/>
                          <w:p w14:paraId="6A3360B6" w14:textId="77777777" w:rsidR="004B544F" w:rsidRDefault="004B544F" w:rsidP="004A74EE"/>
                          <w:p w14:paraId="50121C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3BACA" w14:textId="77777777" w:rsidR="004B544F" w:rsidRDefault="004B544F"/>
                          <w:p w14:paraId="12B1BF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008" w14:textId="77777777" w:rsidR="004B544F" w:rsidRDefault="004B544F"/>
                          <w:p w14:paraId="779FDA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82A175" w14:textId="77777777" w:rsidR="004B544F" w:rsidRDefault="004B544F"/>
                          <w:p w14:paraId="1078D18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0C1C71" w14:textId="77777777" w:rsidR="004B544F" w:rsidRDefault="004B544F" w:rsidP="004A74EE"/>
                          <w:p w14:paraId="19ABC517" w14:textId="77777777" w:rsidR="004B544F" w:rsidRDefault="004B544F" w:rsidP="004A74EE"/>
                          <w:p w14:paraId="6DB4B3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4441A5" w14:textId="77777777" w:rsidR="004B544F" w:rsidRDefault="004B544F"/>
                          <w:p w14:paraId="7D9742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EE91B4B" w14:textId="77777777" w:rsidR="004B544F" w:rsidRDefault="004B544F"/>
                          <w:p w14:paraId="3FC8C7D0" w14:textId="77777777" w:rsidR="004B544F" w:rsidRPr="007408A5" w:rsidRDefault="004B544F" w:rsidP="000D383F">
                            <w:pPr>
                              <w:pStyle w:val="Ttulo1"/>
                              <w:numPr>
                                <w:ilvl w:val="0"/>
                                <w:numId w:val="103"/>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A65FEA" w14:textId="77777777" w:rsidR="004B544F" w:rsidRDefault="004B544F"/>
                          <w:p w14:paraId="4DBA56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8E581E" w14:textId="77777777" w:rsidR="004B544F" w:rsidRDefault="004B544F" w:rsidP="004A74EE"/>
                          <w:p w14:paraId="6FD71F95" w14:textId="77777777" w:rsidR="004B544F" w:rsidRDefault="004B544F" w:rsidP="004A74EE"/>
                          <w:p w14:paraId="2AE389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122D88" w14:textId="77777777" w:rsidR="004B544F" w:rsidRDefault="004B544F"/>
                          <w:p w14:paraId="32699E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D1541" w14:textId="77777777" w:rsidR="004B544F" w:rsidRDefault="004B544F" w:rsidP="004A74EE"/>
                          <w:p w14:paraId="5A550C51" w14:textId="77777777" w:rsidR="004B544F" w:rsidRDefault="004B544F" w:rsidP="004A74EE"/>
                          <w:p w14:paraId="0BC677FD" w14:textId="77777777" w:rsidR="004B544F" w:rsidRDefault="004B544F" w:rsidP="004A74EE">
                            <w:r>
                              <w:rPr>
                                <w:rFonts w:ascii="Arial Narrow" w:hAnsi="Arial Narrow"/>
                                <w:color w:val="FFFFFF" w:themeColor="background1"/>
                                <w:szCs w:val="24"/>
                              </w:rPr>
                              <w:t>VALOR ESTIMADO E DISPONIBILIDADE FINANCEIRASAGESTÃO DA FISCALIZAÇÃO</w:t>
                            </w:r>
                          </w:p>
                          <w:p w14:paraId="57F5E25A" w14:textId="77777777" w:rsidR="004B544F" w:rsidRDefault="004B544F"/>
                          <w:p w14:paraId="0EF96E7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0E8D11" w14:textId="77777777" w:rsidR="004B544F" w:rsidRDefault="004B544F" w:rsidP="004A74EE"/>
                          <w:p w14:paraId="53467880" w14:textId="77777777" w:rsidR="004B544F" w:rsidRDefault="004B544F" w:rsidP="004A74EE"/>
                          <w:p w14:paraId="5189B0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48BF37" w14:textId="77777777" w:rsidR="004B544F" w:rsidRDefault="004B544F"/>
                          <w:p w14:paraId="43DC6E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86514C" w14:textId="77777777" w:rsidR="004B544F" w:rsidRDefault="004B544F" w:rsidP="004A74EE"/>
                          <w:p w14:paraId="0DE9C5CD" w14:textId="77777777" w:rsidR="004B544F" w:rsidRDefault="004B544F" w:rsidP="004A74EE"/>
                          <w:p w14:paraId="5C5600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544242" w14:textId="77777777" w:rsidR="004B544F" w:rsidRDefault="004B544F"/>
                          <w:p w14:paraId="3D7EC1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CD45" w14:textId="77777777" w:rsidR="004B544F" w:rsidRDefault="004B544F" w:rsidP="004A74EE"/>
                          <w:p w14:paraId="1ED29A53" w14:textId="77777777" w:rsidR="004B544F" w:rsidRDefault="004B544F" w:rsidP="004A74EE"/>
                          <w:p w14:paraId="107715DB" w14:textId="77777777" w:rsidR="004B544F" w:rsidRDefault="004B544F" w:rsidP="004A74EE">
                            <w:r>
                              <w:rPr>
                                <w:rFonts w:ascii="Arial Narrow" w:hAnsi="Arial Narrow"/>
                                <w:color w:val="FFFFFF" w:themeColor="background1"/>
                                <w:szCs w:val="24"/>
                              </w:rPr>
                              <w:t>VALOR ESTIMADO E DISPONIBILIDADE FINANCEIRASAGESTÃO DA FISCALIZAÇÃO</w:t>
                            </w:r>
                          </w:p>
                          <w:p w14:paraId="438E32C6" w14:textId="77777777" w:rsidR="004B544F" w:rsidRDefault="004B544F"/>
                          <w:p w14:paraId="413EA2F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FE605B" w14:textId="77777777" w:rsidR="004B544F" w:rsidRDefault="004B544F" w:rsidP="004A74EE"/>
                          <w:p w14:paraId="2BC3443F" w14:textId="77777777" w:rsidR="004B544F" w:rsidRDefault="004B544F" w:rsidP="004A74EE"/>
                          <w:p w14:paraId="7D1DFFC5" w14:textId="77777777" w:rsidR="004B544F" w:rsidRDefault="004B544F" w:rsidP="004A74EE">
                            <w:r>
                              <w:rPr>
                                <w:rFonts w:ascii="Arial Narrow" w:hAnsi="Arial Narrow"/>
                                <w:color w:val="FFFFFF" w:themeColor="background1"/>
                                <w:szCs w:val="24"/>
                              </w:rPr>
                              <w:t>VALOR ESTIMADO E DISPONIBILIDADE FINANCEIRASAGESTÃO DA FISCALIZAÇÃO</w:t>
                            </w:r>
                          </w:p>
                          <w:p w14:paraId="02EA3570" w14:textId="77777777" w:rsidR="004B544F" w:rsidRDefault="004B544F"/>
                          <w:p w14:paraId="6E10A9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3EE814" w14:textId="77777777" w:rsidR="004B544F" w:rsidRDefault="004B544F"/>
                          <w:p w14:paraId="5859F8C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AA6010" w14:textId="77777777" w:rsidR="004B544F" w:rsidRDefault="004B544F" w:rsidP="004A74EE"/>
                          <w:p w14:paraId="3933F0E6" w14:textId="77777777" w:rsidR="004B544F" w:rsidRDefault="004B544F" w:rsidP="004A74EE"/>
                          <w:p w14:paraId="18AD6C0B" w14:textId="77777777" w:rsidR="004B544F" w:rsidRDefault="004B544F" w:rsidP="004A74EE">
                            <w:r>
                              <w:rPr>
                                <w:rFonts w:ascii="Arial Narrow" w:hAnsi="Arial Narrow"/>
                                <w:color w:val="FFFFFF" w:themeColor="background1"/>
                                <w:szCs w:val="24"/>
                              </w:rPr>
                              <w:t>VALOR ESTIMADO E DISPONIBILIDADE FINANCEIRASAGESTÃO DA FISCALIZAÇÃO</w:t>
                            </w:r>
                          </w:p>
                          <w:p w14:paraId="50169638" w14:textId="77777777" w:rsidR="004B544F" w:rsidRDefault="004B544F"/>
                          <w:p w14:paraId="0D8DD35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F160CA" w14:textId="77777777" w:rsidR="004B544F" w:rsidRDefault="004B544F" w:rsidP="004A74EE"/>
                          <w:p w14:paraId="0B1AD0FF" w14:textId="77777777" w:rsidR="004B544F" w:rsidRDefault="004B544F" w:rsidP="004A74EE"/>
                          <w:p w14:paraId="1ED06F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45CF17" w14:textId="77777777" w:rsidR="004B544F" w:rsidRDefault="004B544F"/>
                          <w:p w14:paraId="3A26729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07888F" w14:textId="77777777" w:rsidR="004B544F" w:rsidRDefault="004B544F" w:rsidP="004A74EE"/>
                          <w:p w14:paraId="6C0ED77F" w14:textId="77777777" w:rsidR="004B544F" w:rsidRDefault="004B544F" w:rsidP="004A74EE"/>
                          <w:p w14:paraId="106E25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A4CE78" w14:textId="77777777" w:rsidR="004B544F" w:rsidRDefault="004B544F"/>
                          <w:p w14:paraId="0991CF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DCB446" w14:textId="77777777" w:rsidR="004B544F" w:rsidRDefault="004B544F" w:rsidP="004A74EE"/>
                          <w:p w14:paraId="62FCB6FF" w14:textId="77777777" w:rsidR="004B544F" w:rsidRDefault="004B544F" w:rsidP="004A74EE"/>
                          <w:p w14:paraId="14053F1D" w14:textId="77777777" w:rsidR="004B544F" w:rsidRDefault="004B544F" w:rsidP="004A74EE">
                            <w:r>
                              <w:rPr>
                                <w:rFonts w:ascii="Arial Narrow" w:hAnsi="Arial Narrow"/>
                                <w:color w:val="FFFFFF" w:themeColor="background1"/>
                                <w:szCs w:val="24"/>
                              </w:rPr>
                              <w:t>VALOR ESTIMADO E DISPONIBILIDADE FINANCEIRASAGESTÃO DA FISCALIZAÇÃO</w:t>
                            </w:r>
                          </w:p>
                          <w:p w14:paraId="2852F349" w14:textId="77777777" w:rsidR="004B544F" w:rsidRDefault="004B544F"/>
                          <w:p w14:paraId="114BF06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520100" w14:textId="77777777" w:rsidR="004B544F" w:rsidRDefault="004B544F" w:rsidP="004A74EE"/>
                          <w:p w14:paraId="49FD1A37" w14:textId="77777777" w:rsidR="004B544F" w:rsidRDefault="004B544F" w:rsidP="004A74EE"/>
                          <w:p w14:paraId="0DE399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785472" w14:textId="77777777" w:rsidR="004B544F" w:rsidRDefault="004B544F"/>
                          <w:p w14:paraId="764C985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7D366A" w14:textId="77777777" w:rsidR="004B544F" w:rsidRDefault="004B544F" w:rsidP="004A74EE"/>
                          <w:p w14:paraId="259D879B" w14:textId="77777777" w:rsidR="004B544F" w:rsidRDefault="004B544F" w:rsidP="004A74EE"/>
                          <w:p w14:paraId="27680B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9FE795" w14:textId="77777777" w:rsidR="004B544F" w:rsidRDefault="004B544F"/>
                          <w:p w14:paraId="5A842BB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D5370" w14:textId="77777777" w:rsidR="004B544F" w:rsidRDefault="004B544F" w:rsidP="004A74EE"/>
                          <w:p w14:paraId="17C6A843" w14:textId="77777777" w:rsidR="004B544F" w:rsidRDefault="004B544F" w:rsidP="004A74EE"/>
                          <w:p w14:paraId="3B31CB23" w14:textId="77777777" w:rsidR="004B544F" w:rsidRDefault="004B544F" w:rsidP="004A74EE">
                            <w:r>
                              <w:rPr>
                                <w:rFonts w:ascii="Arial Narrow" w:hAnsi="Arial Narrow"/>
                                <w:color w:val="FFFFFF" w:themeColor="background1"/>
                                <w:szCs w:val="24"/>
                              </w:rPr>
                              <w:t>VALOR ESTIMADO E DISPONIBILIDADE FINANCEIRASAGESTÃO DA FISCALIZAÇÃO</w:t>
                            </w:r>
                          </w:p>
                          <w:p w14:paraId="004ACB6B" w14:textId="77777777" w:rsidR="004B544F" w:rsidRDefault="004B544F"/>
                          <w:p w14:paraId="506A89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1E9F15" w14:textId="77777777" w:rsidR="004B544F" w:rsidRDefault="004B544F" w:rsidP="004A74EE"/>
                          <w:p w14:paraId="0BC9AEEA" w14:textId="77777777" w:rsidR="004B544F" w:rsidRDefault="004B544F" w:rsidP="004A74EE"/>
                          <w:p w14:paraId="53480905" w14:textId="77777777" w:rsidR="004B544F" w:rsidRDefault="004B544F" w:rsidP="004A74EE">
                            <w:r>
                              <w:rPr>
                                <w:rFonts w:ascii="Arial Narrow" w:hAnsi="Arial Narrow"/>
                                <w:color w:val="FFFFFF" w:themeColor="background1"/>
                                <w:szCs w:val="24"/>
                              </w:rPr>
                              <w:t>VALOR ESTIMADO E DISPONIBILIDADE FINANCEIRASAGESTÃO DA FISCALIZAÇÃO</w:t>
                            </w:r>
                          </w:p>
                          <w:p w14:paraId="0D8EDFA2" w14:textId="77777777" w:rsidR="004B544F" w:rsidRDefault="004B544F"/>
                          <w:p w14:paraId="3D2603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4EC75B" w14:textId="77777777" w:rsidR="004B544F" w:rsidRDefault="004B544F"/>
                          <w:p w14:paraId="4742E78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B89DB9" w14:textId="77777777" w:rsidR="004B544F" w:rsidRDefault="004B544F" w:rsidP="004A74EE"/>
                          <w:p w14:paraId="0187BC32" w14:textId="77777777" w:rsidR="004B544F" w:rsidRDefault="004B544F" w:rsidP="004A74EE"/>
                          <w:p w14:paraId="4F4B728D" w14:textId="77777777" w:rsidR="004B544F" w:rsidRDefault="004B544F" w:rsidP="004A74EE">
                            <w:r>
                              <w:rPr>
                                <w:rFonts w:ascii="Arial Narrow" w:hAnsi="Arial Narrow"/>
                                <w:color w:val="FFFFFF" w:themeColor="background1"/>
                                <w:szCs w:val="24"/>
                              </w:rPr>
                              <w:t>VALOR ESTIMADO E DISPONIBILIDADE FINANCEIRASAGESTÃO DA FISCALIZAÇÃO</w:t>
                            </w:r>
                          </w:p>
                          <w:p w14:paraId="1C766165" w14:textId="77777777" w:rsidR="004B544F" w:rsidRDefault="004B544F"/>
                          <w:p w14:paraId="04831A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4943E02" w14:textId="77777777" w:rsidR="004B544F" w:rsidRDefault="004B544F" w:rsidP="004A74EE"/>
                          <w:p w14:paraId="361BA440" w14:textId="77777777" w:rsidR="004B544F" w:rsidRDefault="004B544F" w:rsidP="004A74EE"/>
                          <w:p w14:paraId="5D78F6B4" w14:textId="77777777" w:rsidR="004B544F" w:rsidRDefault="004B544F" w:rsidP="004A74EE">
                            <w:r>
                              <w:rPr>
                                <w:rFonts w:ascii="Arial Narrow" w:hAnsi="Arial Narrow"/>
                                <w:color w:val="FFFFFF" w:themeColor="background1"/>
                                <w:szCs w:val="24"/>
                              </w:rPr>
                              <w:t>VALOR ESTIMADO E DISPONIBILIDADE FINANCEIRASAGESTÃO DA FISCALIZAÇÃO</w:t>
                            </w:r>
                          </w:p>
                          <w:p w14:paraId="049D2DDD" w14:textId="77777777" w:rsidR="004B544F" w:rsidRDefault="004B544F"/>
                          <w:p w14:paraId="1CF51B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3D261F" w14:textId="77777777" w:rsidR="004B544F" w:rsidRDefault="004B544F"/>
                          <w:p w14:paraId="7EEC30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26143" w14:textId="77777777" w:rsidR="004B544F" w:rsidRDefault="004B544F"/>
                          <w:p w14:paraId="4A2A30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FA35839" w14:textId="77777777" w:rsidR="004B544F" w:rsidRDefault="004B544F"/>
                          <w:p w14:paraId="487C6D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6F9C14" w14:textId="77777777" w:rsidR="004B544F" w:rsidRDefault="004B544F" w:rsidP="004A74EE"/>
                          <w:p w14:paraId="1CC392BE" w14:textId="77777777" w:rsidR="004B544F" w:rsidRDefault="004B544F" w:rsidP="004A74EE"/>
                          <w:p w14:paraId="15E156F2" w14:textId="77777777" w:rsidR="004B544F" w:rsidRDefault="004B544F" w:rsidP="004A74EE">
                            <w:r>
                              <w:rPr>
                                <w:rFonts w:ascii="Arial Narrow" w:hAnsi="Arial Narrow"/>
                                <w:color w:val="FFFFFF" w:themeColor="background1"/>
                                <w:szCs w:val="24"/>
                              </w:rPr>
                              <w:t>VALOR ESTIMADO E DISPONIBILIDADE FINANCEIRASAGESTÃO DA FISCALIZAÇÃO</w:t>
                            </w:r>
                          </w:p>
                          <w:p w14:paraId="00D1462E" w14:textId="77777777" w:rsidR="004B544F" w:rsidRDefault="004B544F"/>
                          <w:p w14:paraId="777DF20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BAF3E6" w14:textId="77777777" w:rsidR="004B544F" w:rsidRDefault="004B544F" w:rsidP="004A74EE"/>
                          <w:p w14:paraId="602B9F96" w14:textId="77777777" w:rsidR="004B544F" w:rsidRDefault="004B544F" w:rsidP="004A74EE"/>
                          <w:p w14:paraId="04961FF4" w14:textId="77777777" w:rsidR="004B544F" w:rsidRDefault="004B544F" w:rsidP="004A74EE">
                            <w:r>
                              <w:rPr>
                                <w:rFonts w:ascii="Arial Narrow" w:hAnsi="Arial Narrow"/>
                                <w:color w:val="FFFFFF" w:themeColor="background1"/>
                                <w:szCs w:val="24"/>
                              </w:rPr>
                              <w:t>VALOR ESTIMADO E DISPONIBILIDADE FINANCEIRASAGESTÃO DA FISCALIZAÇÃO</w:t>
                            </w:r>
                          </w:p>
                          <w:p w14:paraId="0E547AAE" w14:textId="77777777" w:rsidR="004B544F" w:rsidRDefault="004B544F"/>
                          <w:p w14:paraId="59F331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AD1F94" w14:textId="77777777" w:rsidR="004B544F" w:rsidRDefault="004B544F"/>
                          <w:p w14:paraId="49A14D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808F0" w14:textId="77777777" w:rsidR="004B544F" w:rsidRDefault="004B544F" w:rsidP="004A74EE"/>
                          <w:p w14:paraId="36EBB14F" w14:textId="77777777" w:rsidR="004B544F" w:rsidRDefault="004B544F" w:rsidP="004A74EE"/>
                          <w:p w14:paraId="0AFE008A" w14:textId="77777777" w:rsidR="004B544F" w:rsidRDefault="004B544F" w:rsidP="004A74EE">
                            <w:r>
                              <w:rPr>
                                <w:rFonts w:ascii="Arial Narrow" w:hAnsi="Arial Narrow"/>
                                <w:color w:val="FFFFFF" w:themeColor="background1"/>
                                <w:szCs w:val="24"/>
                              </w:rPr>
                              <w:t>VALOR ESTIMADO E DISPONIBILIDADE FINANCEIRASAGESTÃO DA FISCALIZAÇÃO</w:t>
                            </w:r>
                          </w:p>
                          <w:p w14:paraId="4D6763A2" w14:textId="77777777" w:rsidR="004B544F" w:rsidRDefault="004B544F"/>
                          <w:p w14:paraId="12660B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E18767" w14:textId="77777777" w:rsidR="004B544F" w:rsidRDefault="004B544F" w:rsidP="004A74EE"/>
                          <w:p w14:paraId="3A14791F" w14:textId="77777777" w:rsidR="004B544F" w:rsidRDefault="004B544F" w:rsidP="004A74EE"/>
                          <w:p w14:paraId="3E777A1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93D0C6" w14:textId="77777777" w:rsidR="004B544F" w:rsidRDefault="004B544F"/>
                          <w:p w14:paraId="29BCFE8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7DE054" w14:textId="77777777" w:rsidR="004B544F" w:rsidRDefault="004B544F" w:rsidP="004A74EE"/>
                          <w:p w14:paraId="4213DB72" w14:textId="77777777" w:rsidR="004B544F" w:rsidRDefault="004B544F" w:rsidP="004A74EE"/>
                          <w:p w14:paraId="0ED671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08B24" w14:textId="77777777" w:rsidR="004B544F" w:rsidRDefault="004B544F"/>
                          <w:p w14:paraId="0276C36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32889B" w14:textId="77777777" w:rsidR="004B544F" w:rsidRDefault="004B544F" w:rsidP="004A74EE"/>
                          <w:p w14:paraId="2AAF5B68" w14:textId="77777777" w:rsidR="004B544F" w:rsidRDefault="004B544F" w:rsidP="004A74EE"/>
                          <w:p w14:paraId="24527EFF" w14:textId="77777777" w:rsidR="004B544F" w:rsidRDefault="004B544F" w:rsidP="004A74EE">
                            <w:r>
                              <w:rPr>
                                <w:rFonts w:ascii="Arial Narrow" w:hAnsi="Arial Narrow"/>
                                <w:color w:val="FFFFFF" w:themeColor="background1"/>
                                <w:szCs w:val="24"/>
                              </w:rPr>
                              <w:t>VALOR ESTIMADO E DISPONIBILIDADE FINANCEIRASAGESTÃO DA FISCALIZAÇÃO</w:t>
                            </w:r>
                          </w:p>
                          <w:p w14:paraId="0BDECACA" w14:textId="77777777" w:rsidR="004B544F" w:rsidRDefault="004B544F"/>
                          <w:p w14:paraId="7D166C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407DB8" w14:textId="77777777" w:rsidR="004B544F" w:rsidRDefault="004B544F" w:rsidP="004A74EE"/>
                          <w:p w14:paraId="2523DC6E" w14:textId="77777777" w:rsidR="004B544F" w:rsidRDefault="004B544F" w:rsidP="004A74EE"/>
                          <w:p w14:paraId="6BCC20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0BC070" w14:textId="77777777" w:rsidR="004B544F" w:rsidRDefault="004B544F"/>
                          <w:p w14:paraId="0AE2525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7DC2A7" w14:textId="77777777" w:rsidR="004B544F" w:rsidRDefault="004B544F" w:rsidP="004A74EE"/>
                          <w:p w14:paraId="1EA13B7D" w14:textId="77777777" w:rsidR="004B544F" w:rsidRDefault="004B544F" w:rsidP="004A74EE"/>
                          <w:p w14:paraId="2A73F4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755836" w14:textId="77777777" w:rsidR="004B544F" w:rsidRDefault="004B544F"/>
                          <w:p w14:paraId="59C5DC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D3612" w14:textId="77777777" w:rsidR="004B544F" w:rsidRDefault="004B544F" w:rsidP="004A74EE"/>
                          <w:p w14:paraId="28300417" w14:textId="77777777" w:rsidR="004B544F" w:rsidRDefault="004B544F" w:rsidP="004A74EE"/>
                          <w:p w14:paraId="5519BEFF" w14:textId="77777777" w:rsidR="004B544F" w:rsidRDefault="004B544F" w:rsidP="004A74EE">
                            <w:r>
                              <w:rPr>
                                <w:rFonts w:ascii="Arial Narrow" w:hAnsi="Arial Narrow"/>
                                <w:color w:val="FFFFFF" w:themeColor="background1"/>
                                <w:szCs w:val="24"/>
                              </w:rPr>
                              <w:t>VALOR ESTIMADO E DISPONIBILIDADE FINANCEIRASAGESTÃO DA FISCALIZAÇÃO</w:t>
                            </w:r>
                          </w:p>
                          <w:p w14:paraId="57C111E7" w14:textId="77777777" w:rsidR="004B544F" w:rsidRDefault="004B544F"/>
                          <w:p w14:paraId="24D8BF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460956" w14:textId="77777777" w:rsidR="004B544F" w:rsidRDefault="004B544F" w:rsidP="004A74EE"/>
                          <w:p w14:paraId="5BE0DF9D" w14:textId="77777777" w:rsidR="004B544F" w:rsidRDefault="004B544F" w:rsidP="004A74EE"/>
                          <w:p w14:paraId="5CEF6CCA" w14:textId="77777777" w:rsidR="004B544F" w:rsidRDefault="004B544F" w:rsidP="004A74EE">
                            <w:r>
                              <w:rPr>
                                <w:rFonts w:ascii="Arial Narrow" w:hAnsi="Arial Narrow"/>
                                <w:color w:val="FFFFFF" w:themeColor="background1"/>
                                <w:szCs w:val="24"/>
                              </w:rPr>
                              <w:t>VALOR ESTIMADO E DISPONIBILIDADE FINANCEIRASAGESTÃO DA FISCALIZAÇÃO</w:t>
                            </w:r>
                          </w:p>
                          <w:p w14:paraId="682D6AA8" w14:textId="77777777" w:rsidR="004B544F" w:rsidRDefault="004B544F"/>
                          <w:p w14:paraId="316190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FA771C" w14:textId="77777777" w:rsidR="004B544F" w:rsidRDefault="004B544F"/>
                          <w:p w14:paraId="51B815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1D0540" w14:textId="77777777" w:rsidR="004B544F" w:rsidRDefault="004B544F" w:rsidP="004A74EE"/>
                          <w:p w14:paraId="5A5F1B80" w14:textId="77777777" w:rsidR="004B544F" w:rsidRDefault="004B544F" w:rsidP="004A74EE"/>
                          <w:p w14:paraId="0DAEE0A2" w14:textId="77777777" w:rsidR="004B544F" w:rsidRDefault="004B544F" w:rsidP="004A74EE">
                            <w:r>
                              <w:rPr>
                                <w:rFonts w:ascii="Arial Narrow" w:hAnsi="Arial Narrow"/>
                                <w:color w:val="FFFFFF" w:themeColor="background1"/>
                                <w:szCs w:val="24"/>
                              </w:rPr>
                              <w:t>VALOR ESTIMADO E DISPONIBILIDADE FINANCEIRASAGESTÃO DA FISCALIZAÇÃO</w:t>
                            </w:r>
                          </w:p>
                          <w:p w14:paraId="08EC663F" w14:textId="77777777" w:rsidR="004B544F" w:rsidRDefault="004B544F"/>
                          <w:p w14:paraId="701B25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7F4171" w14:textId="77777777" w:rsidR="004B544F" w:rsidRDefault="004B544F" w:rsidP="004A74EE"/>
                          <w:p w14:paraId="18FE6F7C" w14:textId="77777777" w:rsidR="004B544F" w:rsidRDefault="004B544F" w:rsidP="004A74EE"/>
                          <w:p w14:paraId="74079C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1CD2E4" w14:textId="77777777" w:rsidR="004B544F" w:rsidRDefault="004B544F"/>
                          <w:p w14:paraId="63D373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F2C8F1" w14:textId="77777777" w:rsidR="004B544F" w:rsidRDefault="004B544F" w:rsidP="004A74EE"/>
                          <w:p w14:paraId="1A139700" w14:textId="77777777" w:rsidR="004B544F" w:rsidRDefault="004B544F" w:rsidP="004A74EE"/>
                          <w:p w14:paraId="7C949F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B732A2" w14:textId="77777777" w:rsidR="004B544F" w:rsidRDefault="004B544F"/>
                          <w:p w14:paraId="4B1E61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F51F4" w14:textId="77777777" w:rsidR="004B544F" w:rsidRDefault="004B544F" w:rsidP="004A74EE"/>
                          <w:p w14:paraId="6617F8D2" w14:textId="77777777" w:rsidR="004B544F" w:rsidRDefault="004B544F" w:rsidP="004A74EE"/>
                          <w:p w14:paraId="40B181CE" w14:textId="77777777" w:rsidR="004B544F" w:rsidRDefault="004B544F" w:rsidP="004A74EE">
                            <w:r>
                              <w:rPr>
                                <w:rFonts w:ascii="Arial Narrow" w:hAnsi="Arial Narrow"/>
                                <w:color w:val="FFFFFF" w:themeColor="background1"/>
                                <w:szCs w:val="24"/>
                              </w:rPr>
                              <w:t>VALOR ESTIMADO E DISPONIBILIDADE FINANCEIRASAGESTÃO DA FISCALIZAÇÃO</w:t>
                            </w:r>
                          </w:p>
                          <w:p w14:paraId="74CD9CCA" w14:textId="77777777" w:rsidR="004B544F" w:rsidRDefault="004B544F"/>
                          <w:p w14:paraId="0F04F33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F41665" w14:textId="77777777" w:rsidR="004B544F" w:rsidRDefault="004B544F" w:rsidP="004A74EE"/>
                          <w:p w14:paraId="6E0BF31C" w14:textId="77777777" w:rsidR="004B544F" w:rsidRDefault="004B544F" w:rsidP="004A74EE"/>
                          <w:p w14:paraId="5B7A71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6FB68F" w14:textId="77777777" w:rsidR="004B544F" w:rsidRDefault="004B544F"/>
                          <w:p w14:paraId="6FBB3C0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BB016" w14:textId="77777777" w:rsidR="004B544F" w:rsidRDefault="004B544F" w:rsidP="004A74EE"/>
                          <w:p w14:paraId="5E9F3573" w14:textId="77777777" w:rsidR="004B544F" w:rsidRDefault="004B544F" w:rsidP="004A74EE"/>
                          <w:p w14:paraId="1CD267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DB5FD8" w14:textId="77777777" w:rsidR="004B544F" w:rsidRDefault="004B544F"/>
                          <w:p w14:paraId="50F8B0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8D2A82" w14:textId="77777777" w:rsidR="004B544F" w:rsidRDefault="004B544F" w:rsidP="004A74EE"/>
                          <w:p w14:paraId="15A4B916" w14:textId="77777777" w:rsidR="004B544F" w:rsidRDefault="004B544F" w:rsidP="004A74EE"/>
                          <w:p w14:paraId="6B5D3E35" w14:textId="77777777" w:rsidR="004B544F" w:rsidRDefault="004B544F" w:rsidP="004A74EE">
                            <w:r>
                              <w:rPr>
                                <w:rFonts w:ascii="Arial Narrow" w:hAnsi="Arial Narrow"/>
                                <w:color w:val="FFFFFF" w:themeColor="background1"/>
                                <w:szCs w:val="24"/>
                              </w:rPr>
                              <w:t>VALOR ESTIMADO E DISPONIBILIDADE FINANCEIRASAGESTÃO DA FISCALIZAÇÃO</w:t>
                            </w:r>
                          </w:p>
                          <w:p w14:paraId="73286073" w14:textId="77777777" w:rsidR="004B544F" w:rsidRDefault="004B544F"/>
                          <w:p w14:paraId="6F091CE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5BC61" w14:textId="77777777" w:rsidR="004B544F" w:rsidRDefault="004B544F" w:rsidP="004A74EE"/>
                          <w:p w14:paraId="3038AA95" w14:textId="77777777" w:rsidR="004B544F" w:rsidRDefault="004B544F" w:rsidP="004A74EE"/>
                          <w:p w14:paraId="08F4EBB3" w14:textId="77777777" w:rsidR="004B544F" w:rsidRDefault="004B544F" w:rsidP="004A74EE">
                            <w:r>
                              <w:rPr>
                                <w:rFonts w:ascii="Arial Narrow" w:hAnsi="Arial Narrow"/>
                                <w:color w:val="FFFFFF" w:themeColor="background1"/>
                                <w:szCs w:val="24"/>
                              </w:rPr>
                              <w:t>VALOR ESTIMADO E DISPONIBILIDADE FINANCEIRASAGESTÃO DA FISCALIZAÇÃO</w:t>
                            </w:r>
                          </w:p>
                          <w:p w14:paraId="3702F623" w14:textId="77777777" w:rsidR="004B544F" w:rsidRDefault="004B544F"/>
                          <w:p w14:paraId="07A97A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D9CFE4" w14:textId="77777777" w:rsidR="004B544F" w:rsidRDefault="004B544F"/>
                          <w:p w14:paraId="3E090C2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2357EE" w14:textId="77777777" w:rsidR="004B544F" w:rsidRDefault="004B544F" w:rsidP="004A74EE"/>
                          <w:p w14:paraId="72F12EA8" w14:textId="77777777" w:rsidR="004B544F" w:rsidRDefault="004B544F" w:rsidP="004A74EE"/>
                          <w:p w14:paraId="2997E422" w14:textId="77777777" w:rsidR="004B544F" w:rsidRDefault="004B544F" w:rsidP="004A74EE">
                            <w:r>
                              <w:rPr>
                                <w:rFonts w:ascii="Arial Narrow" w:hAnsi="Arial Narrow"/>
                                <w:color w:val="FFFFFF" w:themeColor="background1"/>
                                <w:szCs w:val="24"/>
                              </w:rPr>
                              <w:t>VALOR ESTIMADO E DISPONIBILIDADE FINANCEIRASAGESTÃO DA FISCALIZAÇÃO</w:t>
                            </w:r>
                          </w:p>
                          <w:p w14:paraId="4317C4FE" w14:textId="77777777" w:rsidR="004B544F" w:rsidRDefault="004B544F"/>
                          <w:p w14:paraId="01ED198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F9B818" w14:textId="77777777" w:rsidR="004B544F" w:rsidRDefault="004B544F" w:rsidP="004A74EE"/>
                          <w:p w14:paraId="2A185F51" w14:textId="77777777" w:rsidR="004B544F" w:rsidRDefault="004B544F" w:rsidP="004A74EE"/>
                          <w:p w14:paraId="040D74E1" w14:textId="77777777" w:rsidR="004B544F" w:rsidRDefault="004B544F" w:rsidP="004A74EE">
                            <w:r>
                              <w:rPr>
                                <w:rFonts w:ascii="Arial Narrow" w:hAnsi="Arial Narrow"/>
                                <w:color w:val="FFFFFF" w:themeColor="background1"/>
                                <w:szCs w:val="24"/>
                              </w:rPr>
                              <w:t>VALOR ESTIMADO E DISPONIBILIDADE FINANCEIRASAGESTÃO DA FISCALIZAÇÃO</w:t>
                            </w:r>
                          </w:p>
                          <w:p w14:paraId="13499609" w14:textId="77777777" w:rsidR="004B544F" w:rsidRDefault="004B544F"/>
                          <w:p w14:paraId="090D96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23E1B" w14:textId="77777777" w:rsidR="004B544F" w:rsidRDefault="004B544F"/>
                          <w:p w14:paraId="78F582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D8DEA2D" w14:textId="77777777" w:rsidR="004B544F" w:rsidRDefault="004B544F"/>
                          <w:p w14:paraId="485DB7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57C27D" w14:textId="77777777" w:rsidR="004B544F" w:rsidRDefault="004B544F"/>
                          <w:p w14:paraId="17CD11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27F7EA" w14:textId="77777777" w:rsidR="004B544F" w:rsidRDefault="004B544F" w:rsidP="004A74EE"/>
                          <w:p w14:paraId="655E98BC" w14:textId="77777777" w:rsidR="004B544F" w:rsidRDefault="004B544F" w:rsidP="004A74EE"/>
                          <w:p w14:paraId="79163E22" w14:textId="77777777" w:rsidR="004B544F" w:rsidRDefault="004B544F" w:rsidP="004A74EE">
                            <w:r>
                              <w:rPr>
                                <w:rFonts w:ascii="Arial Narrow" w:hAnsi="Arial Narrow"/>
                                <w:color w:val="FFFFFF" w:themeColor="background1"/>
                                <w:szCs w:val="24"/>
                              </w:rPr>
                              <w:t>VALOR ESTIMADO E DISPONIBILIDADE FINANCEIRASAGESTÃO DA FISCALIZAÇÃO</w:t>
                            </w:r>
                          </w:p>
                          <w:p w14:paraId="655A9662" w14:textId="77777777" w:rsidR="004B544F" w:rsidRDefault="004B544F"/>
                          <w:p w14:paraId="5F482D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68A06" w14:textId="77777777" w:rsidR="004B544F" w:rsidRDefault="004B544F" w:rsidP="004A74EE"/>
                          <w:p w14:paraId="68E9F20D" w14:textId="77777777" w:rsidR="004B544F" w:rsidRDefault="004B544F" w:rsidP="004A74EE"/>
                          <w:p w14:paraId="71F7CFE2" w14:textId="77777777" w:rsidR="004B544F" w:rsidRDefault="004B544F" w:rsidP="004A74EE">
                            <w:r>
                              <w:rPr>
                                <w:rFonts w:ascii="Arial Narrow" w:hAnsi="Arial Narrow"/>
                                <w:color w:val="FFFFFF" w:themeColor="background1"/>
                                <w:szCs w:val="24"/>
                              </w:rPr>
                              <w:t>VALOR ESTIMADO E DISPONIBILIDADE FINANCEIRASAGESTÃO DA FISCALIZAÇÃO</w:t>
                            </w:r>
                          </w:p>
                          <w:p w14:paraId="4AEF1846" w14:textId="77777777" w:rsidR="004B544F" w:rsidRDefault="004B544F"/>
                          <w:p w14:paraId="518302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630F3" w14:textId="77777777" w:rsidR="004B544F" w:rsidRDefault="004B544F"/>
                          <w:p w14:paraId="3060A4F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A60EB3" w14:textId="77777777" w:rsidR="004B544F" w:rsidRDefault="004B544F" w:rsidP="004A74EE"/>
                          <w:p w14:paraId="2B8E9084" w14:textId="77777777" w:rsidR="004B544F" w:rsidRDefault="004B544F" w:rsidP="004A74EE"/>
                          <w:p w14:paraId="174AE73B" w14:textId="77777777" w:rsidR="004B544F" w:rsidRDefault="004B544F" w:rsidP="004A74EE">
                            <w:r>
                              <w:rPr>
                                <w:rFonts w:ascii="Arial Narrow" w:hAnsi="Arial Narrow"/>
                                <w:color w:val="FFFFFF" w:themeColor="background1"/>
                                <w:szCs w:val="24"/>
                              </w:rPr>
                              <w:t>VALOR ESTIMADO E DISPONIBILIDADE FINANCEIRASAGESTÃO DA FISCALIZAÇÃO</w:t>
                            </w:r>
                          </w:p>
                          <w:p w14:paraId="2F957CA7" w14:textId="77777777" w:rsidR="004B544F" w:rsidRDefault="004B544F"/>
                          <w:p w14:paraId="14DBF1A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D35FF9" w14:textId="77777777" w:rsidR="004B544F" w:rsidRDefault="004B544F" w:rsidP="004A74EE"/>
                          <w:p w14:paraId="4C15C366" w14:textId="77777777" w:rsidR="004B544F" w:rsidRDefault="004B544F" w:rsidP="004A74EE"/>
                          <w:p w14:paraId="79F60820" w14:textId="77777777" w:rsidR="004B544F" w:rsidRDefault="004B544F" w:rsidP="004A74EE">
                            <w:r>
                              <w:rPr>
                                <w:rFonts w:ascii="Arial Narrow" w:hAnsi="Arial Narrow"/>
                                <w:color w:val="FFFFFF" w:themeColor="background1"/>
                                <w:szCs w:val="24"/>
                              </w:rPr>
                              <w:t>VALOR ESTIMADO E DISPONIBILIDADE FINANCEIRASAGESTÃO DA FISCALIZAÇÃO</w:t>
                            </w:r>
                          </w:p>
                          <w:p w14:paraId="6EA2BF4A" w14:textId="77777777" w:rsidR="004B544F" w:rsidRDefault="004B544F"/>
                          <w:p w14:paraId="749169E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9988BAD" w14:textId="77777777" w:rsidR="004B544F" w:rsidRDefault="004B544F"/>
                          <w:p w14:paraId="3C332D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6D6BFF" w14:textId="77777777" w:rsidR="004B544F" w:rsidRDefault="004B544F"/>
                          <w:p w14:paraId="0AD4D7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4AD728" w14:textId="77777777" w:rsidR="004B544F" w:rsidRDefault="004B544F"/>
                          <w:p w14:paraId="2C2CCD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CD16E1" w14:textId="77777777" w:rsidR="004B544F" w:rsidRDefault="004B544F"/>
                          <w:p w14:paraId="4FF3A5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0E0D73" w14:textId="77777777" w:rsidR="004B544F" w:rsidRDefault="004B544F"/>
                          <w:p w14:paraId="2326D8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58437C" w14:textId="77777777" w:rsidR="004B544F" w:rsidRDefault="004B544F"/>
                          <w:p w14:paraId="6921AE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1F5043" w14:textId="77777777" w:rsidR="004B544F" w:rsidRDefault="004B544F"/>
                          <w:p w14:paraId="6856F9D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BCD08D" w14:textId="77777777" w:rsidR="004B544F" w:rsidRDefault="004B544F" w:rsidP="004A74EE"/>
                          <w:p w14:paraId="4599AAAE" w14:textId="77777777" w:rsidR="004B544F" w:rsidRDefault="004B544F" w:rsidP="004A74EE"/>
                          <w:p w14:paraId="3335BFFC" w14:textId="77777777" w:rsidR="004B544F" w:rsidRDefault="004B544F" w:rsidP="004A74EE">
                            <w:r>
                              <w:rPr>
                                <w:rFonts w:ascii="Arial Narrow" w:hAnsi="Arial Narrow"/>
                                <w:color w:val="FFFFFF" w:themeColor="background1"/>
                                <w:szCs w:val="24"/>
                              </w:rPr>
                              <w:t>VALOR ESTIMADO E DISPONIBILIDADE FINANCEIRASAGESTÃO DA FISCALIZAÇÃO</w:t>
                            </w:r>
                          </w:p>
                          <w:p w14:paraId="3012FA2B" w14:textId="77777777" w:rsidR="004B544F" w:rsidRDefault="004B544F"/>
                          <w:p w14:paraId="631412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119CAF" w14:textId="77777777" w:rsidR="004B544F" w:rsidRDefault="004B544F" w:rsidP="004A74EE"/>
                          <w:p w14:paraId="02B494B5" w14:textId="77777777" w:rsidR="004B544F" w:rsidRDefault="004B544F" w:rsidP="004A74EE"/>
                          <w:p w14:paraId="64B9A0E5" w14:textId="77777777" w:rsidR="004B544F" w:rsidRDefault="004B544F" w:rsidP="004A74EE">
                            <w:r>
                              <w:rPr>
                                <w:rFonts w:ascii="Arial Narrow" w:hAnsi="Arial Narrow"/>
                                <w:color w:val="FFFFFF" w:themeColor="background1"/>
                                <w:szCs w:val="24"/>
                              </w:rPr>
                              <w:t>VALOR ESTIMADO E DISPONIBILIDADE FINANCEIRASAGESTÃO DA FISCALIZAÇÃO</w:t>
                            </w:r>
                          </w:p>
                          <w:p w14:paraId="405E536D" w14:textId="77777777" w:rsidR="004B544F" w:rsidRDefault="004B544F"/>
                          <w:p w14:paraId="7DB34C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7B2A34" w14:textId="77777777" w:rsidR="004B544F" w:rsidRDefault="004B544F"/>
                          <w:p w14:paraId="2A0F05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622FCF" w14:textId="77777777" w:rsidR="004B544F" w:rsidRDefault="004B544F" w:rsidP="004A74EE"/>
                          <w:p w14:paraId="5AD0D736" w14:textId="77777777" w:rsidR="004B544F" w:rsidRDefault="004B544F" w:rsidP="004A74EE"/>
                          <w:p w14:paraId="18DD299B" w14:textId="77777777" w:rsidR="004B544F" w:rsidRDefault="004B544F" w:rsidP="004A74EE">
                            <w:r>
                              <w:rPr>
                                <w:rFonts w:ascii="Arial Narrow" w:hAnsi="Arial Narrow"/>
                                <w:color w:val="FFFFFF" w:themeColor="background1"/>
                                <w:szCs w:val="24"/>
                              </w:rPr>
                              <w:t>VALOR ESTIMADO E DISPONIBILIDADE FINANCEIRASAGESTÃO DA FISCALIZAÇÃO</w:t>
                            </w:r>
                          </w:p>
                          <w:p w14:paraId="7791E3DD" w14:textId="77777777" w:rsidR="004B544F" w:rsidRDefault="004B544F"/>
                          <w:p w14:paraId="32DF9D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9EC0E9" w14:textId="77777777" w:rsidR="004B544F" w:rsidRDefault="004B544F" w:rsidP="004A74EE"/>
                          <w:p w14:paraId="305B8F80" w14:textId="77777777" w:rsidR="004B544F" w:rsidRDefault="004B544F" w:rsidP="004A74EE"/>
                          <w:p w14:paraId="439CE7B5" w14:textId="77777777" w:rsidR="004B544F" w:rsidRDefault="004B544F" w:rsidP="004A74EE">
                            <w:r>
                              <w:rPr>
                                <w:rFonts w:ascii="Arial Narrow" w:hAnsi="Arial Narrow"/>
                                <w:color w:val="FFFFFF" w:themeColor="background1"/>
                                <w:szCs w:val="24"/>
                              </w:rPr>
                              <w:t>VALOR ESTIMADO E DISPONIBILIDADE FINANCEIRASAGESTÃO DA FISCALIZAÇÃO</w:t>
                            </w:r>
                          </w:p>
                          <w:p w14:paraId="7571EC28" w14:textId="77777777" w:rsidR="004B544F" w:rsidRDefault="004B544F"/>
                          <w:p w14:paraId="2E7DBF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350740" w14:textId="77777777" w:rsidR="004B544F" w:rsidRDefault="004B544F"/>
                          <w:p w14:paraId="7263F6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0478F4" w14:textId="77777777" w:rsidR="004B544F" w:rsidRDefault="004B544F"/>
                          <w:p w14:paraId="46A0EB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7961EF" w14:textId="77777777" w:rsidR="004B544F" w:rsidRDefault="004B544F"/>
                          <w:p w14:paraId="19AEC9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F4A07" w14:textId="77777777" w:rsidR="004B544F" w:rsidRDefault="004B544F" w:rsidP="004A74EE"/>
                          <w:p w14:paraId="6B47E8F9" w14:textId="77777777" w:rsidR="004B544F" w:rsidRDefault="004B544F" w:rsidP="004A74EE"/>
                          <w:p w14:paraId="40C19104" w14:textId="77777777" w:rsidR="004B544F" w:rsidRDefault="004B544F" w:rsidP="004A74EE">
                            <w:r>
                              <w:rPr>
                                <w:rFonts w:ascii="Arial Narrow" w:hAnsi="Arial Narrow"/>
                                <w:color w:val="FFFFFF" w:themeColor="background1"/>
                                <w:szCs w:val="24"/>
                              </w:rPr>
                              <w:t>VALOR ESTIMADO E DISPONIBILIDADE FINANCEIRASAGESTÃO DA FISCALIZAÇÃO</w:t>
                            </w:r>
                          </w:p>
                          <w:p w14:paraId="5CE52A55" w14:textId="77777777" w:rsidR="004B544F" w:rsidRDefault="004B544F"/>
                          <w:p w14:paraId="5E95DD9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2B41C" w14:textId="77777777" w:rsidR="004B544F" w:rsidRDefault="004B544F" w:rsidP="004A74EE"/>
                          <w:p w14:paraId="03A4703D" w14:textId="77777777" w:rsidR="004B544F" w:rsidRDefault="004B544F" w:rsidP="004A74EE"/>
                          <w:p w14:paraId="5672945F" w14:textId="77777777" w:rsidR="004B544F" w:rsidRDefault="004B544F" w:rsidP="004A74EE">
                            <w:r>
                              <w:rPr>
                                <w:rFonts w:ascii="Arial Narrow" w:hAnsi="Arial Narrow"/>
                                <w:color w:val="FFFFFF" w:themeColor="background1"/>
                                <w:szCs w:val="24"/>
                              </w:rPr>
                              <w:t>VALOR ESTIMADO E DISPONIBILIDADE FINANCEIRASAGESTÃO DA FISCALIZAÇÃO</w:t>
                            </w:r>
                          </w:p>
                          <w:p w14:paraId="04B2F3E8" w14:textId="77777777" w:rsidR="004B544F" w:rsidRDefault="004B544F"/>
                          <w:p w14:paraId="6043B4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677C42" w14:textId="77777777" w:rsidR="004B544F" w:rsidRDefault="004B544F"/>
                          <w:p w14:paraId="3D16A4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B1A901" w14:textId="77777777" w:rsidR="004B544F" w:rsidRDefault="004B544F" w:rsidP="004A74EE"/>
                          <w:p w14:paraId="42AD516C" w14:textId="77777777" w:rsidR="004B544F" w:rsidRDefault="004B544F" w:rsidP="004A74EE"/>
                          <w:p w14:paraId="0E196FB5" w14:textId="77777777" w:rsidR="004B544F" w:rsidRDefault="004B544F" w:rsidP="004A74EE">
                            <w:r>
                              <w:rPr>
                                <w:rFonts w:ascii="Arial Narrow" w:hAnsi="Arial Narrow"/>
                                <w:color w:val="FFFFFF" w:themeColor="background1"/>
                                <w:szCs w:val="24"/>
                              </w:rPr>
                              <w:t>VALOR ESTIMADO E DISPONIBILIDADE FINANCEIRASAGESTÃO DA FISCALIZAÇÃO</w:t>
                            </w:r>
                          </w:p>
                          <w:p w14:paraId="00DF3392" w14:textId="77777777" w:rsidR="004B544F" w:rsidRDefault="004B544F"/>
                          <w:p w14:paraId="0DCA201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3DC0BD" w14:textId="77777777" w:rsidR="004B544F" w:rsidRDefault="004B544F" w:rsidP="004A74EE"/>
                          <w:p w14:paraId="4217E259" w14:textId="77777777" w:rsidR="004B544F" w:rsidRDefault="004B544F" w:rsidP="004A74EE"/>
                          <w:p w14:paraId="29533DB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72B139" w14:textId="77777777" w:rsidR="004B544F" w:rsidRDefault="004B544F"/>
                          <w:p w14:paraId="4005D69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519B8" w14:textId="77777777" w:rsidR="004B544F" w:rsidRDefault="004B544F" w:rsidP="004A74EE"/>
                          <w:p w14:paraId="4DB885A7" w14:textId="77777777" w:rsidR="004B544F" w:rsidRDefault="004B544F" w:rsidP="004A74EE"/>
                          <w:p w14:paraId="3AEC41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57E7C" w14:textId="77777777" w:rsidR="004B544F" w:rsidRDefault="004B544F"/>
                          <w:p w14:paraId="462216C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02E21" w14:textId="77777777" w:rsidR="004B544F" w:rsidRDefault="004B544F" w:rsidP="004A74EE"/>
                          <w:p w14:paraId="6186620E" w14:textId="77777777" w:rsidR="004B544F" w:rsidRDefault="004B544F" w:rsidP="004A74EE"/>
                          <w:p w14:paraId="7B6CAA85" w14:textId="77777777" w:rsidR="004B544F" w:rsidRDefault="004B544F" w:rsidP="004A74EE">
                            <w:r>
                              <w:rPr>
                                <w:rFonts w:ascii="Arial Narrow" w:hAnsi="Arial Narrow"/>
                                <w:color w:val="FFFFFF" w:themeColor="background1"/>
                                <w:szCs w:val="24"/>
                              </w:rPr>
                              <w:t>VALOR ESTIMADO E DISPONIBILIDADE FINANCEIRASAGESTÃO DA FISCALIZAÇÃO</w:t>
                            </w:r>
                          </w:p>
                          <w:p w14:paraId="12D69EB0" w14:textId="77777777" w:rsidR="004B544F" w:rsidRDefault="004B544F"/>
                          <w:p w14:paraId="4E928ED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7EC431" w14:textId="77777777" w:rsidR="004B544F" w:rsidRDefault="004B544F" w:rsidP="004A74EE"/>
                          <w:p w14:paraId="05396FD5" w14:textId="77777777" w:rsidR="004B544F" w:rsidRDefault="004B544F" w:rsidP="004A74EE"/>
                          <w:p w14:paraId="078404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B3AFC4" w14:textId="77777777" w:rsidR="004B544F" w:rsidRDefault="004B544F"/>
                          <w:p w14:paraId="7E6AF3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07AFC5" w14:textId="77777777" w:rsidR="004B544F" w:rsidRDefault="004B544F" w:rsidP="004A74EE"/>
                          <w:p w14:paraId="09EF0930" w14:textId="77777777" w:rsidR="004B544F" w:rsidRDefault="004B544F" w:rsidP="004A74EE"/>
                          <w:p w14:paraId="32402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9D674A" w14:textId="77777777" w:rsidR="004B544F" w:rsidRDefault="004B544F"/>
                          <w:p w14:paraId="4B90754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EFCDC6" w14:textId="77777777" w:rsidR="004B544F" w:rsidRDefault="004B544F" w:rsidP="004A74EE"/>
                          <w:p w14:paraId="2DB632D8" w14:textId="77777777" w:rsidR="004B544F" w:rsidRDefault="004B544F" w:rsidP="004A74EE"/>
                          <w:p w14:paraId="41C96382" w14:textId="77777777" w:rsidR="004B544F" w:rsidRDefault="004B544F" w:rsidP="004A74EE">
                            <w:r>
                              <w:rPr>
                                <w:rFonts w:ascii="Arial Narrow" w:hAnsi="Arial Narrow"/>
                                <w:color w:val="FFFFFF" w:themeColor="background1"/>
                                <w:szCs w:val="24"/>
                              </w:rPr>
                              <w:t>VALOR ESTIMADO E DISPONIBILIDADE FINANCEIRASAGESTÃO DA FISCALIZAÇÃO</w:t>
                            </w:r>
                          </w:p>
                          <w:p w14:paraId="65FB404D" w14:textId="77777777" w:rsidR="004B544F" w:rsidRDefault="004B544F"/>
                          <w:p w14:paraId="72DEAE2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BE263" w14:textId="77777777" w:rsidR="004B544F" w:rsidRDefault="004B544F" w:rsidP="004A74EE"/>
                          <w:p w14:paraId="1FB8D01A" w14:textId="77777777" w:rsidR="004B544F" w:rsidRDefault="004B544F" w:rsidP="004A74EE"/>
                          <w:p w14:paraId="10142AA6" w14:textId="77777777" w:rsidR="004B544F" w:rsidRDefault="004B544F" w:rsidP="004A74EE">
                            <w:r>
                              <w:rPr>
                                <w:rFonts w:ascii="Arial Narrow" w:hAnsi="Arial Narrow"/>
                                <w:color w:val="FFFFFF" w:themeColor="background1"/>
                                <w:szCs w:val="24"/>
                              </w:rPr>
                              <w:t>VALOR ESTIMADO E DISPONIBILIDADE FINANCEIRASAGESTÃO DA FISCALIZAÇÃO</w:t>
                            </w:r>
                          </w:p>
                          <w:p w14:paraId="70B4D46E" w14:textId="77777777" w:rsidR="004B544F" w:rsidRDefault="004B544F"/>
                          <w:p w14:paraId="64466D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E99CDF" w14:textId="77777777" w:rsidR="004B544F" w:rsidRDefault="004B544F"/>
                          <w:p w14:paraId="293404D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B2A7D" w14:textId="77777777" w:rsidR="004B544F" w:rsidRDefault="004B544F" w:rsidP="004A74EE"/>
                          <w:p w14:paraId="0089CA97" w14:textId="77777777" w:rsidR="004B544F" w:rsidRDefault="004B544F" w:rsidP="004A74EE"/>
                          <w:p w14:paraId="412DB9C7" w14:textId="77777777" w:rsidR="004B544F" w:rsidRDefault="004B544F" w:rsidP="004A74EE">
                            <w:r>
                              <w:rPr>
                                <w:rFonts w:ascii="Arial Narrow" w:hAnsi="Arial Narrow"/>
                                <w:color w:val="FFFFFF" w:themeColor="background1"/>
                                <w:szCs w:val="24"/>
                              </w:rPr>
                              <w:t>VALOR ESTIMADO E DISPONIBILIDADE FINANCEIRASAGESTÃO DA FISCALIZAÇÃO</w:t>
                            </w:r>
                          </w:p>
                          <w:p w14:paraId="123CE69B" w14:textId="77777777" w:rsidR="004B544F" w:rsidRDefault="004B544F"/>
                          <w:p w14:paraId="4567890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0168CD" w14:textId="77777777" w:rsidR="004B544F" w:rsidRDefault="004B544F" w:rsidP="004A74EE"/>
                          <w:p w14:paraId="411E5956" w14:textId="77777777" w:rsidR="004B544F" w:rsidRDefault="004B544F" w:rsidP="004A74EE"/>
                          <w:p w14:paraId="445622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73251C" w14:textId="77777777" w:rsidR="004B544F" w:rsidRDefault="004B544F"/>
                          <w:p w14:paraId="57636C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474A37" w14:textId="77777777" w:rsidR="004B544F" w:rsidRDefault="004B544F" w:rsidP="004A74EE"/>
                          <w:p w14:paraId="75F6EB48" w14:textId="77777777" w:rsidR="004B544F" w:rsidRDefault="004B544F" w:rsidP="004A74EE"/>
                          <w:p w14:paraId="1CAD18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807DF8" w14:textId="77777777" w:rsidR="004B544F" w:rsidRDefault="004B544F"/>
                          <w:p w14:paraId="576D65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AD68B90" w14:textId="77777777" w:rsidR="004B544F" w:rsidRDefault="004B544F" w:rsidP="004A74EE"/>
                          <w:p w14:paraId="33B4C092" w14:textId="77777777" w:rsidR="004B544F" w:rsidRDefault="004B544F" w:rsidP="004A74EE"/>
                          <w:p w14:paraId="384C6FCA" w14:textId="77777777" w:rsidR="004B544F" w:rsidRDefault="004B544F" w:rsidP="004A74EE">
                            <w:r>
                              <w:rPr>
                                <w:rFonts w:ascii="Arial Narrow" w:hAnsi="Arial Narrow"/>
                                <w:color w:val="FFFFFF" w:themeColor="background1"/>
                                <w:szCs w:val="24"/>
                              </w:rPr>
                              <w:t>VALOR ESTIMADO E DISPONIBILIDADE FINANCEIRASAGESTÃO DA FISCALIZAÇÃO</w:t>
                            </w:r>
                          </w:p>
                          <w:p w14:paraId="67696E8C" w14:textId="77777777" w:rsidR="004B544F" w:rsidRDefault="004B544F"/>
                          <w:p w14:paraId="52C2ECB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000BFD" w14:textId="77777777" w:rsidR="004B544F" w:rsidRDefault="004B544F" w:rsidP="004A74EE"/>
                          <w:p w14:paraId="6BD8A4C7" w14:textId="77777777" w:rsidR="004B544F" w:rsidRDefault="004B544F" w:rsidP="004A74EE"/>
                          <w:p w14:paraId="713645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07C182" w14:textId="77777777" w:rsidR="004B544F" w:rsidRDefault="004B544F"/>
                          <w:p w14:paraId="2697781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E5BD81" w14:textId="77777777" w:rsidR="004B544F" w:rsidRDefault="004B544F" w:rsidP="004A74EE"/>
                          <w:p w14:paraId="57A3C079" w14:textId="77777777" w:rsidR="004B544F" w:rsidRDefault="004B544F" w:rsidP="004A74EE"/>
                          <w:p w14:paraId="401BCE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0931A" w14:textId="77777777" w:rsidR="004B544F" w:rsidRDefault="004B544F"/>
                          <w:p w14:paraId="47D7F3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9C0843" w14:textId="77777777" w:rsidR="004B544F" w:rsidRDefault="004B544F" w:rsidP="004A74EE"/>
                          <w:p w14:paraId="76F5D1A5" w14:textId="77777777" w:rsidR="004B544F" w:rsidRDefault="004B544F" w:rsidP="004A74EE"/>
                          <w:p w14:paraId="4F78A8F1" w14:textId="77777777" w:rsidR="004B544F" w:rsidRDefault="004B544F" w:rsidP="004A74EE">
                            <w:r>
                              <w:rPr>
                                <w:rFonts w:ascii="Arial Narrow" w:hAnsi="Arial Narrow"/>
                                <w:color w:val="FFFFFF" w:themeColor="background1"/>
                                <w:szCs w:val="24"/>
                              </w:rPr>
                              <w:t>VALOR ESTIMADO E DISPONIBILIDADE FINANCEIRASAGESTÃO DA FISCALIZAÇÃO</w:t>
                            </w:r>
                          </w:p>
                          <w:p w14:paraId="62F60515" w14:textId="77777777" w:rsidR="004B544F" w:rsidRDefault="004B544F"/>
                          <w:p w14:paraId="132DE7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0A5614" w14:textId="77777777" w:rsidR="004B544F" w:rsidRDefault="004B544F" w:rsidP="004A74EE"/>
                          <w:p w14:paraId="1E9527F7" w14:textId="77777777" w:rsidR="004B544F" w:rsidRDefault="004B544F" w:rsidP="004A74EE"/>
                          <w:p w14:paraId="5B2AFB61" w14:textId="77777777" w:rsidR="004B544F" w:rsidRDefault="004B544F" w:rsidP="004A74EE">
                            <w:r>
                              <w:rPr>
                                <w:rFonts w:ascii="Arial Narrow" w:hAnsi="Arial Narrow"/>
                                <w:color w:val="FFFFFF" w:themeColor="background1"/>
                                <w:szCs w:val="24"/>
                              </w:rPr>
                              <w:t>VALOR ESTIMADO E DISPONIBILIDADE FINANCEIRASAGESTÃO DA FISCALIZAÇÃO</w:t>
                            </w:r>
                          </w:p>
                          <w:p w14:paraId="1AFAB17A" w14:textId="77777777" w:rsidR="004B544F" w:rsidRDefault="004B544F"/>
                          <w:p w14:paraId="1E7744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9552C3" w14:textId="77777777" w:rsidR="004B544F" w:rsidRDefault="004B544F"/>
                          <w:p w14:paraId="5B94FAF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6C1CA2" w14:textId="77777777" w:rsidR="004B544F" w:rsidRDefault="004B544F" w:rsidP="004A74EE"/>
                          <w:p w14:paraId="37936352" w14:textId="77777777" w:rsidR="004B544F" w:rsidRDefault="004B544F" w:rsidP="004A74EE"/>
                          <w:p w14:paraId="2C560CFE" w14:textId="77777777" w:rsidR="004B544F" w:rsidRDefault="004B544F" w:rsidP="004A74EE">
                            <w:r>
                              <w:rPr>
                                <w:rFonts w:ascii="Arial Narrow" w:hAnsi="Arial Narrow"/>
                                <w:color w:val="FFFFFF" w:themeColor="background1"/>
                                <w:szCs w:val="24"/>
                              </w:rPr>
                              <w:t>VALOR ESTIMADO E DISPONIBILIDADE FINANCEIRASAGESTÃO DA FISCALIZAÇÃO</w:t>
                            </w:r>
                          </w:p>
                          <w:p w14:paraId="7C3D3BB2" w14:textId="77777777" w:rsidR="004B544F" w:rsidRDefault="004B544F"/>
                          <w:p w14:paraId="54280A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F1B83EB" w14:textId="77777777" w:rsidR="004B544F" w:rsidRDefault="004B544F" w:rsidP="004A74EE"/>
                          <w:p w14:paraId="7DA095D9" w14:textId="77777777" w:rsidR="004B544F" w:rsidRDefault="004B544F" w:rsidP="004A74EE"/>
                          <w:p w14:paraId="14A1B0FA" w14:textId="77777777" w:rsidR="004B544F" w:rsidRDefault="004B544F" w:rsidP="004A74EE">
                            <w:r>
                              <w:rPr>
                                <w:rFonts w:ascii="Arial Narrow" w:hAnsi="Arial Narrow"/>
                                <w:color w:val="FFFFFF" w:themeColor="background1"/>
                                <w:szCs w:val="24"/>
                              </w:rPr>
                              <w:t>VALOR ESTIMADO E DISPONIBILIDADE FINANCEIRASAGESTÃO DA FISCALIZAÇÃO</w:t>
                            </w:r>
                          </w:p>
                          <w:p w14:paraId="1A0F2623" w14:textId="77777777" w:rsidR="004B544F" w:rsidRDefault="004B544F"/>
                          <w:p w14:paraId="5236D2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43A946" w14:textId="77777777" w:rsidR="004B544F" w:rsidRDefault="004B544F"/>
                          <w:p w14:paraId="6AC19F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02470C" w14:textId="77777777" w:rsidR="004B544F" w:rsidRDefault="004B544F"/>
                          <w:p w14:paraId="6F6C68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F4F213" w14:textId="77777777" w:rsidR="004B544F" w:rsidRDefault="004B544F"/>
                          <w:p w14:paraId="4BF7839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7F2225" w14:textId="77777777" w:rsidR="004B544F" w:rsidRDefault="004B544F" w:rsidP="004A74EE"/>
                          <w:p w14:paraId="354DE8CB" w14:textId="77777777" w:rsidR="004B544F" w:rsidRDefault="004B544F" w:rsidP="004A74EE"/>
                          <w:p w14:paraId="08E87743" w14:textId="77777777" w:rsidR="004B544F" w:rsidRDefault="004B544F" w:rsidP="004A74EE">
                            <w:r>
                              <w:rPr>
                                <w:rFonts w:ascii="Arial Narrow" w:hAnsi="Arial Narrow"/>
                                <w:color w:val="FFFFFF" w:themeColor="background1"/>
                                <w:szCs w:val="24"/>
                              </w:rPr>
                              <w:t>VALOR ESTIMADO E DISPONIBILIDADE FINANCEIRASAGESTÃO DA FISCALIZAÇÃO</w:t>
                            </w:r>
                          </w:p>
                          <w:p w14:paraId="5933EBB4" w14:textId="77777777" w:rsidR="004B544F" w:rsidRDefault="004B544F"/>
                          <w:p w14:paraId="37E6323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21D31C" w14:textId="77777777" w:rsidR="004B544F" w:rsidRDefault="004B544F" w:rsidP="004A74EE"/>
                          <w:p w14:paraId="4DAC8C33" w14:textId="77777777" w:rsidR="004B544F" w:rsidRDefault="004B544F" w:rsidP="004A74EE"/>
                          <w:p w14:paraId="6F8B4EC0" w14:textId="77777777" w:rsidR="004B544F" w:rsidRDefault="004B544F" w:rsidP="004A74EE">
                            <w:r>
                              <w:rPr>
                                <w:rFonts w:ascii="Arial Narrow" w:hAnsi="Arial Narrow"/>
                                <w:color w:val="FFFFFF" w:themeColor="background1"/>
                                <w:szCs w:val="24"/>
                              </w:rPr>
                              <w:t>VALOR ESTIMADO E DISPONIBILIDADE FINANCEIRASAGESTÃO DA FISCALIZAÇÃO</w:t>
                            </w:r>
                          </w:p>
                          <w:p w14:paraId="4E590DDE" w14:textId="77777777" w:rsidR="004B544F" w:rsidRDefault="004B544F"/>
                          <w:p w14:paraId="4975C9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C7BFE1" w14:textId="77777777" w:rsidR="004B544F" w:rsidRDefault="004B544F"/>
                          <w:p w14:paraId="7818EB2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173BB" w14:textId="77777777" w:rsidR="004B544F" w:rsidRDefault="004B544F" w:rsidP="004A74EE"/>
                          <w:p w14:paraId="25C1BADB" w14:textId="77777777" w:rsidR="004B544F" w:rsidRDefault="004B544F" w:rsidP="004A74EE"/>
                          <w:p w14:paraId="142A2905" w14:textId="77777777" w:rsidR="004B544F" w:rsidRDefault="004B544F" w:rsidP="004A74EE">
                            <w:r>
                              <w:rPr>
                                <w:rFonts w:ascii="Arial Narrow" w:hAnsi="Arial Narrow"/>
                                <w:color w:val="FFFFFF" w:themeColor="background1"/>
                                <w:szCs w:val="24"/>
                              </w:rPr>
                              <w:t>VALOR ESTIMADO E DISPONIBILIDADE FINANCEIRASAGESTÃO DA FISCALIZAÇÃO</w:t>
                            </w:r>
                          </w:p>
                          <w:p w14:paraId="307466E8" w14:textId="77777777" w:rsidR="004B544F" w:rsidRDefault="004B544F"/>
                          <w:p w14:paraId="7C9C8D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F4E771" w14:textId="77777777" w:rsidR="004B544F" w:rsidRDefault="004B544F" w:rsidP="004A74EE"/>
                          <w:p w14:paraId="7A5FA49A" w14:textId="77777777" w:rsidR="004B544F" w:rsidRDefault="004B544F" w:rsidP="004A74EE"/>
                          <w:p w14:paraId="423A9DE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C7BD58" w14:textId="77777777" w:rsidR="004B544F" w:rsidRDefault="004B544F"/>
                          <w:p w14:paraId="52B7B5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81C58" w14:textId="77777777" w:rsidR="004B544F" w:rsidRDefault="004B544F" w:rsidP="004A74EE"/>
                          <w:p w14:paraId="6E243E92" w14:textId="77777777" w:rsidR="004B544F" w:rsidRDefault="004B544F" w:rsidP="004A74EE"/>
                          <w:p w14:paraId="7F8168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9C04B0" w14:textId="77777777" w:rsidR="004B544F" w:rsidRDefault="004B544F"/>
                          <w:p w14:paraId="566C88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B63DA1" w14:textId="77777777" w:rsidR="004B544F" w:rsidRDefault="004B544F" w:rsidP="004A74EE"/>
                          <w:p w14:paraId="166717CB" w14:textId="77777777" w:rsidR="004B544F" w:rsidRDefault="004B544F" w:rsidP="004A74EE"/>
                          <w:p w14:paraId="0C08731B" w14:textId="77777777" w:rsidR="004B544F" w:rsidRDefault="004B544F" w:rsidP="004A74EE">
                            <w:r>
                              <w:rPr>
                                <w:rFonts w:ascii="Arial Narrow" w:hAnsi="Arial Narrow"/>
                                <w:color w:val="FFFFFF" w:themeColor="background1"/>
                                <w:szCs w:val="24"/>
                              </w:rPr>
                              <w:t>VALOR ESTIMADO E DISPONIBILIDADE FINANCEIRASAGESTÃO DA FISCALIZAÇÃO</w:t>
                            </w:r>
                          </w:p>
                          <w:p w14:paraId="3B349AAA" w14:textId="77777777" w:rsidR="004B544F" w:rsidRDefault="004B544F"/>
                          <w:p w14:paraId="6C1E4D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D6373" w14:textId="77777777" w:rsidR="004B544F" w:rsidRDefault="004B544F" w:rsidP="004A74EE"/>
                          <w:p w14:paraId="225D1A41" w14:textId="77777777" w:rsidR="004B544F" w:rsidRDefault="004B544F" w:rsidP="004A74EE"/>
                          <w:p w14:paraId="68C503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256307" w14:textId="77777777" w:rsidR="004B544F" w:rsidRDefault="004B544F"/>
                          <w:p w14:paraId="5A54EF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784ADA" w14:textId="77777777" w:rsidR="004B544F" w:rsidRDefault="004B544F" w:rsidP="004A74EE"/>
                          <w:p w14:paraId="2CDC3C40" w14:textId="77777777" w:rsidR="004B544F" w:rsidRDefault="004B544F" w:rsidP="004A74EE"/>
                          <w:p w14:paraId="18003F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9BE85F" w14:textId="77777777" w:rsidR="004B544F" w:rsidRDefault="004B544F"/>
                          <w:p w14:paraId="642E62F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8AC59" w14:textId="77777777" w:rsidR="004B544F" w:rsidRDefault="004B544F" w:rsidP="004A74EE"/>
                          <w:p w14:paraId="1618B8C3" w14:textId="77777777" w:rsidR="004B544F" w:rsidRDefault="004B544F" w:rsidP="004A74EE"/>
                          <w:p w14:paraId="4D74CFEE" w14:textId="77777777" w:rsidR="004B544F" w:rsidRDefault="004B544F" w:rsidP="004A74EE">
                            <w:r>
                              <w:rPr>
                                <w:rFonts w:ascii="Arial Narrow" w:hAnsi="Arial Narrow"/>
                                <w:color w:val="FFFFFF" w:themeColor="background1"/>
                                <w:szCs w:val="24"/>
                              </w:rPr>
                              <w:t>VALOR ESTIMADO E DISPONIBILIDADE FINANCEIRASAGESTÃO DA FISCALIZAÇÃO</w:t>
                            </w:r>
                          </w:p>
                          <w:p w14:paraId="1559B50E" w14:textId="77777777" w:rsidR="004B544F" w:rsidRDefault="004B544F"/>
                          <w:p w14:paraId="2D839A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CBE89D" w14:textId="77777777" w:rsidR="004B544F" w:rsidRDefault="004B544F" w:rsidP="004A74EE"/>
                          <w:p w14:paraId="25A79206" w14:textId="77777777" w:rsidR="004B544F" w:rsidRDefault="004B544F" w:rsidP="004A74EE"/>
                          <w:p w14:paraId="2899B27E" w14:textId="77777777" w:rsidR="004B544F" w:rsidRDefault="004B544F" w:rsidP="004A74EE">
                            <w:r>
                              <w:rPr>
                                <w:rFonts w:ascii="Arial Narrow" w:hAnsi="Arial Narrow"/>
                                <w:color w:val="FFFFFF" w:themeColor="background1"/>
                                <w:szCs w:val="24"/>
                              </w:rPr>
                              <w:t>VALOR ESTIMADO E DISPONIBILIDADE FINANCEIRASAGESTÃO DA FISCALIZAÇÃO</w:t>
                            </w:r>
                          </w:p>
                          <w:p w14:paraId="2B615C19" w14:textId="77777777" w:rsidR="004B544F" w:rsidRDefault="004B544F"/>
                          <w:p w14:paraId="5116FA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986B607" w14:textId="77777777" w:rsidR="004B544F" w:rsidRDefault="004B544F"/>
                          <w:p w14:paraId="400215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0F9716" w14:textId="77777777" w:rsidR="004B544F" w:rsidRDefault="004B544F" w:rsidP="004A74EE"/>
                          <w:p w14:paraId="1024021C" w14:textId="77777777" w:rsidR="004B544F" w:rsidRDefault="004B544F" w:rsidP="004A74EE"/>
                          <w:p w14:paraId="50719ADA" w14:textId="77777777" w:rsidR="004B544F" w:rsidRDefault="004B544F" w:rsidP="004A74EE">
                            <w:r>
                              <w:rPr>
                                <w:rFonts w:ascii="Arial Narrow" w:hAnsi="Arial Narrow"/>
                                <w:color w:val="FFFFFF" w:themeColor="background1"/>
                                <w:szCs w:val="24"/>
                              </w:rPr>
                              <w:t>VALOR ESTIMADO E DISPONIBILIDADE FINANCEIRASAGESTÃO DA FISCALIZAÇÃO</w:t>
                            </w:r>
                          </w:p>
                          <w:p w14:paraId="314E7D41" w14:textId="77777777" w:rsidR="004B544F" w:rsidRDefault="004B544F"/>
                          <w:p w14:paraId="2B27FB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DCFCDE" w14:textId="77777777" w:rsidR="004B544F" w:rsidRDefault="004B544F" w:rsidP="004A74EE"/>
                          <w:p w14:paraId="33DD979B" w14:textId="77777777" w:rsidR="004B544F" w:rsidRDefault="004B544F" w:rsidP="004A74EE"/>
                          <w:p w14:paraId="570DEF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B07592" w14:textId="77777777" w:rsidR="004B544F" w:rsidRDefault="004B544F"/>
                          <w:p w14:paraId="289B44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B0C8C2" w14:textId="77777777" w:rsidR="004B544F" w:rsidRDefault="004B544F" w:rsidP="004A74EE"/>
                          <w:p w14:paraId="0412BA4F" w14:textId="77777777" w:rsidR="004B544F" w:rsidRDefault="004B544F" w:rsidP="004A74EE"/>
                          <w:p w14:paraId="5D8217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CD8409" w14:textId="77777777" w:rsidR="004B544F" w:rsidRDefault="004B544F"/>
                          <w:p w14:paraId="014F3FF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5683E8" w14:textId="77777777" w:rsidR="004B544F" w:rsidRDefault="004B544F" w:rsidP="004A74EE"/>
                          <w:p w14:paraId="0A0F4190" w14:textId="77777777" w:rsidR="004B544F" w:rsidRDefault="004B544F" w:rsidP="004A74EE"/>
                          <w:p w14:paraId="0652EDEF" w14:textId="77777777" w:rsidR="004B544F" w:rsidRDefault="004B544F" w:rsidP="004A74EE">
                            <w:r>
                              <w:rPr>
                                <w:rFonts w:ascii="Arial Narrow" w:hAnsi="Arial Narrow"/>
                                <w:color w:val="FFFFFF" w:themeColor="background1"/>
                                <w:szCs w:val="24"/>
                              </w:rPr>
                              <w:t>VALOR ESTIMADO E DISPONIBILIDADE FINANCEIRASAGESTÃO DA FISCALIZAÇÃO</w:t>
                            </w:r>
                          </w:p>
                          <w:p w14:paraId="367E9B47" w14:textId="77777777" w:rsidR="004B544F" w:rsidRDefault="004B544F"/>
                          <w:p w14:paraId="3217C82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5BC48" w14:textId="77777777" w:rsidR="004B544F" w:rsidRDefault="004B544F" w:rsidP="004A74EE"/>
                          <w:p w14:paraId="3AF500A1" w14:textId="77777777" w:rsidR="004B544F" w:rsidRDefault="004B544F" w:rsidP="004A74EE"/>
                          <w:p w14:paraId="6425FE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A512D1" w14:textId="77777777" w:rsidR="004B544F" w:rsidRDefault="004B544F"/>
                          <w:p w14:paraId="77CFB0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B69ACC" w14:textId="77777777" w:rsidR="004B544F" w:rsidRDefault="004B544F" w:rsidP="004A74EE"/>
                          <w:p w14:paraId="795D6D61" w14:textId="77777777" w:rsidR="004B544F" w:rsidRDefault="004B544F" w:rsidP="004A74EE"/>
                          <w:p w14:paraId="103A2A63" w14:textId="77777777" w:rsidR="004B544F" w:rsidRPr="007408A5" w:rsidRDefault="004B544F" w:rsidP="000D383F">
                            <w:pPr>
                              <w:pStyle w:val="Ttulo1"/>
                              <w:numPr>
                                <w:ilvl w:val="0"/>
                                <w:numId w:val="12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78CD17" w14:textId="77777777" w:rsidR="004B544F" w:rsidRDefault="004B544F"/>
                          <w:p w14:paraId="0F60BC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3ACF32" w14:textId="77777777" w:rsidR="004B544F" w:rsidRDefault="004B544F"/>
                          <w:p w14:paraId="242B61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3F5F12" w14:textId="77777777" w:rsidR="004B544F" w:rsidRDefault="004B544F"/>
                          <w:p w14:paraId="2D2F089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6839AF" w14:textId="77777777" w:rsidR="004B544F" w:rsidRDefault="004B544F" w:rsidP="004A74EE"/>
                          <w:p w14:paraId="397998FC" w14:textId="77777777" w:rsidR="004B544F" w:rsidRDefault="004B544F" w:rsidP="004A74EE"/>
                          <w:p w14:paraId="08EECE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6363B2" w14:textId="77777777" w:rsidR="004B544F" w:rsidRDefault="004B544F"/>
                          <w:p w14:paraId="1BF48C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BE75AC" w14:textId="77777777" w:rsidR="004B544F" w:rsidRDefault="004B544F"/>
                          <w:p w14:paraId="18B50E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F21FAC" w14:textId="77777777" w:rsidR="004B544F" w:rsidRDefault="004B544F"/>
                          <w:p w14:paraId="07B5ED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7126CB" w14:textId="77777777" w:rsidR="004B544F" w:rsidRDefault="004B544F" w:rsidP="004A74EE"/>
                          <w:p w14:paraId="34EA189B" w14:textId="77777777" w:rsidR="004B544F" w:rsidRDefault="004B544F" w:rsidP="004A74EE"/>
                          <w:p w14:paraId="13BECA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6B6253" w14:textId="77777777" w:rsidR="004B544F" w:rsidRDefault="004B544F"/>
                          <w:p w14:paraId="47A7CB1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2803E3" w14:textId="77777777" w:rsidR="004B544F" w:rsidRDefault="004B544F" w:rsidP="004A74EE"/>
                          <w:p w14:paraId="1929C19B" w14:textId="77777777" w:rsidR="004B544F" w:rsidRDefault="004B544F" w:rsidP="004A74EE"/>
                          <w:p w14:paraId="71F51C3D" w14:textId="77777777" w:rsidR="004B544F" w:rsidRDefault="004B544F" w:rsidP="004A74EE">
                            <w:r>
                              <w:rPr>
                                <w:rFonts w:ascii="Arial Narrow" w:hAnsi="Arial Narrow"/>
                                <w:color w:val="FFFFFF" w:themeColor="background1"/>
                                <w:szCs w:val="24"/>
                              </w:rPr>
                              <w:t>VALOR ESTIMADO E DISPONIBILIDADE FINANCEIRASAGESTÃO DA FISCALIZAÇÃO</w:t>
                            </w:r>
                          </w:p>
                          <w:p w14:paraId="6349548E" w14:textId="77777777" w:rsidR="004B544F" w:rsidRDefault="004B544F"/>
                          <w:p w14:paraId="0F3DCA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08658A4" w14:textId="77777777" w:rsidR="004B544F" w:rsidRDefault="004B544F" w:rsidP="004A74EE"/>
                          <w:p w14:paraId="4D036AA9" w14:textId="77777777" w:rsidR="004B544F" w:rsidRDefault="004B544F" w:rsidP="004A74EE"/>
                          <w:p w14:paraId="171FC2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75213C" w14:textId="77777777" w:rsidR="004B544F" w:rsidRDefault="004B544F"/>
                          <w:p w14:paraId="0088BC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C30BE3" w14:textId="77777777" w:rsidR="004B544F" w:rsidRDefault="004B544F" w:rsidP="004A74EE"/>
                          <w:p w14:paraId="0DABB885" w14:textId="77777777" w:rsidR="004B544F" w:rsidRDefault="004B544F" w:rsidP="004A74EE"/>
                          <w:p w14:paraId="0FD276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0608F4" w14:textId="77777777" w:rsidR="004B544F" w:rsidRDefault="004B544F"/>
                          <w:p w14:paraId="3A9228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336254" w14:textId="77777777" w:rsidR="004B544F" w:rsidRDefault="004B544F"/>
                          <w:p w14:paraId="124FEE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4273B" w14:textId="77777777" w:rsidR="004B544F" w:rsidRDefault="004B544F"/>
                          <w:p w14:paraId="4611C0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0C0B57" w14:textId="77777777" w:rsidR="004B544F" w:rsidRDefault="004B544F" w:rsidP="004A74EE"/>
                          <w:p w14:paraId="131BE49F" w14:textId="77777777" w:rsidR="004B544F" w:rsidRDefault="004B544F" w:rsidP="004A74EE"/>
                          <w:p w14:paraId="301E5D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EF8137" w14:textId="77777777" w:rsidR="004B544F" w:rsidRDefault="004B544F"/>
                          <w:p w14:paraId="5A3CCD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AC7177" w14:textId="77777777" w:rsidR="004B544F" w:rsidRDefault="004B544F"/>
                          <w:p w14:paraId="1789E4D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1C89DC" w14:textId="77777777" w:rsidR="004B544F" w:rsidRDefault="004B544F"/>
                          <w:p w14:paraId="01E185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CC6642" w14:textId="77777777" w:rsidR="004B544F" w:rsidRDefault="004B544F" w:rsidP="004A74EE"/>
                          <w:p w14:paraId="137BC022" w14:textId="77777777" w:rsidR="004B544F" w:rsidRDefault="004B544F" w:rsidP="004A74EE"/>
                          <w:p w14:paraId="0D868D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F9D252" w14:textId="77777777" w:rsidR="004B544F" w:rsidRDefault="004B544F"/>
                          <w:p w14:paraId="74069B7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87BC17" w14:textId="77777777" w:rsidR="004B544F" w:rsidRDefault="004B544F" w:rsidP="004A74EE"/>
                          <w:p w14:paraId="3E478251" w14:textId="77777777" w:rsidR="004B544F" w:rsidRDefault="004B544F" w:rsidP="004A74EE"/>
                          <w:p w14:paraId="585F2D99" w14:textId="77777777" w:rsidR="004B544F" w:rsidRDefault="004B544F" w:rsidP="004A74EE">
                            <w:r>
                              <w:rPr>
                                <w:rFonts w:ascii="Arial Narrow" w:hAnsi="Arial Narrow"/>
                                <w:color w:val="FFFFFF" w:themeColor="background1"/>
                                <w:szCs w:val="24"/>
                              </w:rPr>
                              <w:t>VALOR ESTIMADO E DISPONIBILIDADE FINANCEIRASAGESTÃO DA FISCALIZAÇÃO</w:t>
                            </w:r>
                          </w:p>
                          <w:p w14:paraId="56652E0F" w14:textId="77777777" w:rsidR="004B544F" w:rsidRDefault="004B544F"/>
                          <w:p w14:paraId="02A4C95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CE05C6" w14:textId="77777777" w:rsidR="004B544F" w:rsidRDefault="004B544F" w:rsidP="004A74EE"/>
                          <w:p w14:paraId="28C0429E" w14:textId="77777777" w:rsidR="004B544F" w:rsidRDefault="004B544F" w:rsidP="004A74EE"/>
                          <w:p w14:paraId="72C86F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57F649" w14:textId="77777777" w:rsidR="004B544F" w:rsidRDefault="004B544F"/>
                          <w:p w14:paraId="5F901A1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46FBAB" w14:textId="77777777" w:rsidR="004B544F" w:rsidRDefault="004B544F" w:rsidP="004A74EE"/>
                          <w:p w14:paraId="5C3191E1" w14:textId="77777777" w:rsidR="004B544F" w:rsidRDefault="004B544F" w:rsidP="004A74EE"/>
                          <w:p w14:paraId="74B65E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26DB3" w14:textId="77777777" w:rsidR="004B544F" w:rsidRDefault="004B544F"/>
                          <w:p w14:paraId="42173A0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19FBC2" w14:textId="77777777" w:rsidR="004B544F" w:rsidRDefault="004B544F" w:rsidP="004A74EE"/>
                          <w:p w14:paraId="4FDBF374" w14:textId="77777777" w:rsidR="004B544F" w:rsidRDefault="004B544F" w:rsidP="004A74EE"/>
                          <w:p w14:paraId="441788E6" w14:textId="77777777" w:rsidR="004B544F" w:rsidRDefault="004B544F" w:rsidP="004A74EE">
                            <w:r>
                              <w:rPr>
                                <w:rFonts w:ascii="Arial Narrow" w:hAnsi="Arial Narrow"/>
                                <w:color w:val="FFFFFF" w:themeColor="background1"/>
                                <w:szCs w:val="24"/>
                              </w:rPr>
                              <w:t>VALOR ESTIMADO E DISPONIBILIDADE FINANCEIRASAGESTÃO DA FISCALIZAÇÃO</w:t>
                            </w:r>
                          </w:p>
                          <w:p w14:paraId="55EBBEA3" w14:textId="77777777" w:rsidR="004B544F" w:rsidRDefault="004B544F"/>
                          <w:p w14:paraId="4FFD604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64A285" w14:textId="77777777" w:rsidR="004B544F" w:rsidRDefault="004B544F" w:rsidP="004A74EE"/>
                          <w:p w14:paraId="1DBBB0C5" w14:textId="77777777" w:rsidR="004B544F" w:rsidRDefault="004B544F" w:rsidP="004A74EE"/>
                          <w:p w14:paraId="447930FC" w14:textId="77777777" w:rsidR="004B544F" w:rsidRDefault="004B544F" w:rsidP="004A74EE">
                            <w:r>
                              <w:rPr>
                                <w:rFonts w:ascii="Arial Narrow" w:hAnsi="Arial Narrow"/>
                                <w:color w:val="FFFFFF" w:themeColor="background1"/>
                                <w:szCs w:val="24"/>
                              </w:rPr>
                              <w:t>VALOR ESTIMADO E DISPONIBILIDADE FINANCEIRASAGESTÃO DA FISCALIZAÇÃO</w:t>
                            </w:r>
                          </w:p>
                          <w:p w14:paraId="78590EF5" w14:textId="77777777" w:rsidR="004B544F" w:rsidRDefault="004B544F"/>
                          <w:p w14:paraId="0B9FBD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A45D663" w14:textId="77777777" w:rsidR="004B544F" w:rsidRDefault="004B544F"/>
                          <w:p w14:paraId="343E4A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C32629" w14:textId="77777777" w:rsidR="004B544F" w:rsidRDefault="004B544F" w:rsidP="004A74EE"/>
                          <w:p w14:paraId="5D9BDAE5" w14:textId="77777777" w:rsidR="004B544F" w:rsidRDefault="004B544F" w:rsidP="004A74EE"/>
                          <w:p w14:paraId="3F296187" w14:textId="77777777" w:rsidR="004B544F" w:rsidRDefault="004B544F" w:rsidP="004A74EE">
                            <w:r>
                              <w:rPr>
                                <w:rFonts w:ascii="Arial Narrow" w:hAnsi="Arial Narrow"/>
                                <w:color w:val="FFFFFF" w:themeColor="background1"/>
                                <w:szCs w:val="24"/>
                              </w:rPr>
                              <w:t>VALOR ESTIMADO E DISPONIBILIDADE FINANCEIRASAGESTÃO DA FISCALIZAÇÃO</w:t>
                            </w:r>
                          </w:p>
                          <w:p w14:paraId="318F45D2" w14:textId="77777777" w:rsidR="004B544F" w:rsidRDefault="004B544F"/>
                          <w:p w14:paraId="6076519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2518EC" w14:textId="77777777" w:rsidR="004B544F" w:rsidRDefault="004B544F" w:rsidP="004A74EE"/>
                          <w:p w14:paraId="4839F45E" w14:textId="77777777" w:rsidR="004B544F" w:rsidRDefault="004B544F" w:rsidP="004A74EE"/>
                          <w:p w14:paraId="7260A3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78A74C" w14:textId="77777777" w:rsidR="004B544F" w:rsidRDefault="004B544F"/>
                          <w:p w14:paraId="2FB6CE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1DC233" w14:textId="77777777" w:rsidR="004B544F" w:rsidRDefault="004B544F" w:rsidP="004A74EE"/>
                          <w:p w14:paraId="77AFE37F" w14:textId="77777777" w:rsidR="004B544F" w:rsidRDefault="004B544F" w:rsidP="004A74EE"/>
                          <w:p w14:paraId="31B773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E3C22A" w14:textId="77777777" w:rsidR="004B544F" w:rsidRDefault="004B544F"/>
                          <w:p w14:paraId="6D9CB4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D4CE1F" w14:textId="77777777" w:rsidR="004B544F" w:rsidRDefault="004B544F" w:rsidP="004A74EE"/>
                          <w:p w14:paraId="11F44AC4" w14:textId="77777777" w:rsidR="004B544F" w:rsidRDefault="004B544F" w:rsidP="004A74EE"/>
                          <w:p w14:paraId="63E4E9F6" w14:textId="77777777" w:rsidR="004B544F" w:rsidRDefault="004B544F" w:rsidP="004A74EE">
                            <w:r>
                              <w:rPr>
                                <w:rFonts w:ascii="Arial Narrow" w:hAnsi="Arial Narrow"/>
                                <w:color w:val="FFFFFF" w:themeColor="background1"/>
                                <w:szCs w:val="24"/>
                              </w:rPr>
                              <w:t>VALOR ESTIMADO E DISPONIBILIDADE FINANCEIRASAGESTÃO DA FISCALIZAÇÃO</w:t>
                            </w:r>
                          </w:p>
                          <w:p w14:paraId="5FF07B60" w14:textId="77777777" w:rsidR="004B544F" w:rsidRDefault="004B544F"/>
                          <w:p w14:paraId="27B9F9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972601" w14:textId="77777777" w:rsidR="004B544F" w:rsidRDefault="004B544F" w:rsidP="004A74EE"/>
                          <w:p w14:paraId="5599C4FC" w14:textId="77777777" w:rsidR="004B544F" w:rsidRDefault="004B544F" w:rsidP="004A74EE"/>
                          <w:p w14:paraId="0726E2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AF726" w14:textId="77777777" w:rsidR="004B544F" w:rsidRDefault="004B544F"/>
                          <w:p w14:paraId="7A7859A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1518D6" w14:textId="77777777" w:rsidR="004B544F" w:rsidRDefault="004B544F" w:rsidP="004A74EE"/>
                          <w:p w14:paraId="2266C59A" w14:textId="77777777" w:rsidR="004B544F" w:rsidRDefault="004B544F" w:rsidP="004A74EE"/>
                          <w:p w14:paraId="5BB7622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3DA819" w14:textId="77777777" w:rsidR="004B544F" w:rsidRDefault="004B544F"/>
                          <w:p w14:paraId="49667B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B1011" w14:textId="77777777" w:rsidR="004B544F" w:rsidRDefault="004B544F"/>
                          <w:p w14:paraId="06C450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5E1AE7" w14:textId="77777777" w:rsidR="004B544F" w:rsidRDefault="004B544F"/>
                          <w:p w14:paraId="193ADEB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7FFC2A" w14:textId="77777777" w:rsidR="004B544F" w:rsidRDefault="004B544F" w:rsidP="004A74EE"/>
                          <w:p w14:paraId="02F98245" w14:textId="77777777" w:rsidR="004B544F" w:rsidRDefault="004B544F" w:rsidP="004A74EE"/>
                          <w:p w14:paraId="39074E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5E9FD6" w14:textId="77777777" w:rsidR="004B544F" w:rsidRDefault="004B544F"/>
                          <w:p w14:paraId="1126B4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ED3154" w14:textId="77777777" w:rsidR="004B544F" w:rsidRDefault="004B544F"/>
                          <w:p w14:paraId="6A8A22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476CEF" w14:textId="77777777" w:rsidR="004B544F" w:rsidRDefault="004B544F"/>
                          <w:p w14:paraId="5F2AEE3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022C5F" w14:textId="77777777" w:rsidR="004B544F" w:rsidRDefault="004B544F" w:rsidP="004A74EE"/>
                          <w:p w14:paraId="276CF14F" w14:textId="77777777" w:rsidR="004B544F" w:rsidRDefault="004B544F" w:rsidP="004A74EE"/>
                          <w:p w14:paraId="197231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DFDC1" w14:textId="77777777" w:rsidR="004B544F" w:rsidRDefault="004B544F"/>
                          <w:p w14:paraId="7B5CBDE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EF7E73" w14:textId="77777777" w:rsidR="004B544F" w:rsidRDefault="004B544F" w:rsidP="004A74EE"/>
                          <w:p w14:paraId="11D2C8BD" w14:textId="77777777" w:rsidR="004B544F" w:rsidRDefault="004B544F" w:rsidP="004A74EE"/>
                          <w:p w14:paraId="5E6BAEA9" w14:textId="77777777" w:rsidR="004B544F" w:rsidRDefault="004B544F" w:rsidP="004A74EE">
                            <w:r>
                              <w:rPr>
                                <w:rFonts w:ascii="Arial Narrow" w:hAnsi="Arial Narrow"/>
                                <w:color w:val="FFFFFF" w:themeColor="background1"/>
                                <w:szCs w:val="24"/>
                              </w:rPr>
                              <w:t>VALOR ESTIMADO E DISPONIBILIDADE FINANCEIRASAGESTÃO DA FISCALIZAÇÃO</w:t>
                            </w:r>
                          </w:p>
                          <w:p w14:paraId="6418657B" w14:textId="77777777" w:rsidR="004B544F" w:rsidRDefault="004B544F"/>
                          <w:p w14:paraId="16FA02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422BB5" w14:textId="77777777" w:rsidR="004B544F" w:rsidRDefault="004B544F" w:rsidP="004A74EE"/>
                          <w:p w14:paraId="559371DB" w14:textId="77777777" w:rsidR="004B544F" w:rsidRDefault="004B544F" w:rsidP="004A74EE"/>
                          <w:p w14:paraId="1483B3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93BABF" w14:textId="77777777" w:rsidR="004B544F" w:rsidRDefault="004B544F"/>
                          <w:p w14:paraId="0D6FFD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661906" w14:textId="77777777" w:rsidR="004B544F" w:rsidRDefault="004B544F" w:rsidP="004A74EE"/>
                          <w:p w14:paraId="13DABB19" w14:textId="77777777" w:rsidR="004B544F" w:rsidRDefault="004B544F" w:rsidP="004A74EE"/>
                          <w:p w14:paraId="49485F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7A60A1" w14:textId="77777777" w:rsidR="004B544F" w:rsidRDefault="004B544F"/>
                          <w:p w14:paraId="09D9E6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6E2543" w14:textId="77777777" w:rsidR="004B544F" w:rsidRDefault="004B544F"/>
                          <w:p w14:paraId="279828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00413" w14:textId="77777777" w:rsidR="004B544F" w:rsidRDefault="004B544F"/>
                          <w:p w14:paraId="65891A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0D42" w14:textId="77777777" w:rsidR="004B544F" w:rsidRDefault="004B544F" w:rsidP="004A74EE"/>
                          <w:p w14:paraId="7024796F" w14:textId="77777777" w:rsidR="004B544F" w:rsidRDefault="004B544F" w:rsidP="004A74EE"/>
                          <w:p w14:paraId="42539D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BD9E39" w14:textId="77777777" w:rsidR="004B544F" w:rsidRDefault="004B544F"/>
                          <w:p w14:paraId="316BAC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CB4223" w14:textId="77777777" w:rsidR="004B544F" w:rsidRDefault="004B544F"/>
                          <w:p w14:paraId="32B4E66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F88F6E" w14:textId="77777777" w:rsidR="004B544F" w:rsidRDefault="004B544F"/>
                          <w:p w14:paraId="3AA352C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B00F2" w14:textId="77777777" w:rsidR="004B544F" w:rsidRDefault="004B544F" w:rsidP="004A74EE"/>
                          <w:p w14:paraId="0950124B" w14:textId="77777777" w:rsidR="004B544F" w:rsidRDefault="004B544F" w:rsidP="004A74EE"/>
                          <w:p w14:paraId="5FDA7A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D1D23" w14:textId="77777777" w:rsidR="004B544F" w:rsidRDefault="004B544F"/>
                          <w:p w14:paraId="3573A95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3488CF" w14:textId="77777777" w:rsidR="004B544F" w:rsidRDefault="004B544F" w:rsidP="004A74EE"/>
                          <w:p w14:paraId="47713FFF" w14:textId="77777777" w:rsidR="004B544F" w:rsidRDefault="004B544F" w:rsidP="004A74EE"/>
                          <w:p w14:paraId="5EB0E876" w14:textId="77777777" w:rsidR="004B544F" w:rsidRDefault="004B544F" w:rsidP="004A74EE">
                            <w:r>
                              <w:rPr>
                                <w:rFonts w:ascii="Arial Narrow" w:hAnsi="Arial Narrow"/>
                                <w:color w:val="FFFFFF" w:themeColor="background1"/>
                                <w:szCs w:val="24"/>
                              </w:rPr>
                              <w:t>VALOR ESTIMADO E DISPONIBILIDADE FINANCEIRASAGESTÃO DA FISCALIZAÇÃO</w:t>
                            </w:r>
                          </w:p>
                          <w:p w14:paraId="43D2D401" w14:textId="77777777" w:rsidR="004B544F" w:rsidRDefault="004B544F"/>
                          <w:p w14:paraId="0A1BFB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953F2C" w14:textId="77777777" w:rsidR="004B544F" w:rsidRDefault="004B544F" w:rsidP="004A74EE"/>
                          <w:p w14:paraId="6EA5800E" w14:textId="77777777" w:rsidR="004B544F" w:rsidRDefault="004B544F" w:rsidP="004A74EE"/>
                          <w:p w14:paraId="5E2E89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659888" w14:textId="77777777" w:rsidR="004B544F" w:rsidRDefault="004B544F"/>
                          <w:p w14:paraId="6699609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51B49C3" w14:textId="77777777" w:rsidR="004B544F" w:rsidRDefault="004B544F" w:rsidP="004A74EE"/>
                          <w:p w14:paraId="22E98D91" w14:textId="77777777" w:rsidR="004B544F" w:rsidRDefault="004B544F" w:rsidP="004A74EE"/>
                          <w:p w14:paraId="74E8B1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E84341" w14:textId="77777777" w:rsidR="004B544F" w:rsidRDefault="004B544F"/>
                          <w:p w14:paraId="7268D6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452AE" w14:textId="77777777" w:rsidR="004B544F" w:rsidRDefault="004B544F" w:rsidP="004A74EE"/>
                          <w:p w14:paraId="2FE4B4A7" w14:textId="77777777" w:rsidR="004B544F" w:rsidRDefault="004B544F" w:rsidP="004A74EE"/>
                          <w:p w14:paraId="73F34388" w14:textId="77777777" w:rsidR="004B544F" w:rsidRDefault="004B544F" w:rsidP="004A74EE">
                            <w:r>
                              <w:rPr>
                                <w:rFonts w:ascii="Arial Narrow" w:hAnsi="Arial Narrow"/>
                                <w:color w:val="FFFFFF" w:themeColor="background1"/>
                                <w:szCs w:val="24"/>
                              </w:rPr>
                              <w:t>VALOR ESTIMADO E DISPONIBILIDADE FINANCEIRASAGESTÃO DA FISCALIZAÇÃO</w:t>
                            </w:r>
                          </w:p>
                          <w:p w14:paraId="5672A294" w14:textId="77777777" w:rsidR="004B544F" w:rsidRDefault="004B544F"/>
                          <w:p w14:paraId="06D3F0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BBEF61" w14:textId="77777777" w:rsidR="004B544F" w:rsidRDefault="004B544F" w:rsidP="004A74EE"/>
                          <w:p w14:paraId="43DB04ED" w14:textId="77777777" w:rsidR="004B544F" w:rsidRDefault="004B544F" w:rsidP="004A74EE"/>
                          <w:p w14:paraId="4458C3C6" w14:textId="77777777" w:rsidR="004B544F" w:rsidRDefault="004B544F" w:rsidP="004A74EE">
                            <w:r>
                              <w:rPr>
                                <w:rFonts w:ascii="Arial Narrow" w:hAnsi="Arial Narrow"/>
                                <w:color w:val="FFFFFF" w:themeColor="background1"/>
                                <w:szCs w:val="24"/>
                              </w:rPr>
                              <w:t>VALOR ESTIMADO E DISPONIBILIDADE FINANCEIRASAGESTÃO DA FISCALIZAÇÃO</w:t>
                            </w:r>
                          </w:p>
                          <w:p w14:paraId="1C5B6E4E" w14:textId="77777777" w:rsidR="004B544F" w:rsidRDefault="004B544F"/>
                          <w:p w14:paraId="7AA364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59EF6" w14:textId="77777777" w:rsidR="004B544F" w:rsidRDefault="004B544F"/>
                          <w:p w14:paraId="7A9042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660AC0" w14:textId="77777777" w:rsidR="004B544F" w:rsidRDefault="004B544F" w:rsidP="004A74EE"/>
                          <w:p w14:paraId="64B71587" w14:textId="77777777" w:rsidR="004B544F" w:rsidRDefault="004B544F" w:rsidP="004A74EE"/>
                          <w:p w14:paraId="5EC1DB92" w14:textId="77777777" w:rsidR="004B544F" w:rsidRDefault="004B544F" w:rsidP="004A74EE">
                            <w:r>
                              <w:rPr>
                                <w:rFonts w:ascii="Arial Narrow" w:hAnsi="Arial Narrow"/>
                                <w:color w:val="FFFFFF" w:themeColor="background1"/>
                                <w:szCs w:val="24"/>
                              </w:rPr>
                              <w:t>VALOR ESTIMADO E DISPONIBILIDADE FINANCEIRASAGESTÃO DA FISCALIZAÇÃO</w:t>
                            </w:r>
                          </w:p>
                          <w:p w14:paraId="4E114FB9" w14:textId="77777777" w:rsidR="004B544F" w:rsidRDefault="004B544F"/>
                          <w:p w14:paraId="092C44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5EF03" w14:textId="77777777" w:rsidR="004B544F" w:rsidRDefault="004B544F" w:rsidP="004A74EE"/>
                          <w:p w14:paraId="4FEEE4CF" w14:textId="77777777" w:rsidR="004B544F" w:rsidRDefault="004B544F" w:rsidP="004A74EE"/>
                          <w:p w14:paraId="1ACCC5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B51003" w14:textId="77777777" w:rsidR="004B544F" w:rsidRDefault="004B544F"/>
                          <w:p w14:paraId="0934139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F584D" w14:textId="77777777" w:rsidR="004B544F" w:rsidRDefault="004B544F" w:rsidP="004A74EE"/>
                          <w:p w14:paraId="6C4B4568" w14:textId="77777777" w:rsidR="004B544F" w:rsidRDefault="004B544F" w:rsidP="004A74EE"/>
                          <w:p w14:paraId="1EB292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BA85F4" w14:textId="77777777" w:rsidR="004B544F" w:rsidRDefault="004B544F"/>
                          <w:p w14:paraId="65B1B9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35D212" w14:textId="77777777" w:rsidR="004B544F" w:rsidRDefault="004B544F" w:rsidP="004A74EE"/>
                          <w:p w14:paraId="21C8DFBF" w14:textId="77777777" w:rsidR="004B544F" w:rsidRDefault="004B544F" w:rsidP="004A74EE"/>
                          <w:p w14:paraId="323C68BF" w14:textId="77777777" w:rsidR="004B544F" w:rsidRDefault="004B544F" w:rsidP="004A74EE">
                            <w:r>
                              <w:rPr>
                                <w:rFonts w:ascii="Arial Narrow" w:hAnsi="Arial Narrow"/>
                                <w:color w:val="FFFFFF" w:themeColor="background1"/>
                                <w:szCs w:val="24"/>
                              </w:rPr>
                              <w:t>VALOR ESTIMADO E DISPONIBILIDADE FINANCEIRASAGESTÃO DA FISCALIZAÇÃO</w:t>
                            </w:r>
                          </w:p>
                          <w:p w14:paraId="528B305E" w14:textId="77777777" w:rsidR="004B544F" w:rsidRDefault="004B544F"/>
                          <w:p w14:paraId="40CB5C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58403" w14:textId="77777777" w:rsidR="004B544F" w:rsidRDefault="004B544F" w:rsidP="004A74EE"/>
                          <w:p w14:paraId="5296541C" w14:textId="77777777" w:rsidR="004B544F" w:rsidRDefault="004B544F" w:rsidP="004A74EE"/>
                          <w:p w14:paraId="6C259B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21BF" w14:textId="77777777" w:rsidR="004B544F" w:rsidRDefault="004B544F"/>
                          <w:p w14:paraId="4E50A43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B9516A" w14:textId="77777777" w:rsidR="004B544F" w:rsidRDefault="004B544F" w:rsidP="004A74EE"/>
                          <w:p w14:paraId="0E750B27" w14:textId="77777777" w:rsidR="004B544F" w:rsidRDefault="004B544F" w:rsidP="004A74EE"/>
                          <w:p w14:paraId="3B39A1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E706D1" w14:textId="77777777" w:rsidR="004B544F" w:rsidRDefault="004B544F"/>
                          <w:p w14:paraId="35FD50A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0AD5A7" w14:textId="77777777" w:rsidR="004B544F" w:rsidRDefault="004B544F" w:rsidP="004A74EE"/>
                          <w:p w14:paraId="04B3451C" w14:textId="77777777" w:rsidR="004B544F" w:rsidRDefault="004B544F" w:rsidP="004A74EE"/>
                          <w:p w14:paraId="6C6EE3B0" w14:textId="77777777" w:rsidR="004B544F" w:rsidRDefault="004B544F" w:rsidP="004A74EE">
                            <w:r>
                              <w:rPr>
                                <w:rFonts w:ascii="Arial Narrow" w:hAnsi="Arial Narrow"/>
                                <w:color w:val="FFFFFF" w:themeColor="background1"/>
                                <w:szCs w:val="24"/>
                              </w:rPr>
                              <w:t>VALOR ESTIMADO E DISPONIBILIDADE FINANCEIRASAGESTÃO DA FISCALIZAÇÃO</w:t>
                            </w:r>
                          </w:p>
                          <w:p w14:paraId="7521D0B1" w14:textId="77777777" w:rsidR="004B544F" w:rsidRDefault="004B544F"/>
                          <w:p w14:paraId="2D501CF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3597C" w14:textId="77777777" w:rsidR="004B544F" w:rsidRDefault="004B544F" w:rsidP="004A74EE"/>
                          <w:p w14:paraId="653CE7A0" w14:textId="77777777" w:rsidR="004B544F" w:rsidRDefault="004B544F" w:rsidP="004A74EE"/>
                          <w:p w14:paraId="6C8ECF72" w14:textId="77777777" w:rsidR="004B544F" w:rsidRDefault="004B544F" w:rsidP="004A74EE">
                            <w:r>
                              <w:rPr>
                                <w:rFonts w:ascii="Arial Narrow" w:hAnsi="Arial Narrow"/>
                                <w:color w:val="FFFFFF" w:themeColor="background1"/>
                                <w:szCs w:val="24"/>
                              </w:rPr>
                              <w:t>VALOR ESTIMADO E DISPONIBILIDADE FINANCEIRASAGESTÃO DA FISCALIZAÇÃO</w:t>
                            </w:r>
                          </w:p>
                          <w:p w14:paraId="3DB93EF3" w14:textId="77777777" w:rsidR="004B544F" w:rsidRDefault="004B544F"/>
                          <w:p w14:paraId="06B0D7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579AC6" w14:textId="77777777" w:rsidR="004B544F" w:rsidRDefault="004B544F"/>
                          <w:p w14:paraId="40D980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1C437E" w14:textId="77777777" w:rsidR="004B544F" w:rsidRDefault="004B544F" w:rsidP="004A74EE"/>
                          <w:p w14:paraId="1E562F16" w14:textId="77777777" w:rsidR="004B544F" w:rsidRDefault="004B544F" w:rsidP="004A74EE"/>
                          <w:p w14:paraId="6B5931A3" w14:textId="77777777" w:rsidR="004B544F" w:rsidRDefault="004B544F" w:rsidP="004A74EE">
                            <w:r>
                              <w:rPr>
                                <w:rFonts w:ascii="Arial Narrow" w:hAnsi="Arial Narrow"/>
                                <w:color w:val="FFFFFF" w:themeColor="background1"/>
                                <w:szCs w:val="24"/>
                              </w:rPr>
                              <w:t>VALOR ESTIMADO E DISPONIBILIDADE FINANCEIRASAGESTÃO DA FISCALIZAÇÃO</w:t>
                            </w:r>
                          </w:p>
                          <w:p w14:paraId="57D22177" w14:textId="77777777" w:rsidR="004B544F" w:rsidRDefault="004B544F"/>
                          <w:p w14:paraId="335AB7C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86C09" w14:textId="77777777" w:rsidR="004B544F" w:rsidRDefault="004B544F" w:rsidP="004A74EE"/>
                          <w:p w14:paraId="076577F4" w14:textId="77777777" w:rsidR="004B544F" w:rsidRDefault="004B544F" w:rsidP="004A74EE"/>
                          <w:p w14:paraId="5AB78795" w14:textId="77777777" w:rsidR="004B544F" w:rsidRDefault="004B544F" w:rsidP="004A74EE">
                            <w:r>
                              <w:rPr>
                                <w:rFonts w:ascii="Arial Narrow" w:hAnsi="Arial Narrow"/>
                                <w:color w:val="FFFFFF" w:themeColor="background1"/>
                                <w:szCs w:val="24"/>
                              </w:rPr>
                              <w:t>VALOR ESTIMADO E DISPONIBILIDADE FINANCEIRASAGESTÃO DA FISCALIZAÇÃO</w:t>
                            </w:r>
                          </w:p>
                          <w:p w14:paraId="4DD944F5" w14:textId="77777777" w:rsidR="004B544F" w:rsidRDefault="004B544F"/>
                          <w:p w14:paraId="23373F1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7B8E1A" w14:textId="77777777" w:rsidR="004B544F" w:rsidRDefault="004B544F"/>
                          <w:p w14:paraId="340738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41E3435" w14:textId="77777777" w:rsidR="004B544F" w:rsidRDefault="004B544F"/>
                          <w:p w14:paraId="65C5A3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23312D" w14:textId="77777777" w:rsidR="004B544F" w:rsidRDefault="004B544F"/>
                          <w:p w14:paraId="632275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00780C" w14:textId="77777777" w:rsidR="004B544F" w:rsidRDefault="004B544F" w:rsidP="004A74EE"/>
                          <w:p w14:paraId="790A31D5" w14:textId="77777777" w:rsidR="004B544F" w:rsidRDefault="004B544F" w:rsidP="004A74EE"/>
                          <w:p w14:paraId="1726B18A" w14:textId="77777777" w:rsidR="004B544F" w:rsidRDefault="004B544F" w:rsidP="004A74EE">
                            <w:r>
                              <w:rPr>
                                <w:rFonts w:ascii="Arial Narrow" w:hAnsi="Arial Narrow"/>
                                <w:color w:val="FFFFFF" w:themeColor="background1"/>
                                <w:szCs w:val="24"/>
                              </w:rPr>
                              <w:t>VALOR ESTIMADO E DISPONIBILIDADE FINANCEIRASAGESTÃO DA FISCALIZAÇÃO</w:t>
                            </w:r>
                          </w:p>
                          <w:p w14:paraId="4275CA08" w14:textId="77777777" w:rsidR="004B544F" w:rsidRDefault="004B544F"/>
                          <w:p w14:paraId="3BD479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333557" w14:textId="77777777" w:rsidR="004B544F" w:rsidRDefault="004B544F" w:rsidP="004A74EE"/>
                          <w:p w14:paraId="04922EDD" w14:textId="77777777" w:rsidR="004B544F" w:rsidRDefault="004B544F" w:rsidP="004A74EE"/>
                          <w:p w14:paraId="771C891B" w14:textId="77777777" w:rsidR="004B544F" w:rsidRDefault="004B544F" w:rsidP="004A74EE">
                            <w:r>
                              <w:rPr>
                                <w:rFonts w:ascii="Arial Narrow" w:hAnsi="Arial Narrow"/>
                                <w:color w:val="FFFFFF" w:themeColor="background1"/>
                                <w:szCs w:val="24"/>
                              </w:rPr>
                              <w:t>VALOR ESTIMADO E DISPONIBILIDADE FINANCEIRASAGESTÃO DA FISCALIZAÇÃO</w:t>
                            </w:r>
                          </w:p>
                          <w:p w14:paraId="1CC4D330" w14:textId="77777777" w:rsidR="004B544F" w:rsidRDefault="004B544F"/>
                          <w:p w14:paraId="45E68E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E2DE0F" w14:textId="77777777" w:rsidR="004B544F" w:rsidRDefault="004B544F"/>
                          <w:p w14:paraId="726DBE8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338CD8" w14:textId="77777777" w:rsidR="004B544F" w:rsidRDefault="004B544F" w:rsidP="004A74EE"/>
                          <w:p w14:paraId="0FAF3D12" w14:textId="77777777" w:rsidR="004B544F" w:rsidRDefault="004B544F" w:rsidP="004A74EE"/>
                          <w:p w14:paraId="50C6A618" w14:textId="77777777" w:rsidR="004B544F" w:rsidRDefault="004B544F" w:rsidP="004A74EE">
                            <w:r>
                              <w:rPr>
                                <w:rFonts w:ascii="Arial Narrow" w:hAnsi="Arial Narrow"/>
                                <w:color w:val="FFFFFF" w:themeColor="background1"/>
                                <w:szCs w:val="24"/>
                              </w:rPr>
                              <w:t>VALOR ESTIMADO E DISPONIBILIDADE FINANCEIRASAGESTÃO DA FISCALIZAÇÃO</w:t>
                            </w:r>
                          </w:p>
                          <w:p w14:paraId="6FDEB64A" w14:textId="77777777" w:rsidR="004B544F" w:rsidRDefault="004B544F"/>
                          <w:p w14:paraId="4E04315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E5A535" w14:textId="77777777" w:rsidR="004B544F" w:rsidRDefault="004B544F" w:rsidP="004A74EE"/>
                          <w:p w14:paraId="31FFAA7C" w14:textId="77777777" w:rsidR="004B544F" w:rsidRDefault="004B544F" w:rsidP="004A74EE"/>
                          <w:p w14:paraId="383C34C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C1BF69" w14:textId="77777777" w:rsidR="004B544F" w:rsidRDefault="004B544F"/>
                          <w:p w14:paraId="3BD908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24D2A8" w14:textId="77777777" w:rsidR="004B544F" w:rsidRDefault="004B544F" w:rsidP="004A74EE"/>
                          <w:p w14:paraId="6FB22C14" w14:textId="77777777" w:rsidR="004B544F" w:rsidRDefault="004B544F" w:rsidP="004A74EE"/>
                          <w:p w14:paraId="2151EC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DE96B9" w14:textId="77777777" w:rsidR="004B544F" w:rsidRDefault="004B544F"/>
                          <w:p w14:paraId="1C4914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9B6579" w14:textId="77777777" w:rsidR="004B544F" w:rsidRDefault="004B544F" w:rsidP="004A74EE"/>
                          <w:p w14:paraId="76909497" w14:textId="77777777" w:rsidR="004B544F" w:rsidRDefault="004B544F" w:rsidP="004A74EE"/>
                          <w:p w14:paraId="23A1698E" w14:textId="77777777" w:rsidR="004B544F" w:rsidRDefault="004B544F" w:rsidP="004A74EE">
                            <w:r>
                              <w:rPr>
                                <w:rFonts w:ascii="Arial Narrow" w:hAnsi="Arial Narrow"/>
                                <w:color w:val="FFFFFF" w:themeColor="background1"/>
                                <w:szCs w:val="24"/>
                              </w:rPr>
                              <w:t>VALOR ESTIMADO E DISPONIBILIDADE FINANCEIRASAGESTÃO DA FISCALIZAÇÃO</w:t>
                            </w:r>
                          </w:p>
                          <w:p w14:paraId="025B3A71" w14:textId="77777777" w:rsidR="004B544F" w:rsidRDefault="004B544F"/>
                          <w:p w14:paraId="00DDA9F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CE22F4" w14:textId="77777777" w:rsidR="004B544F" w:rsidRDefault="004B544F" w:rsidP="004A74EE"/>
                          <w:p w14:paraId="491FBA49" w14:textId="77777777" w:rsidR="004B544F" w:rsidRDefault="004B544F" w:rsidP="004A74EE"/>
                          <w:p w14:paraId="613A4C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4A284" w14:textId="77777777" w:rsidR="004B544F" w:rsidRDefault="004B544F"/>
                          <w:p w14:paraId="252B4C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1A7E6A" w14:textId="77777777" w:rsidR="004B544F" w:rsidRDefault="004B544F" w:rsidP="004A74EE"/>
                          <w:p w14:paraId="58705F94" w14:textId="77777777" w:rsidR="004B544F" w:rsidRDefault="004B544F" w:rsidP="004A74EE"/>
                          <w:p w14:paraId="6A0F9E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2DAC7B" w14:textId="77777777" w:rsidR="004B544F" w:rsidRDefault="004B544F"/>
                          <w:p w14:paraId="173EF1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4BA2D24" w14:textId="77777777" w:rsidR="004B544F" w:rsidRDefault="004B544F" w:rsidP="004A74EE"/>
                          <w:p w14:paraId="5562B8CF" w14:textId="77777777" w:rsidR="004B544F" w:rsidRDefault="004B544F" w:rsidP="004A74EE"/>
                          <w:p w14:paraId="4758CB45" w14:textId="77777777" w:rsidR="004B544F" w:rsidRDefault="004B544F" w:rsidP="004A74EE">
                            <w:r>
                              <w:rPr>
                                <w:rFonts w:ascii="Arial Narrow" w:hAnsi="Arial Narrow"/>
                                <w:color w:val="FFFFFF" w:themeColor="background1"/>
                                <w:szCs w:val="24"/>
                              </w:rPr>
                              <w:t>VALOR ESTIMADO E DISPONIBILIDADE FINANCEIRASAGESTÃO DA FISCALIZAÇÃO</w:t>
                            </w:r>
                          </w:p>
                          <w:p w14:paraId="347AE963" w14:textId="77777777" w:rsidR="004B544F" w:rsidRDefault="004B544F"/>
                          <w:p w14:paraId="6A58543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A3358B" w14:textId="77777777" w:rsidR="004B544F" w:rsidRDefault="004B544F" w:rsidP="004A74EE"/>
                          <w:p w14:paraId="6549E97D" w14:textId="77777777" w:rsidR="004B544F" w:rsidRDefault="004B544F" w:rsidP="004A74EE"/>
                          <w:p w14:paraId="5F8F5200" w14:textId="77777777" w:rsidR="004B544F" w:rsidRDefault="004B544F" w:rsidP="004A74EE">
                            <w:r>
                              <w:rPr>
                                <w:rFonts w:ascii="Arial Narrow" w:hAnsi="Arial Narrow"/>
                                <w:color w:val="FFFFFF" w:themeColor="background1"/>
                                <w:szCs w:val="24"/>
                              </w:rPr>
                              <w:t>VALOR ESTIMADO E DISPONIBILIDADE FINANCEIRASAGESTÃO DA FISCALIZAÇÃO</w:t>
                            </w:r>
                          </w:p>
                          <w:p w14:paraId="1849B1EE" w14:textId="77777777" w:rsidR="004B544F" w:rsidRDefault="004B544F"/>
                          <w:p w14:paraId="5E3BA8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AAF21" w14:textId="77777777" w:rsidR="004B544F" w:rsidRDefault="004B544F"/>
                          <w:p w14:paraId="61DD4C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DCBB9A" w14:textId="77777777" w:rsidR="004B544F" w:rsidRDefault="004B544F" w:rsidP="004A74EE"/>
                          <w:p w14:paraId="0C15A976" w14:textId="77777777" w:rsidR="004B544F" w:rsidRDefault="004B544F" w:rsidP="004A74EE"/>
                          <w:p w14:paraId="3612D548" w14:textId="77777777" w:rsidR="004B544F" w:rsidRDefault="004B544F" w:rsidP="004A74EE">
                            <w:r>
                              <w:rPr>
                                <w:rFonts w:ascii="Arial Narrow" w:hAnsi="Arial Narrow"/>
                                <w:color w:val="FFFFFF" w:themeColor="background1"/>
                                <w:szCs w:val="24"/>
                              </w:rPr>
                              <w:t>VALOR ESTIMADO E DISPONIBILIDADE FINANCEIRASAGESTÃO DA FISCALIZAÇÃO</w:t>
                            </w:r>
                          </w:p>
                          <w:p w14:paraId="0B8D0B95" w14:textId="77777777" w:rsidR="004B544F" w:rsidRDefault="004B544F"/>
                          <w:p w14:paraId="3D0214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E94148" w14:textId="77777777" w:rsidR="004B544F" w:rsidRDefault="004B544F" w:rsidP="004A74EE"/>
                          <w:p w14:paraId="767A2CB0" w14:textId="77777777" w:rsidR="004B544F" w:rsidRDefault="004B544F" w:rsidP="004A74EE"/>
                          <w:p w14:paraId="48114B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84BFCB" w14:textId="77777777" w:rsidR="004B544F" w:rsidRDefault="004B544F"/>
                          <w:p w14:paraId="31BEB1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C64C5" w14:textId="77777777" w:rsidR="004B544F" w:rsidRDefault="004B544F" w:rsidP="004A74EE"/>
                          <w:p w14:paraId="1FA2E1A3" w14:textId="77777777" w:rsidR="004B544F" w:rsidRDefault="004B544F" w:rsidP="004A74EE"/>
                          <w:p w14:paraId="46B6FE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6811" w14:textId="77777777" w:rsidR="004B544F" w:rsidRDefault="004B544F"/>
                          <w:p w14:paraId="422949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FEB159" w14:textId="77777777" w:rsidR="004B544F" w:rsidRDefault="004B544F" w:rsidP="004A74EE"/>
                          <w:p w14:paraId="79E68D6D" w14:textId="77777777" w:rsidR="004B544F" w:rsidRDefault="004B544F" w:rsidP="004A74EE"/>
                          <w:p w14:paraId="1CCC9698" w14:textId="77777777" w:rsidR="004B544F" w:rsidRDefault="004B544F" w:rsidP="004A74EE">
                            <w:r>
                              <w:rPr>
                                <w:rFonts w:ascii="Arial Narrow" w:hAnsi="Arial Narrow"/>
                                <w:color w:val="FFFFFF" w:themeColor="background1"/>
                                <w:szCs w:val="24"/>
                              </w:rPr>
                              <w:t>VALOR ESTIMADO E DISPONIBILIDADE FINANCEIRASAGESTÃO DA FISCALIZAÇÃO</w:t>
                            </w:r>
                          </w:p>
                          <w:p w14:paraId="6FBA12C4" w14:textId="77777777" w:rsidR="004B544F" w:rsidRDefault="004B544F"/>
                          <w:p w14:paraId="506EE9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FA2CBB" w14:textId="77777777" w:rsidR="004B544F" w:rsidRDefault="004B544F" w:rsidP="004A74EE"/>
                          <w:p w14:paraId="1D92ED62" w14:textId="77777777" w:rsidR="004B544F" w:rsidRDefault="004B544F" w:rsidP="004A74EE"/>
                          <w:p w14:paraId="28A98E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C17DA5" w14:textId="77777777" w:rsidR="004B544F" w:rsidRDefault="004B544F"/>
                          <w:p w14:paraId="18FDD61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0C190F" w14:textId="77777777" w:rsidR="004B544F" w:rsidRDefault="004B544F" w:rsidP="004A74EE"/>
                          <w:p w14:paraId="342A3E53" w14:textId="77777777" w:rsidR="004B544F" w:rsidRDefault="004B544F" w:rsidP="004A74EE"/>
                          <w:p w14:paraId="53A5C2E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320B94" w14:textId="77777777" w:rsidR="004B544F" w:rsidRDefault="004B544F"/>
                          <w:p w14:paraId="2FF2FE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17E814" w14:textId="77777777" w:rsidR="004B544F" w:rsidRDefault="004B544F"/>
                          <w:p w14:paraId="682F15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584E86" w14:textId="77777777" w:rsidR="004B544F" w:rsidRDefault="004B544F"/>
                          <w:p w14:paraId="63C95D0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0269D9" w14:textId="77777777" w:rsidR="004B544F" w:rsidRDefault="004B544F" w:rsidP="004A74EE"/>
                          <w:p w14:paraId="5AA38C49" w14:textId="77777777" w:rsidR="004B544F" w:rsidRDefault="004B544F" w:rsidP="004A74EE"/>
                          <w:p w14:paraId="4F49C0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27C58" w14:textId="77777777" w:rsidR="004B544F" w:rsidRDefault="004B544F"/>
                          <w:p w14:paraId="6C4935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8DC18E" w14:textId="77777777" w:rsidR="004B544F" w:rsidRDefault="004B544F"/>
                          <w:p w14:paraId="0C4739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7AB58C" w14:textId="77777777" w:rsidR="004B544F" w:rsidRDefault="004B544F"/>
                          <w:p w14:paraId="3593907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198EC0" w14:textId="77777777" w:rsidR="004B544F" w:rsidRDefault="004B544F" w:rsidP="004A74EE"/>
                          <w:p w14:paraId="64864912" w14:textId="77777777" w:rsidR="004B544F" w:rsidRDefault="004B544F" w:rsidP="004A74EE"/>
                          <w:p w14:paraId="0EAE11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F486E0" w14:textId="77777777" w:rsidR="004B544F" w:rsidRDefault="004B544F"/>
                          <w:p w14:paraId="2DE71E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7CDC1F" w14:textId="77777777" w:rsidR="004B544F" w:rsidRDefault="004B544F" w:rsidP="004A74EE"/>
                          <w:p w14:paraId="4F1540D7" w14:textId="77777777" w:rsidR="004B544F" w:rsidRDefault="004B544F" w:rsidP="004A74EE"/>
                          <w:p w14:paraId="7D655F0E" w14:textId="77777777" w:rsidR="004B544F" w:rsidRDefault="004B544F" w:rsidP="004A74EE">
                            <w:r>
                              <w:rPr>
                                <w:rFonts w:ascii="Arial Narrow" w:hAnsi="Arial Narrow"/>
                                <w:color w:val="FFFFFF" w:themeColor="background1"/>
                                <w:szCs w:val="24"/>
                              </w:rPr>
                              <w:t>VALOR ESTIMADO E DISPONIBILIDADE FINANCEIRASAGESTÃO DA FISCALIZAÇÃO</w:t>
                            </w:r>
                          </w:p>
                          <w:p w14:paraId="34FC8BF4" w14:textId="77777777" w:rsidR="004B544F" w:rsidRDefault="004B544F"/>
                          <w:p w14:paraId="5791F0D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D098AF" w14:textId="77777777" w:rsidR="004B544F" w:rsidRDefault="004B544F" w:rsidP="004A74EE"/>
                          <w:p w14:paraId="217E36BC" w14:textId="77777777" w:rsidR="004B544F" w:rsidRDefault="004B544F" w:rsidP="004A74EE"/>
                          <w:p w14:paraId="020696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D6DB47" w14:textId="77777777" w:rsidR="004B544F" w:rsidRDefault="004B544F"/>
                          <w:p w14:paraId="3AA70C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9F6B66" w14:textId="77777777" w:rsidR="004B544F" w:rsidRDefault="004B544F" w:rsidP="004A74EE"/>
                          <w:p w14:paraId="3FE7F442" w14:textId="77777777" w:rsidR="004B544F" w:rsidRDefault="004B544F" w:rsidP="004A74EE"/>
                          <w:p w14:paraId="409257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FD293" w14:textId="77777777" w:rsidR="004B544F" w:rsidRDefault="004B544F"/>
                          <w:p w14:paraId="4AAE28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47E080" w14:textId="77777777" w:rsidR="004B544F" w:rsidRDefault="004B544F"/>
                          <w:p w14:paraId="5E7C51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3DAB7F" w14:textId="77777777" w:rsidR="004B544F" w:rsidRDefault="004B544F"/>
                          <w:p w14:paraId="72E910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1ECE3C" w14:textId="77777777" w:rsidR="004B544F" w:rsidRDefault="004B544F" w:rsidP="004A74EE"/>
                          <w:p w14:paraId="22DADB0B" w14:textId="77777777" w:rsidR="004B544F" w:rsidRDefault="004B544F" w:rsidP="004A74EE"/>
                          <w:p w14:paraId="411209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06C277" w14:textId="77777777" w:rsidR="004B544F" w:rsidRDefault="004B544F"/>
                          <w:p w14:paraId="5A5F3C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A2C7AA" w14:textId="77777777" w:rsidR="004B544F" w:rsidRDefault="004B544F"/>
                          <w:p w14:paraId="09D2817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BCF78F" w14:textId="77777777" w:rsidR="004B544F" w:rsidRDefault="004B544F"/>
                          <w:p w14:paraId="4B72208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56FDB6" w14:textId="77777777" w:rsidR="004B544F" w:rsidRDefault="004B544F" w:rsidP="004A74EE"/>
                          <w:p w14:paraId="48501612" w14:textId="77777777" w:rsidR="004B544F" w:rsidRDefault="004B544F" w:rsidP="004A74EE"/>
                          <w:p w14:paraId="436B7A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3B98D9" w14:textId="77777777" w:rsidR="004B544F" w:rsidRDefault="004B544F"/>
                          <w:p w14:paraId="426377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20BB2" w14:textId="77777777" w:rsidR="004B544F" w:rsidRDefault="004B544F" w:rsidP="004A74EE"/>
                          <w:p w14:paraId="6CB7972F" w14:textId="77777777" w:rsidR="004B544F" w:rsidRDefault="004B544F" w:rsidP="004A74EE"/>
                          <w:p w14:paraId="5A2FD916" w14:textId="77777777" w:rsidR="004B544F" w:rsidRDefault="004B544F" w:rsidP="004A74EE">
                            <w:r>
                              <w:rPr>
                                <w:rFonts w:ascii="Arial Narrow" w:hAnsi="Arial Narrow"/>
                                <w:color w:val="FFFFFF" w:themeColor="background1"/>
                                <w:szCs w:val="24"/>
                              </w:rPr>
                              <w:t>VALOR ESTIMADO E DISPONIBILIDADE FINANCEIRASAGESTÃO DA FISCALIZAÇÃO</w:t>
                            </w:r>
                          </w:p>
                          <w:p w14:paraId="78A81A4C" w14:textId="77777777" w:rsidR="004B544F" w:rsidRDefault="004B544F"/>
                          <w:p w14:paraId="6405D8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F587957" w14:textId="77777777" w:rsidR="004B544F" w:rsidRDefault="004B544F" w:rsidP="004A74EE"/>
                          <w:p w14:paraId="1033DEAB" w14:textId="77777777" w:rsidR="004B544F" w:rsidRDefault="004B544F" w:rsidP="004A74EE"/>
                          <w:p w14:paraId="30F1F4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7FD4E" w14:textId="77777777" w:rsidR="004B544F" w:rsidRDefault="004B544F"/>
                          <w:p w14:paraId="77FD86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23B565" w14:textId="77777777" w:rsidR="004B544F" w:rsidRDefault="004B544F" w:rsidP="004A74EE"/>
                          <w:p w14:paraId="78F2BFED" w14:textId="77777777" w:rsidR="004B544F" w:rsidRDefault="004B544F" w:rsidP="004A74EE"/>
                          <w:p w14:paraId="13B9D7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E014E" w14:textId="77777777" w:rsidR="004B544F" w:rsidRDefault="004B544F"/>
                          <w:p w14:paraId="57A4F5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6A8251" w14:textId="77777777" w:rsidR="004B544F" w:rsidRDefault="004B544F" w:rsidP="004A74EE"/>
                          <w:p w14:paraId="07164954" w14:textId="77777777" w:rsidR="004B544F" w:rsidRDefault="004B544F" w:rsidP="004A74EE"/>
                          <w:p w14:paraId="7D07BE34" w14:textId="77777777" w:rsidR="004B544F" w:rsidRDefault="004B544F" w:rsidP="004A74EE">
                            <w:r>
                              <w:rPr>
                                <w:rFonts w:ascii="Arial Narrow" w:hAnsi="Arial Narrow"/>
                                <w:color w:val="FFFFFF" w:themeColor="background1"/>
                                <w:szCs w:val="24"/>
                              </w:rPr>
                              <w:t>VALOR ESTIMADO E DISPONIBILIDADE FINANCEIRASAGESTÃO DA FISCALIZAÇÃO</w:t>
                            </w:r>
                          </w:p>
                          <w:p w14:paraId="2D18D4EA" w14:textId="77777777" w:rsidR="004B544F" w:rsidRDefault="004B544F"/>
                          <w:p w14:paraId="2CACF0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A448E3" w14:textId="77777777" w:rsidR="004B544F" w:rsidRDefault="004B544F" w:rsidP="004A74EE"/>
                          <w:p w14:paraId="168CDF32" w14:textId="77777777" w:rsidR="004B544F" w:rsidRDefault="004B544F" w:rsidP="004A74EE"/>
                          <w:p w14:paraId="355B3385" w14:textId="77777777" w:rsidR="004B544F" w:rsidRDefault="004B544F" w:rsidP="004A74EE">
                            <w:r>
                              <w:rPr>
                                <w:rFonts w:ascii="Arial Narrow" w:hAnsi="Arial Narrow"/>
                                <w:color w:val="FFFFFF" w:themeColor="background1"/>
                                <w:szCs w:val="24"/>
                              </w:rPr>
                              <w:t>VALOR ESTIMADO E DISPONIBILIDADE FINANCEIRASAGESTÃO DA FISCALIZAÇÃO</w:t>
                            </w:r>
                          </w:p>
                          <w:p w14:paraId="06D436B2" w14:textId="77777777" w:rsidR="004B544F" w:rsidRDefault="004B544F"/>
                          <w:p w14:paraId="1642FD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012DFB" w14:textId="77777777" w:rsidR="004B544F" w:rsidRDefault="004B544F"/>
                          <w:p w14:paraId="7F4DBD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5F5860" w14:textId="77777777" w:rsidR="004B544F" w:rsidRDefault="004B544F" w:rsidP="004A74EE"/>
                          <w:p w14:paraId="38CE4832" w14:textId="77777777" w:rsidR="004B544F" w:rsidRDefault="004B544F" w:rsidP="004A74EE"/>
                          <w:p w14:paraId="5CB48087" w14:textId="77777777" w:rsidR="004B544F" w:rsidRDefault="004B544F" w:rsidP="004A74EE">
                            <w:r>
                              <w:rPr>
                                <w:rFonts w:ascii="Arial Narrow" w:hAnsi="Arial Narrow"/>
                                <w:color w:val="FFFFFF" w:themeColor="background1"/>
                                <w:szCs w:val="24"/>
                              </w:rPr>
                              <w:t>VALOR ESTIMADO E DISPONIBILIDADE FINANCEIRASAGESTÃO DA FISCALIZAÇÃO</w:t>
                            </w:r>
                          </w:p>
                          <w:p w14:paraId="13B39722" w14:textId="77777777" w:rsidR="004B544F" w:rsidRDefault="004B544F"/>
                          <w:p w14:paraId="6BB9AFE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9DB50A" w14:textId="77777777" w:rsidR="004B544F" w:rsidRDefault="004B544F" w:rsidP="004A74EE"/>
                          <w:p w14:paraId="36371A2C" w14:textId="77777777" w:rsidR="004B544F" w:rsidRDefault="004B544F" w:rsidP="004A74EE"/>
                          <w:p w14:paraId="7AF3E62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D10350" w14:textId="77777777" w:rsidR="004B544F" w:rsidRDefault="004B544F"/>
                          <w:p w14:paraId="627907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171CF4" w14:textId="77777777" w:rsidR="004B544F" w:rsidRDefault="004B544F" w:rsidP="004A74EE"/>
                          <w:p w14:paraId="09BE912A" w14:textId="77777777" w:rsidR="004B544F" w:rsidRDefault="004B544F" w:rsidP="004A74EE"/>
                          <w:p w14:paraId="6ED3A7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F2436" w14:textId="77777777" w:rsidR="004B544F" w:rsidRDefault="004B544F"/>
                          <w:p w14:paraId="4DAD05C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1C2AAAA" w14:textId="77777777" w:rsidR="004B544F" w:rsidRDefault="004B544F" w:rsidP="004A74EE"/>
                          <w:p w14:paraId="2419DE4D" w14:textId="77777777" w:rsidR="004B544F" w:rsidRDefault="004B544F" w:rsidP="004A74EE"/>
                          <w:p w14:paraId="0F71FFB4" w14:textId="77777777" w:rsidR="004B544F" w:rsidRDefault="004B544F" w:rsidP="004A74EE">
                            <w:r>
                              <w:rPr>
                                <w:rFonts w:ascii="Arial Narrow" w:hAnsi="Arial Narrow"/>
                                <w:color w:val="FFFFFF" w:themeColor="background1"/>
                                <w:szCs w:val="24"/>
                              </w:rPr>
                              <w:t>VALOR ESTIMADO E DISPONIBILIDADE FINANCEIRASAGESTÃO DA FISCALIZAÇÃO</w:t>
                            </w:r>
                          </w:p>
                          <w:p w14:paraId="236B4AB3" w14:textId="77777777" w:rsidR="004B544F" w:rsidRDefault="004B544F"/>
                          <w:p w14:paraId="661D723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B49DBA" w14:textId="77777777" w:rsidR="004B544F" w:rsidRDefault="004B544F" w:rsidP="004A74EE"/>
                          <w:p w14:paraId="36139CF2" w14:textId="77777777" w:rsidR="004B544F" w:rsidRDefault="004B544F" w:rsidP="004A74EE"/>
                          <w:p w14:paraId="2978C8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FE4FC" w14:textId="77777777" w:rsidR="004B544F" w:rsidRDefault="004B544F"/>
                          <w:p w14:paraId="0BF06A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29A0ED" w14:textId="77777777" w:rsidR="004B544F" w:rsidRDefault="004B544F" w:rsidP="004A74EE"/>
                          <w:p w14:paraId="550F5EFE" w14:textId="77777777" w:rsidR="004B544F" w:rsidRDefault="004B544F" w:rsidP="004A74EE"/>
                          <w:p w14:paraId="49BC074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6FC978" w14:textId="77777777" w:rsidR="004B544F" w:rsidRDefault="004B544F"/>
                          <w:p w14:paraId="5490CD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22A3C3D" w14:textId="77777777" w:rsidR="004B544F" w:rsidRDefault="004B544F"/>
                          <w:p w14:paraId="3955DB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DF54E5" w14:textId="77777777" w:rsidR="004B544F" w:rsidRDefault="004B544F"/>
                          <w:p w14:paraId="6BC898D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9CBDDD" w14:textId="77777777" w:rsidR="004B544F" w:rsidRDefault="004B544F" w:rsidP="004A74EE"/>
                          <w:p w14:paraId="5D2C72AB" w14:textId="77777777" w:rsidR="004B544F" w:rsidRDefault="004B544F" w:rsidP="004A74EE"/>
                          <w:p w14:paraId="0D37EA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2B3ACA" w14:textId="77777777" w:rsidR="004B544F" w:rsidRDefault="004B544F"/>
                          <w:p w14:paraId="567B23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0E210C" w14:textId="77777777" w:rsidR="004B544F" w:rsidRDefault="004B544F"/>
                          <w:p w14:paraId="321695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77649C" w14:textId="77777777" w:rsidR="004B544F" w:rsidRDefault="004B544F"/>
                          <w:p w14:paraId="2A5B78B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328EE6" w14:textId="77777777" w:rsidR="004B544F" w:rsidRDefault="004B544F" w:rsidP="004A74EE"/>
                          <w:p w14:paraId="38A0CA8C" w14:textId="77777777" w:rsidR="004B544F" w:rsidRDefault="004B544F" w:rsidP="004A74EE"/>
                          <w:p w14:paraId="0B8731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58C45" w14:textId="77777777" w:rsidR="004B544F" w:rsidRDefault="004B544F"/>
                          <w:p w14:paraId="24930A8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06F618" w14:textId="77777777" w:rsidR="004B544F" w:rsidRDefault="004B544F" w:rsidP="004A74EE"/>
                          <w:p w14:paraId="7E1BBA87" w14:textId="77777777" w:rsidR="004B544F" w:rsidRDefault="004B544F" w:rsidP="004A74EE"/>
                          <w:p w14:paraId="08CFB5A6" w14:textId="77777777" w:rsidR="004B544F" w:rsidRDefault="004B544F" w:rsidP="004A74EE">
                            <w:r>
                              <w:rPr>
                                <w:rFonts w:ascii="Arial Narrow" w:hAnsi="Arial Narrow"/>
                                <w:color w:val="FFFFFF" w:themeColor="background1"/>
                                <w:szCs w:val="24"/>
                              </w:rPr>
                              <w:t>VALOR ESTIMADO E DISPONIBILIDADE FINANCEIRASAGESTÃO DA FISCALIZAÇÃO</w:t>
                            </w:r>
                          </w:p>
                          <w:p w14:paraId="2378444C" w14:textId="77777777" w:rsidR="004B544F" w:rsidRDefault="004B544F"/>
                          <w:p w14:paraId="57E0EA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9BC5F5" w14:textId="77777777" w:rsidR="004B544F" w:rsidRDefault="004B544F" w:rsidP="004A74EE"/>
                          <w:p w14:paraId="750636E5" w14:textId="77777777" w:rsidR="004B544F" w:rsidRDefault="004B544F" w:rsidP="004A74EE"/>
                          <w:p w14:paraId="0A74E8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13D2D2" w14:textId="77777777" w:rsidR="004B544F" w:rsidRDefault="004B544F"/>
                          <w:p w14:paraId="0D8B8DA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C6A89F" w14:textId="77777777" w:rsidR="004B544F" w:rsidRDefault="004B544F" w:rsidP="004A74EE"/>
                          <w:p w14:paraId="093FAAE4" w14:textId="77777777" w:rsidR="004B544F" w:rsidRDefault="004B544F" w:rsidP="004A74EE"/>
                          <w:p w14:paraId="6A8B99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7DAE6D" w14:textId="77777777" w:rsidR="004B544F" w:rsidRDefault="004B544F"/>
                          <w:p w14:paraId="58994A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039A9" w14:textId="77777777" w:rsidR="004B544F" w:rsidRDefault="004B544F"/>
                          <w:p w14:paraId="4E40CC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38E33" w14:textId="77777777" w:rsidR="004B544F" w:rsidRDefault="004B544F"/>
                          <w:p w14:paraId="4E73010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FB8D30" w14:textId="77777777" w:rsidR="004B544F" w:rsidRDefault="004B544F" w:rsidP="004A74EE"/>
                          <w:p w14:paraId="496438E3" w14:textId="77777777" w:rsidR="004B544F" w:rsidRDefault="004B544F" w:rsidP="004A74EE"/>
                          <w:p w14:paraId="24E73D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20B43D" w14:textId="77777777" w:rsidR="004B544F" w:rsidRDefault="004B544F"/>
                          <w:p w14:paraId="3FAF6A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bookmarkEnd w:id="912"/>
                            <w:r>
                              <w:rPr>
                                <w:rFonts w:ascii="Arial Narrow" w:hAnsi="Arial Narrow"/>
                                <w:color w:val="FFFFFF" w:themeColor="background1"/>
                                <w:sz w:val="24"/>
                                <w:szCs w:val="24"/>
                              </w:rPr>
                              <w:t>CONTRATADA</w:t>
                            </w:r>
                            <w:bookmarkEnd w:id="913"/>
                            <w:bookmarkEnd w:id="914"/>
                          </w:p>
                        </w:txbxContent>
                      </wps:txbx>
                      <wps:bodyPr rot="0" vert="horz" wrap="square" lIns="91440" tIns="45720" rIns="91440" bIns="45720" anchor="t" anchorCtr="0">
                        <a:noAutofit/>
                      </wps:bodyPr>
                    </wps:wsp>
                  </a:graphicData>
                </a:graphic>
              </wp:inline>
            </w:drawing>
          </mc:Choice>
          <mc:Fallback>
            <w:pict>
              <v:shape w14:anchorId="73AD3D8C" id="_x0000_s104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52og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X3J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H5KqZFP+1QPpGJiH6iTO8PLRp0Pzjr&#10;6S5T7e+P4BRn5oMlI57ny2W8/GmzXJ3OaeOOI7vjCFhBUFEYNi43IT0YkYbFKzJspZOXXjqZeqY7&#10;mnSZ5hQfgeN9ynp59d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2GF52ogIAAD0FAAAOAAAAAAAAAAAAAAAAAC4CAABkcnMv&#10;ZTJvRG9jLnhtbFBLAQItABQABgAIAAAAIQDQXfFd2QAAAAQBAAAPAAAAAAAAAAAAAAAAAPwEAABk&#10;cnMvZG93bnJldi54bWxQSwUGAAAAAAQABADzAAAAAgYAAAAA&#10;" fillcolor="#1f497d [3215]" stroked="f" strokeweight="1.5pt">
                <v:textbox>
                  <w:txbxContent>
                    <w:p w14:paraId="68A1AD49" w14:textId="77777777" w:rsidR="004B544F" w:rsidRPr="007408A5" w:rsidRDefault="004B544F" w:rsidP="000D383F">
                      <w:pPr>
                        <w:pStyle w:val="Ttulo1"/>
                        <w:numPr>
                          <w:ilvl w:val="0"/>
                          <w:numId w:val="128"/>
                        </w:numPr>
                        <w:tabs>
                          <w:tab w:val="left" w:pos="426"/>
                        </w:tabs>
                        <w:spacing w:before="0" w:line="240" w:lineRule="auto"/>
                        <w:rPr>
                          <w:rFonts w:ascii="Arial Narrow" w:hAnsi="Arial Narrow"/>
                          <w:color w:val="FFFFFF" w:themeColor="background1"/>
                          <w:sz w:val="24"/>
                          <w:szCs w:val="24"/>
                        </w:rPr>
                      </w:pPr>
                      <w:bookmarkStart w:id="915" w:name="_Toc427226380"/>
                      <w:bookmarkStart w:id="916" w:name="_Toc427228736"/>
                      <w:bookmarkStart w:id="917" w:name="_Toc71703578"/>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D81C78D" w14:textId="77777777" w:rsidR="004B544F" w:rsidRDefault="004B544F"/>
                    <w:p w14:paraId="16D133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2B6854C" w14:textId="77777777" w:rsidR="004B544F" w:rsidRDefault="004B544F"/>
                    <w:p w14:paraId="5F249E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DB081C" w14:textId="77777777" w:rsidR="004B544F" w:rsidRDefault="004B544F"/>
                    <w:p w14:paraId="5FD2DC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6FB0B9" w14:textId="77777777" w:rsidR="004B544F" w:rsidRDefault="004B544F" w:rsidP="004A74EE"/>
                    <w:p w14:paraId="52DB8A03" w14:textId="77777777" w:rsidR="004B544F" w:rsidRDefault="004B544F" w:rsidP="004A74EE"/>
                    <w:p w14:paraId="4B4A89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576C522" w14:textId="77777777" w:rsidR="004B544F" w:rsidRDefault="004B544F"/>
                    <w:p w14:paraId="38754D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325CD1" w14:textId="77777777" w:rsidR="004B544F" w:rsidRDefault="004B544F"/>
                    <w:p w14:paraId="321F65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8262C7" w14:textId="77777777" w:rsidR="004B544F" w:rsidRDefault="004B544F"/>
                    <w:p w14:paraId="1A14733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D95CA3F" w14:textId="77777777" w:rsidR="004B544F" w:rsidRDefault="004B544F" w:rsidP="004A74EE"/>
                    <w:p w14:paraId="167C999F" w14:textId="77777777" w:rsidR="004B544F" w:rsidRDefault="004B544F" w:rsidP="004A74EE"/>
                    <w:p w14:paraId="451E2E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1E002CC" w14:textId="77777777" w:rsidR="004B544F" w:rsidRDefault="004B544F"/>
                    <w:p w14:paraId="79D807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A5A174" w14:textId="77777777" w:rsidR="004B544F" w:rsidRDefault="004B544F" w:rsidP="004A74EE"/>
                    <w:p w14:paraId="402FD00F" w14:textId="77777777" w:rsidR="004B544F" w:rsidRDefault="004B544F" w:rsidP="004A74EE"/>
                    <w:p w14:paraId="054D9F1A" w14:textId="77777777" w:rsidR="004B544F" w:rsidRDefault="004B544F" w:rsidP="004A74EE">
                      <w:r>
                        <w:rPr>
                          <w:rFonts w:ascii="Arial Narrow" w:hAnsi="Arial Narrow"/>
                          <w:color w:val="FFFFFF" w:themeColor="background1"/>
                          <w:szCs w:val="24"/>
                        </w:rPr>
                        <w:t>VALOR ESTIMADO E DISPONIBILIDADE FINANCEIRASAGESTÃO DA FISCALIZAÇÃO</w:t>
                      </w:r>
                    </w:p>
                    <w:p w14:paraId="0DDD5F25" w14:textId="77777777" w:rsidR="004B544F" w:rsidRDefault="004B544F"/>
                    <w:p w14:paraId="0097D8D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66BE78" w14:textId="77777777" w:rsidR="004B544F" w:rsidRDefault="004B544F" w:rsidP="004A74EE"/>
                    <w:p w14:paraId="6CA5DFED" w14:textId="77777777" w:rsidR="004B544F" w:rsidRDefault="004B544F" w:rsidP="004A74EE"/>
                    <w:p w14:paraId="328C86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1867C1" w14:textId="77777777" w:rsidR="004B544F" w:rsidRDefault="004B544F"/>
                    <w:p w14:paraId="475132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FAF060" w14:textId="77777777" w:rsidR="004B544F" w:rsidRDefault="004B544F" w:rsidP="004A74EE"/>
                    <w:p w14:paraId="05E454D1" w14:textId="77777777" w:rsidR="004B544F" w:rsidRDefault="004B544F" w:rsidP="004A74EE"/>
                    <w:p w14:paraId="239683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03C106F" w14:textId="77777777" w:rsidR="004B544F" w:rsidRDefault="004B544F"/>
                    <w:p w14:paraId="7B4F62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F825264" w14:textId="77777777" w:rsidR="004B544F" w:rsidRDefault="004B544F"/>
                    <w:p w14:paraId="359F9F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7ADE4D8" w14:textId="77777777" w:rsidR="004B544F" w:rsidRDefault="004B544F"/>
                    <w:p w14:paraId="753116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74A3201" w14:textId="77777777" w:rsidR="004B544F" w:rsidRDefault="004B544F" w:rsidP="004A74EE"/>
                    <w:p w14:paraId="746D465F" w14:textId="77777777" w:rsidR="004B544F" w:rsidRDefault="004B544F" w:rsidP="004A74EE"/>
                    <w:p w14:paraId="1F31AE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ED7A89" w14:textId="77777777" w:rsidR="004B544F" w:rsidRDefault="004B544F"/>
                    <w:p w14:paraId="6482C4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BDBBFE" w14:textId="77777777" w:rsidR="004B544F" w:rsidRDefault="004B544F"/>
                    <w:p w14:paraId="14E1A38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4BBBAD" w14:textId="77777777" w:rsidR="004B544F" w:rsidRDefault="004B544F"/>
                    <w:p w14:paraId="076BAD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F82030" w14:textId="77777777" w:rsidR="004B544F" w:rsidRDefault="004B544F" w:rsidP="004A74EE"/>
                    <w:p w14:paraId="71F7B58A" w14:textId="77777777" w:rsidR="004B544F" w:rsidRDefault="004B544F" w:rsidP="004A74EE"/>
                    <w:p w14:paraId="46FC62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651DB7" w14:textId="77777777" w:rsidR="004B544F" w:rsidRDefault="004B544F"/>
                    <w:p w14:paraId="5131D7A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2A601C" w14:textId="77777777" w:rsidR="004B544F" w:rsidRDefault="004B544F" w:rsidP="004A74EE"/>
                    <w:p w14:paraId="74B5C81E" w14:textId="77777777" w:rsidR="004B544F" w:rsidRDefault="004B544F" w:rsidP="004A74EE"/>
                    <w:p w14:paraId="7CCB1EB5" w14:textId="77777777" w:rsidR="004B544F" w:rsidRDefault="004B544F" w:rsidP="004A74EE">
                      <w:r>
                        <w:rPr>
                          <w:rFonts w:ascii="Arial Narrow" w:hAnsi="Arial Narrow"/>
                          <w:color w:val="FFFFFF" w:themeColor="background1"/>
                          <w:szCs w:val="24"/>
                        </w:rPr>
                        <w:t>VALOR ESTIMADO E DISPONIBILIDADE FINANCEIRASAGESTÃO DA FISCALIZAÇÃO</w:t>
                      </w:r>
                    </w:p>
                    <w:p w14:paraId="1765FF11" w14:textId="77777777" w:rsidR="004B544F" w:rsidRDefault="004B544F"/>
                    <w:p w14:paraId="3EF6E5A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D4ED2B" w14:textId="77777777" w:rsidR="004B544F" w:rsidRDefault="004B544F" w:rsidP="004A74EE"/>
                    <w:p w14:paraId="239B58A0" w14:textId="77777777" w:rsidR="004B544F" w:rsidRDefault="004B544F" w:rsidP="004A74EE"/>
                    <w:p w14:paraId="19A3A8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69630CC" w14:textId="77777777" w:rsidR="004B544F" w:rsidRDefault="004B544F"/>
                    <w:p w14:paraId="3ADAE1D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17E0BB" w14:textId="77777777" w:rsidR="004B544F" w:rsidRDefault="004B544F" w:rsidP="004A74EE"/>
                    <w:p w14:paraId="01155309" w14:textId="77777777" w:rsidR="004B544F" w:rsidRDefault="004B544F" w:rsidP="004A74EE"/>
                    <w:p w14:paraId="2A1F1F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031B3D" w14:textId="77777777" w:rsidR="004B544F" w:rsidRDefault="004B544F"/>
                    <w:p w14:paraId="1D38BA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477B54" w14:textId="77777777" w:rsidR="004B544F" w:rsidRDefault="004B544F" w:rsidP="004A74EE"/>
                    <w:p w14:paraId="6553107B" w14:textId="77777777" w:rsidR="004B544F" w:rsidRDefault="004B544F" w:rsidP="004A74EE"/>
                    <w:p w14:paraId="3EAC2167" w14:textId="77777777" w:rsidR="004B544F" w:rsidRDefault="004B544F" w:rsidP="004A74EE">
                      <w:r>
                        <w:rPr>
                          <w:rFonts w:ascii="Arial Narrow" w:hAnsi="Arial Narrow"/>
                          <w:color w:val="FFFFFF" w:themeColor="background1"/>
                          <w:szCs w:val="24"/>
                        </w:rPr>
                        <w:t>VALOR ESTIMADO E DISPONIBILIDADE FINANCEIRASAGESTÃO DA FISCALIZAÇÃO</w:t>
                      </w:r>
                    </w:p>
                    <w:p w14:paraId="6C8A3EFD" w14:textId="77777777" w:rsidR="004B544F" w:rsidRDefault="004B544F"/>
                    <w:p w14:paraId="0E9F503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45161" w14:textId="77777777" w:rsidR="004B544F" w:rsidRDefault="004B544F" w:rsidP="004A74EE"/>
                    <w:p w14:paraId="3C42A718" w14:textId="77777777" w:rsidR="004B544F" w:rsidRDefault="004B544F" w:rsidP="004A74EE"/>
                    <w:p w14:paraId="641107AD" w14:textId="77777777" w:rsidR="004B544F" w:rsidRDefault="004B544F" w:rsidP="004A74EE">
                      <w:r>
                        <w:rPr>
                          <w:rFonts w:ascii="Arial Narrow" w:hAnsi="Arial Narrow"/>
                          <w:color w:val="FFFFFF" w:themeColor="background1"/>
                          <w:szCs w:val="24"/>
                        </w:rPr>
                        <w:t>VALOR ESTIMADO E DISPONIBILIDADE FINANCEIRASAGESTÃO DA FISCALIZAÇÃO</w:t>
                      </w:r>
                    </w:p>
                    <w:p w14:paraId="7C606E61" w14:textId="77777777" w:rsidR="004B544F" w:rsidRDefault="004B544F"/>
                    <w:p w14:paraId="1A778D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6C0C42" w14:textId="77777777" w:rsidR="004B544F" w:rsidRDefault="004B544F"/>
                    <w:p w14:paraId="071F319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BD6F9A" w14:textId="77777777" w:rsidR="004B544F" w:rsidRDefault="004B544F" w:rsidP="004A74EE"/>
                    <w:p w14:paraId="486F3E50" w14:textId="77777777" w:rsidR="004B544F" w:rsidRDefault="004B544F" w:rsidP="004A74EE"/>
                    <w:p w14:paraId="6EB654F5" w14:textId="77777777" w:rsidR="004B544F" w:rsidRDefault="004B544F" w:rsidP="004A74EE">
                      <w:r>
                        <w:rPr>
                          <w:rFonts w:ascii="Arial Narrow" w:hAnsi="Arial Narrow"/>
                          <w:color w:val="FFFFFF" w:themeColor="background1"/>
                          <w:szCs w:val="24"/>
                        </w:rPr>
                        <w:t>VALOR ESTIMADO E DISPONIBILIDADE FINANCEIRASAGESTÃO DA FISCALIZAÇÃO</w:t>
                      </w:r>
                    </w:p>
                    <w:p w14:paraId="63E6294C" w14:textId="77777777" w:rsidR="004B544F" w:rsidRDefault="004B544F"/>
                    <w:p w14:paraId="0FCB30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1D4E9F" w14:textId="77777777" w:rsidR="004B544F" w:rsidRDefault="004B544F" w:rsidP="004A74EE"/>
                    <w:p w14:paraId="5C5DEB2C" w14:textId="77777777" w:rsidR="004B544F" w:rsidRDefault="004B544F" w:rsidP="004A74EE"/>
                    <w:p w14:paraId="1A13E6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8945E6" w14:textId="77777777" w:rsidR="004B544F" w:rsidRDefault="004B544F"/>
                    <w:p w14:paraId="154B47B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0B3C68" w14:textId="77777777" w:rsidR="004B544F" w:rsidRDefault="004B544F" w:rsidP="004A74EE"/>
                    <w:p w14:paraId="3E191E19" w14:textId="77777777" w:rsidR="004B544F" w:rsidRDefault="004B544F" w:rsidP="004A74EE"/>
                    <w:p w14:paraId="64A48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EAC6CC" w14:textId="77777777" w:rsidR="004B544F" w:rsidRDefault="004B544F"/>
                    <w:p w14:paraId="47D92D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1BF7D1F" w14:textId="77777777" w:rsidR="004B544F" w:rsidRDefault="004B544F" w:rsidP="004A74EE"/>
                    <w:p w14:paraId="5A2FF211" w14:textId="77777777" w:rsidR="004B544F" w:rsidRDefault="004B544F" w:rsidP="004A74EE"/>
                    <w:p w14:paraId="7C664DEA" w14:textId="77777777" w:rsidR="004B544F" w:rsidRDefault="004B544F" w:rsidP="004A74EE">
                      <w:r>
                        <w:rPr>
                          <w:rFonts w:ascii="Arial Narrow" w:hAnsi="Arial Narrow"/>
                          <w:color w:val="FFFFFF" w:themeColor="background1"/>
                          <w:szCs w:val="24"/>
                        </w:rPr>
                        <w:t>VALOR ESTIMADO E DISPONIBILIDADE FINANCEIRASAGESTÃO DA FISCALIZAÇÃO</w:t>
                      </w:r>
                    </w:p>
                    <w:p w14:paraId="7BC7FEBE" w14:textId="77777777" w:rsidR="004B544F" w:rsidRDefault="004B544F"/>
                    <w:p w14:paraId="4284BF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A8E5D0" w14:textId="77777777" w:rsidR="004B544F" w:rsidRDefault="004B544F" w:rsidP="004A74EE"/>
                    <w:p w14:paraId="5F856348" w14:textId="77777777" w:rsidR="004B544F" w:rsidRDefault="004B544F" w:rsidP="004A74EE"/>
                    <w:p w14:paraId="1B3EB1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F36D2FE" w14:textId="77777777" w:rsidR="004B544F" w:rsidRDefault="004B544F"/>
                    <w:p w14:paraId="054940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49B838" w14:textId="77777777" w:rsidR="004B544F" w:rsidRDefault="004B544F" w:rsidP="004A74EE"/>
                    <w:p w14:paraId="352D320F" w14:textId="77777777" w:rsidR="004B544F" w:rsidRDefault="004B544F" w:rsidP="004A74EE"/>
                    <w:p w14:paraId="21E62AA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FE8A1B" w14:textId="77777777" w:rsidR="004B544F" w:rsidRDefault="004B544F"/>
                    <w:p w14:paraId="6104ED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5294957" w14:textId="77777777" w:rsidR="004B544F" w:rsidRDefault="004B544F"/>
                    <w:p w14:paraId="6BEF3B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29C4B" w14:textId="77777777" w:rsidR="004B544F" w:rsidRDefault="004B544F"/>
                    <w:p w14:paraId="51C2C7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752CA6" w14:textId="77777777" w:rsidR="004B544F" w:rsidRDefault="004B544F" w:rsidP="004A74EE"/>
                    <w:p w14:paraId="023E9C5F" w14:textId="77777777" w:rsidR="004B544F" w:rsidRDefault="004B544F" w:rsidP="004A74EE"/>
                    <w:p w14:paraId="3701A7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587968A" w14:textId="77777777" w:rsidR="004B544F" w:rsidRDefault="004B544F"/>
                    <w:p w14:paraId="4DA703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B40F745" w14:textId="77777777" w:rsidR="004B544F" w:rsidRDefault="004B544F"/>
                    <w:p w14:paraId="265AD5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BDAFB" w14:textId="77777777" w:rsidR="004B544F" w:rsidRDefault="004B544F"/>
                    <w:p w14:paraId="789C722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4FB85" w14:textId="77777777" w:rsidR="004B544F" w:rsidRDefault="004B544F" w:rsidP="004A74EE"/>
                    <w:p w14:paraId="19C1E8C6" w14:textId="77777777" w:rsidR="004B544F" w:rsidRDefault="004B544F" w:rsidP="004A74EE"/>
                    <w:p w14:paraId="3F0BA4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A0B846" w14:textId="77777777" w:rsidR="004B544F" w:rsidRDefault="004B544F"/>
                    <w:p w14:paraId="7CCA28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7EA781" w14:textId="77777777" w:rsidR="004B544F" w:rsidRDefault="004B544F" w:rsidP="004A74EE"/>
                    <w:p w14:paraId="7FECF712" w14:textId="77777777" w:rsidR="004B544F" w:rsidRDefault="004B544F" w:rsidP="004A74EE"/>
                    <w:p w14:paraId="40CF6D71" w14:textId="77777777" w:rsidR="004B544F" w:rsidRDefault="004B544F" w:rsidP="004A74EE">
                      <w:r>
                        <w:rPr>
                          <w:rFonts w:ascii="Arial Narrow" w:hAnsi="Arial Narrow"/>
                          <w:color w:val="FFFFFF" w:themeColor="background1"/>
                          <w:szCs w:val="24"/>
                        </w:rPr>
                        <w:t>VALOR ESTIMADO E DISPONIBILIDADE FINANCEIRASAGESTÃO DA FISCALIZAÇÃO</w:t>
                      </w:r>
                    </w:p>
                    <w:p w14:paraId="70A66449" w14:textId="77777777" w:rsidR="004B544F" w:rsidRDefault="004B544F"/>
                    <w:p w14:paraId="3A6235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A5F98A" w14:textId="77777777" w:rsidR="004B544F" w:rsidRDefault="004B544F" w:rsidP="004A74EE"/>
                    <w:p w14:paraId="4E630B48" w14:textId="77777777" w:rsidR="004B544F" w:rsidRDefault="004B544F" w:rsidP="004A74EE"/>
                    <w:p w14:paraId="48B4B5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7A1027E" w14:textId="77777777" w:rsidR="004B544F" w:rsidRDefault="004B544F"/>
                    <w:p w14:paraId="56E98B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8DB476" w14:textId="77777777" w:rsidR="004B544F" w:rsidRDefault="004B544F" w:rsidP="004A74EE"/>
                    <w:p w14:paraId="4F50EEA7" w14:textId="77777777" w:rsidR="004B544F" w:rsidRDefault="004B544F" w:rsidP="004A74EE"/>
                    <w:p w14:paraId="6EE06A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251C925" w14:textId="77777777" w:rsidR="004B544F" w:rsidRDefault="004B544F"/>
                    <w:p w14:paraId="069E68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61B20F0" w14:textId="77777777" w:rsidR="004B544F" w:rsidRDefault="004B544F"/>
                    <w:p w14:paraId="59CB3A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7E0A23" w14:textId="77777777" w:rsidR="004B544F" w:rsidRDefault="004B544F"/>
                    <w:p w14:paraId="5257DA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6AF3E9" w14:textId="77777777" w:rsidR="004B544F" w:rsidRDefault="004B544F" w:rsidP="004A74EE"/>
                    <w:p w14:paraId="151BE593" w14:textId="77777777" w:rsidR="004B544F" w:rsidRDefault="004B544F" w:rsidP="004A74EE"/>
                    <w:p w14:paraId="6A42E7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3AAD08F" w14:textId="77777777" w:rsidR="004B544F" w:rsidRDefault="004B544F"/>
                    <w:p w14:paraId="6B0FCE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86EE238" w14:textId="77777777" w:rsidR="004B544F" w:rsidRDefault="004B544F"/>
                    <w:p w14:paraId="30E968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4FF913" w14:textId="77777777" w:rsidR="004B544F" w:rsidRDefault="004B544F"/>
                    <w:p w14:paraId="681301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28B7E9" w14:textId="77777777" w:rsidR="004B544F" w:rsidRDefault="004B544F" w:rsidP="004A74EE"/>
                    <w:p w14:paraId="01243F0A" w14:textId="77777777" w:rsidR="004B544F" w:rsidRDefault="004B544F" w:rsidP="004A74EE"/>
                    <w:p w14:paraId="66930A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20675E4" w14:textId="77777777" w:rsidR="004B544F" w:rsidRDefault="004B544F"/>
                    <w:p w14:paraId="3CE583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E9C6EE" w14:textId="77777777" w:rsidR="004B544F" w:rsidRDefault="004B544F" w:rsidP="004A74EE"/>
                    <w:p w14:paraId="628182A2" w14:textId="77777777" w:rsidR="004B544F" w:rsidRDefault="004B544F" w:rsidP="004A74EE"/>
                    <w:p w14:paraId="1D7D6974" w14:textId="77777777" w:rsidR="004B544F" w:rsidRDefault="004B544F" w:rsidP="004A74EE">
                      <w:r>
                        <w:rPr>
                          <w:rFonts w:ascii="Arial Narrow" w:hAnsi="Arial Narrow"/>
                          <w:color w:val="FFFFFF" w:themeColor="background1"/>
                          <w:szCs w:val="24"/>
                        </w:rPr>
                        <w:t>VALOR ESTIMADO E DISPONIBILIDADE FINANCEIRASAGESTÃO DA FISCALIZAÇÃO</w:t>
                      </w:r>
                    </w:p>
                    <w:p w14:paraId="6F43507E" w14:textId="77777777" w:rsidR="004B544F" w:rsidRDefault="004B544F"/>
                    <w:p w14:paraId="0473EB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170126" w14:textId="77777777" w:rsidR="004B544F" w:rsidRDefault="004B544F" w:rsidP="004A74EE"/>
                    <w:p w14:paraId="03940BA4" w14:textId="77777777" w:rsidR="004B544F" w:rsidRDefault="004B544F" w:rsidP="004A74EE"/>
                    <w:p w14:paraId="618F37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4BF21B" w14:textId="77777777" w:rsidR="004B544F" w:rsidRDefault="004B544F"/>
                    <w:p w14:paraId="5293D14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D12223" w14:textId="77777777" w:rsidR="004B544F" w:rsidRDefault="004B544F" w:rsidP="004A74EE"/>
                    <w:p w14:paraId="71173DCD" w14:textId="77777777" w:rsidR="004B544F" w:rsidRDefault="004B544F" w:rsidP="004A74EE"/>
                    <w:p w14:paraId="23AADE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D1F217D" w14:textId="77777777" w:rsidR="004B544F" w:rsidRDefault="004B544F"/>
                    <w:p w14:paraId="5E5499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8C86C9" w14:textId="77777777" w:rsidR="004B544F" w:rsidRDefault="004B544F" w:rsidP="004A74EE"/>
                    <w:p w14:paraId="201BAC7B" w14:textId="77777777" w:rsidR="004B544F" w:rsidRDefault="004B544F" w:rsidP="004A74EE"/>
                    <w:p w14:paraId="60B4AE0B" w14:textId="77777777" w:rsidR="004B544F" w:rsidRDefault="004B544F" w:rsidP="004A74EE">
                      <w:r>
                        <w:rPr>
                          <w:rFonts w:ascii="Arial Narrow" w:hAnsi="Arial Narrow"/>
                          <w:color w:val="FFFFFF" w:themeColor="background1"/>
                          <w:szCs w:val="24"/>
                        </w:rPr>
                        <w:t>VALOR ESTIMADO E DISPONIBILIDADE FINANCEIRASAGESTÃO DA FISCALIZAÇÃO</w:t>
                      </w:r>
                    </w:p>
                    <w:p w14:paraId="0E85C127" w14:textId="77777777" w:rsidR="004B544F" w:rsidRDefault="004B544F"/>
                    <w:p w14:paraId="3C4FB0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1C563" w14:textId="77777777" w:rsidR="004B544F" w:rsidRDefault="004B544F" w:rsidP="004A74EE"/>
                    <w:p w14:paraId="6E3E4765" w14:textId="77777777" w:rsidR="004B544F" w:rsidRDefault="004B544F" w:rsidP="004A74EE"/>
                    <w:p w14:paraId="6645E520" w14:textId="77777777" w:rsidR="004B544F" w:rsidRDefault="004B544F" w:rsidP="004A74EE">
                      <w:r>
                        <w:rPr>
                          <w:rFonts w:ascii="Arial Narrow" w:hAnsi="Arial Narrow"/>
                          <w:color w:val="FFFFFF" w:themeColor="background1"/>
                          <w:szCs w:val="24"/>
                        </w:rPr>
                        <w:t>VALOR ESTIMADO E DISPONIBILIDADE FINANCEIRASAGESTÃO DA FISCALIZAÇÃO</w:t>
                      </w:r>
                    </w:p>
                    <w:p w14:paraId="2273EB25" w14:textId="77777777" w:rsidR="004B544F" w:rsidRDefault="004B544F"/>
                    <w:p w14:paraId="5410C1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D0F522" w14:textId="77777777" w:rsidR="004B544F" w:rsidRDefault="004B544F"/>
                    <w:p w14:paraId="6858DB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F878B2" w14:textId="77777777" w:rsidR="004B544F" w:rsidRDefault="004B544F" w:rsidP="004A74EE"/>
                    <w:p w14:paraId="5E3B0759" w14:textId="77777777" w:rsidR="004B544F" w:rsidRDefault="004B544F" w:rsidP="004A74EE"/>
                    <w:p w14:paraId="1995D480" w14:textId="77777777" w:rsidR="004B544F" w:rsidRDefault="004B544F" w:rsidP="004A74EE">
                      <w:r>
                        <w:rPr>
                          <w:rFonts w:ascii="Arial Narrow" w:hAnsi="Arial Narrow"/>
                          <w:color w:val="FFFFFF" w:themeColor="background1"/>
                          <w:szCs w:val="24"/>
                        </w:rPr>
                        <w:t>VALOR ESTIMADO E DISPONIBILIDADE FINANCEIRASAGESTÃO DA FISCALIZAÇÃO</w:t>
                      </w:r>
                    </w:p>
                    <w:p w14:paraId="2405ECF2" w14:textId="77777777" w:rsidR="004B544F" w:rsidRDefault="004B544F"/>
                    <w:p w14:paraId="125FCD7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5A2800" w14:textId="77777777" w:rsidR="004B544F" w:rsidRDefault="004B544F" w:rsidP="004A74EE"/>
                    <w:p w14:paraId="1DBD2C58" w14:textId="77777777" w:rsidR="004B544F" w:rsidRDefault="004B544F" w:rsidP="004A74EE"/>
                    <w:p w14:paraId="7D5AE31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C7D223" w14:textId="77777777" w:rsidR="004B544F" w:rsidRDefault="004B544F"/>
                    <w:p w14:paraId="66D5534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0E84DA4" w14:textId="77777777" w:rsidR="004B544F" w:rsidRDefault="004B544F" w:rsidP="004A74EE"/>
                    <w:p w14:paraId="0AF762AD" w14:textId="77777777" w:rsidR="004B544F" w:rsidRDefault="004B544F" w:rsidP="004A74EE"/>
                    <w:p w14:paraId="4F912F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FC5475B" w14:textId="77777777" w:rsidR="004B544F" w:rsidRDefault="004B544F"/>
                    <w:p w14:paraId="1E4F298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F9E89A" w14:textId="77777777" w:rsidR="004B544F" w:rsidRDefault="004B544F" w:rsidP="004A74EE"/>
                    <w:p w14:paraId="575D48BD" w14:textId="77777777" w:rsidR="004B544F" w:rsidRDefault="004B544F" w:rsidP="004A74EE"/>
                    <w:p w14:paraId="30BC70F9" w14:textId="77777777" w:rsidR="004B544F" w:rsidRDefault="004B544F" w:rsidP="004A74EE">
                      <w:r>
                        <w:rPr>
                          <w:rFonts w:ascii="Arial Narrow" w:hAnsi="Arial Narrow"/>
                          <w:color w:val="FFFFFF" w:themeColor="background1"/>
                          <w:szCs w:val="24"/>
                        </w:rPr>
                        <w:t>VALOR ESTIMADO E DISPONIBILIDADE FINANCEIRASAGESTÃO DA FISCALIZAÇÃO</w:t>
                      </w:r>
                    </w:p>
                    <w:p w14:paraId="4846D307" w14:textId="77777777" w:rsidR="004B544F" w:rsidRDefault="004B544F"/>
                    <w:p w14:paraId="601A93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A5EF26" w14:textId="77777777" w:rsidR="004B544F" w:rsidRDefault="004B544F" w:rsidP="004A74EE"/>
                    <w:p w14:paraId="56D47B6A" w14:textId="77777777" w:rsidR="004B544F" w:rsidRDefault="004B544F" w:rsidP="004A74EE"/>
                    <w:p w14:paraId="308F80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C2F6350" w14:textId="77777777" w:rsidR="004B544F" w:rsidRDefault="004B544F"/>
                    <w:p w14:paraId="1101B4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79544E" w14:textId="77777777" w:rsidR="004B544F" w:rsidRDefault="004B544F" w:rsidP="004A74EE"/>
                    <w:p w14:paraId="0EA3F334" w14:textId="77777777" w:rsidR="004B544F" w:rsidRDefault="004B544F" w:rsidP="004A74EE"/>
                    <w:p w14:paraId="42B5D4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4A8FE91" w14:textId="77777777" w:rsidR="004B544F" w:rsidRDefault="004B544F"/>
                    <w:p w14:paraId="723AE17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E91F99" w14:textId="77777777" w:rsidR="004B544F" w:rsidRDefault="004B544F" w:rsidP="004A74EE"/>
                    <w:p w14:paraId="256E0A6C" w14:textId="77777777" w:rsidR="004B544F" w:rsidRDefault="004B544F" w:rsidP="004A74EE"/>
                    <w:p w14:paraId="0992A2E9" w14:textId="77777777" w:rsidR="004B544F" w:rsidRDefault="004B544F" w:rsidP="004A74EE">
                      <w:r>
                        <w:rPr>
                          <w:rFonts w:ascii="Arial Narrow" w:hAnsi="Arial Narrow"/>
                          <w:color w:val="FFFFFF" w:themeColor="background1"/>
                          <w:szCs w:val="24"/>
                        </w:rPr>
                        <w:t>VALOR ESTIMADO E DISPONIBILIDADE FINANCEIRASAGESTÃO DA FISCALIZAÇÃO</w:t>
                      </w:r>
                    </w:p>
                    <w:p w14:paraId="598077AB" w14:textId="77777777" w:rsidR="004B544F" w:rsidRDefault="004B544F"/>
                    <w:p w14:paraId="307BCF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DC44DF" w14:textId="77777777" w:rsidR="004B544F" w:rsidRDefault="004B544F" w:rsidP="004A74EE"/>
                    <w:p w14:paraId="554AEAFD" w14:textId="77777777" w:rsidR="004B544F" w:rsidRDefault="004B544F" w:rsidP="004A74EE"/>
                    <w:p w14:paraId="3625CCCB" w14:textId="77777777" w:rsidR="004B544F" w:rsidRDefault="004B544F" w:rsidP="004A74EE">
                      <w:r>
                        <w:rPr>
                          <w:rFonts w:ascii="Arial Narrow" w:hAnsi="Arial Narrow"/>
                          <w:color w:val="FFFFFF" w:themeColor="background1"/>
                          <w:szCs w:val="24"/>
                        </w:rPr>
                        <w:t>VALOR ESTIMADO E DISPONIBILIDADE FINANCEIRASAGESTÃO DA FISCALIZAÇÃO</w:t>
                      </w:r>
                    </w:p>
                    <w:p w14:paraId="632E5C43" w14:textId="77777777" w:rsidR="004B544F" w:rsidRDefault="004B544F"/>
                    <w:p w14:paraId="049672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AD8B6A" w14:textId="77777777" w:rsidR="004B544F" w:rsidRDefault="004B544F"/>
                    <w:p w14:paraId="0ECA152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9998F5" w14:textId="77777777" w:rsidR="004B544F" w:rsidRDefault="004B544F" w:rsidP="004A74EE"/>
                    <w:p w14:paraId="148DE684" w14:textId="77777777" w:rsidR="004B544F" w:rsidRDefault="004B544F" w:rsidP="004A74EE"/>
                    <w:p w14:paraId="22D12501" w14:textId="77777777" w:rsidR="004B544F" w:rsidRDefault="004B544F" w:rsidP="004A74EE">
                      <w:r>
                        <w:rPr>
                          <w:rFonts w:ascii="Arial Narrow" w:hAnsi="Arial Narrow"/>
                          <w:color w:val="FFFFFF" w:themeColor="background1"/>
                          <w:szCs w:val="24"/>
                        </w:rPr>
                        <w:t>VALOR ESTIMADO E DISPONIBILIDADE FINANCEIRASAGESTÃO DA FISCALIZAÇÃO</w:t>
                      </w:r>
                    </w:p>
                    <w:p w14:paraId="4C85630A" w14:textId="77777777" w:rsidR="004B544F" w:rsidRDefault="004B544F"/>
                    <w:p w14:paraId="343562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EFDA55D" w14:textId="77777777" w:rsidR="004B544F" w:rsidRDefault="004B544F" w:rsidP="004A74EE"/>
                    <w:p w14:paraId="63BDDB4B" w14:textId="77777777" w:rsidR="004B544F" w:rsidRDefault="004B544F" w:rsidP="004A74EE"/>
                    <w:p w14:paraId="0592A57D" w14:textId="77777777" w:rsidR="004B544F" w:rsidRDefault="004B544F" w:rsidP="004A74EE">
                      <w:r>
                        <w:rPr>
                          <w:rFonts w:ascii="Arial Narrow" w:hAnsi="Arial Narrow"/>
                          <w:color w:val="FFFFFF" w:themeColor="background1"/>
                          <w:szCs w:val="24"/>
                        </w:rPr>
                        <w:t>VALOR ESTIMADO E DISPONIBILIDADE FINANCEIRASAGESTÃO DA FISCALIZAÇÃO</w:t>
                      </w:r>
                    </w:p>
                    <w:p w14:paraId="65E36CB2" w14:textId="77777777" w:rsidR="004B544F" w:rsidRDefault="004B544F"/>
                    <w:p w14:paraId="60CDE3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B2868" w14:textId="77777777" w:rsidR="004B544F" w:rsidRDefault="004B544F"/>
                    <w:p w14:paraId="569A05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DD9C81E" w14:textId="77777777" w:rsidR="004B544F" w:rsidRDefault="004B544F"/>
                    <w:p w14:paraId="56DF1F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BB2FE7" w14:textId="77777777" w:rsidR="004B544F" w:rsidRDefault="004B544F"/>
                    <w:p w14:paraId="502979B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308381" w14:textId="77777777" w:rsidR="004B544F" w:rsidRDefault="004B544F" w:rsidP="004A74EE"/>
                    <w:p w14:paraId="7A31D403" w14:textId="77777777" w:rsidR="004B544F" w:rsidRDefault="004B544F" w:rsidP="004A74EE"/>
                    <w:p w14:paraId="649F635C" w14:textId="77777777" w:rsidR="004B544F" w:rsidRDefault="004B544F" w:rsidP="004A74EE">
                      <w:r>
                        <w:rPr>
                          <w:rFonts w:ascii="Arial Narrow" w:hAnsi="Arial Narrow"/>
                          <w:color w:val="FFFFFF" w:themeColor="background1"/>
                          <w:szCs w:val="24"/>
                        </w:rPr>
                        <w:t>VALOR ESTIMADO E DISPONIBILIDADE FINANCEIRASAGESTÃO DA FISCALIZAÇÃO</w:t>
                      </w:r>
                    </w:p>
                    <w:p w14:paraId="51B3AC65" w14:textId="77777777" w:rsidR="004B544F" w:rsidRDefault="004B544F"/>
                    <w:p w14:paraId="74E96E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93C05" w14:textId="77777777" w:rsidR="004B544F" w:rsidRDefault="004B544F" w:rsidP="004A74EE"/>
                    <w:p w14:paraId="2690680E" w14:textId="77777777" w:rsidR="004B544F" w:rsidRDefault="004B544F" w:rsidP="004A74EE"/>
                    <w:p w14:paraId="0CF4AB91" w14:textId="77777777" w:rsidR="004B544F" w:rsidRDefault="004B544F" w:rsidP="004A74EE">
                      <w:r>
                        <w:rPr>
                          <w:rFonts w:ascii="Arial Narrow" w:hAnsi="Arial Narrow"/>
                          <w:color w:val="FFFFFF" w:themeColor="background1"/>
                          <w:szCs w:val="24"/>
                        </w:rPr>
                        <w:t>VALOR ESTIMADO E DISPONIBILIDADE FINANCEIRASAGESTÃO DA FISCALIZAÇÃO</w:t>
                      </w:r>
                    </w:p>
                    <w:p w14:paraId="2166A249" w14:textId="77777777" w:rsidR="004B544F" w:rsidRDefault="004B544F"/>
                    <w:p w14:paraId="796C7E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38D0A9" w14:textId="77777777" w:rsidR="004B544F" w:rsidRDefault="004B544F"/>
                    <w:p w14:paraId="68A9CE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85A77" w14:textId="77777777" w:rsidR="004B544F" w:rsidRDefault="004B544F" w:rsidP="004A74EE"/>
                    <w:p w14:paraId="1F63639F" w14:textId="77777777" w:rsidR="004B544F" w:rsidRDefault="004B544F" w:rsidP="004A74EE"/>
                    <w:p w14:paraId="42F17CD0" w14:textId="77777777" w:rsidR="004B544F" w:rsidRDefault="004B544F" w:rsidP="004A74EE">
                      <w:r>
                        <w:rPr>
                          <w:rFonts w:ascii="Arial Narrow" w:hAnsi="Arial Narrow"/>
                          <w:color w:val="FFFFFF" w:themeColor="background1"/>
                          <w:szCs w:val="24"/>
                        </w:rPr>
                        <w:t>VALOR ESTIMADO E DISPONIBILIDADE FINANCEIRASAGESTÃO DA FISCALIZAÇÃO</w:t>
                      </w:r>
                    </w:p>
                    <w:p w14:paraId="454E1E4A" w14:textId="77777777" w:rsidR="004B544F" w:rsidRDefault="004B544F"/>
                    <w:p w14:paraId="60ECD7D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2166F0" w14:textId="77777777" w:rsidR="004B544F" w:rsidRDefault="004B544F" w:rsidP="004A74EE"/>
                    <w:p w14:paraId="1176ED7E" w14:textId="77777777" w:rsidR="004B544F" w:rsidRDefault="004B544F" w:rsidP="004A74EE"/>
                    <w:p w14:paraId="1A81A8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0A944" w14:textId="77777777" w:rsidR="004B544F" w:rsidRDefault="004B544F"/>
                    <w:p w14:paraId="2F0A85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BE92B4" w14:textId="77777777" w:rsidR="004B544F" w:rsidRDefault="004B544F" w:rsidP="004A74EE"/>
                    <w:p w14:paraId="470EE34C" w14:textId="77777777" w:rsidR="004B544F" w:rsidRDefault="004B544F" w:rsidP="004A74EE"/>
                    <w:p w14:paraId="2132C7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215058" w14:textId="77777777" w:rsidR="004B544F" w:rsidRDefault="004B544F"/>
                    <w:p w14:paraId="7D14062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3DCDC2" w14:textId="77777777" w:rsidR="004B544F" w:rsidRDefault="004B544F" w:rsidP="004A74EE"/>
                    <w:p w14:paraId="520B440C" w14:textId="77777777" w:rsidR="004B544F" w:rsidRDefault="004B544F" w:rsidP="004A74EE"/>
                    <w:p w14:paraId="153E5F85" w14:textId="77777777" w:rsidR="004B544F" w:rsidRDefault="004B544F" w:rsidP="004A74EE">
                      <w:r>
                        <w:rPr>
                          <w:rFonts w:ascii="Arial Narrow" w:hAnsi="Arial Narrow"/>
                          <w:color w:val="FFFFFF" w:themeColor="background1"/>
                          <w:szCs w:val="24"/>
                        </w:rPr>
                        <w:t>VALOR ESTIMADO E DISPONIBILIDADE FINANCEIRASAGESTÃO DA FISCALIZAÇÃO</w:t>
                      </w:r>
                    </w:p>
                    <w:p w14:paraId="14E33F05" w14:textId="77777777" w:rsidR="004B544F" w:rsidRDefault="004B544F"/>
                    <w:p w14:paraId="6CF5642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1014FF" w14:textId="77777777" w:rsidR="004B544F" w:rsidRDefault="004B544F" w:rsidP="004A74EE"/>
                    <w:p w14:paraId="0D02329D" w14:textId="77777777" w:rsidR="004B544F" w:rsidRDefault="004B544F" w:rsidP="004A74EE"/>
                    <w:p w14:paraId="285C587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FC14" w14:textId="77777777" w:rsidR="004B544F" w:rsidRDefault="004B544F"/>
                    <w:p w14:paraId="6F0896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77C1984" w14:textId="77777777" w:rsidR="004B544F" w:rsidRDefault="004B544F" w:rsidP="004A74EE"/>
                    <w:p w14:paraId="2EEBA051" w14:textId="77777777" w:rsidR="004B544F" w:rsidRDefault="004B544F" w:rsidP="004A74EE"/>
                    <w:p w14:paraId="207202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CBDA10" w14:textId="77777777" w:rsidR="004B544F" w:rsidRDefault="004B544F"/>
                    <w:p w14:paraId="377968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7B3D4BB" w14:textId="77777777" w:rsidR="004B544F" w:rsidRDefault="004B544F" w:rsidP="004A74EE"/>
                    <w:p w14:paraId="58F4DB01" w14:textId="77777777" w:rsidR="004B544F" w:rsidRDefault="004B544F" w:rsidP="004A74EE"/>
                    <w:p w14:paraId="4482A3BC" w14:textId="77777777" w:rsidR="004B544F" w:rsidRDefault="004B544F" w:rsidP="004A74EE">
                      <w:r>
                        <w:rPr>
                          <w:rFonts w:ascii="Arial Narrow" w:hAnsi="Arial Narrow"/>
                          <w:color w:val="FFFFFF" w:themeColor="background1"/>
                          <w:szCs w:val="24"/>
                        </w:rPr>
                        <w:t>VALOR ESTIMADO E DISPONIBILIDADE FINANCEIRASAGESTÃO DA FISCALIZAÇÃO</w:t>
                      </w:r>
                    </w:p>
                    <w:p w14:paraId="62D02C20" w14:textId="77777777" w:rsidR="004B544F" w:rsidRDefault="004B544F"/>
                    <w:p w14:paraId="6739B6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247F2D" w14:textId="77777777" w:rsidR="004B544F" w:rsidRDefault="004B544F" w:rsidP="004A74EE"/>
                    <w:p w14:paraId="0F2FA742" w14:textId="77777777" w:rsidR="004B544F" w:rsidRDefault="004B544F" w:rsidP="004A74EE"/>
                    <w:p w14:paraId="32305483" w14:textId="77777777" w:rsidR="004B544F" w:rsidRDefault="004B544F" w:rsidP="004A74EE">
                      <w:r>
                        <w:rPr>
                          <w:rFonts w:ascii="Arial Narrow" w:hAnsi="Arial Narrow"/>
                          <w:color w:val="FFFFFF" w:themeColor="background1"/>
                          <w:szCs w:val="24"/>
                        </w:rPr>
                        <w:t>VALOR ESTIMADO E DISPONIBILIDADE FINANCEIRASAGESTÃO DA FISCALIZAÇÃO</w:t>
                      </w:r>
                    </w:p>
                    <w:p w14:paraId="0326EEA6" w14:textId="77777777" w:rsidR="004B544F" w:rsidRDefault="004B544F"/>
                    <w:p w14:paraId="079E0D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7CA8BC" w14:textId="77777777" w:rsidR="004B544F" w:rsidRDefault="004B544F"/>
                    <w:p w14:paraId="2A6212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65C323" w14:textId="77777777" w:rsidR="004B544F" w:rsidRDefault="004B544F" w:rsidP="004A74EE"/>
                    <w:p w14:paraId="4DFBC60B" w14:textId="77777777" w:rsidR="004B544F" w:rsidRDefault="004B544F" w:rsidP="004A74EE"/>
                    <w:p w14:paraId="4EE973E7" w14:textId="77777777" w:rsidR="004B544F" w:rsidRDefault="004B544F" w:rsidP="004A74EE">
                      <w:r>
                        <w:rPr>
                          <w:rFonts w:ascii="Arial Narrow" w:hAnsi="Arial Narrow"/>
                          <w:color w:val="FFFFFF" w:themeColor="background1"/>
                          <w:szCs w:val="24"/>
                        </w:rPr>
                        <w:t>VALOR ESTIMADO E DISPONIBILIDADE FINANCEIRASAGESTÃO DA FISCALIZAÇÃO</w:t>
                      </w:r>
                    </w:p>
                    <w:p w14:paraId="6D1051F0" w14:textId="77777777" w:rsidR="004B544F" w:rsidRDefault="004B544F"/>
                    <w:p w14:paraId="2624490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12F15A" w14:textId="77777777" w:rsidR="004B544F" w:rsidRDefault="004B544F" w:rsidP="004A74EE"/>
                    <w:p w14:paraId="46C1F90A" w14:textId="77777777" w:rsidR="004B544F" w:rsidRDefault="004B544F" w:rsidP="004A74EE"/>
                    <w:p w14:paraId="1A7BCB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40F10" w14:textId="77777777" w:rsidR="004B544F" w:rsidRDefault="004B544F"/>
                    <w:p w14:paraId="5A329F7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CA372" w14:textId="77777777" w:rsidR="004B544F" w:rsidRDefault="004B544F" w:rsidP="004A74EE"/>
                    <w:p w14:paraId="5CB738FC" w14:textId="77777777" w:rsidR="004B544F" w:rsidRDefault="004B544F" w:rsidP="004A74EE"/>
                    <w:p w14:paraId="7C11FC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21FB93" w14:textId="77777777" w:rsidR="004B544F" w:rsidRDefault="004B544F"/>
                    <w:p w14:paraId="07BD15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F3E2E1" w14:textId="77777777" w:rsidR="004B544F" w:rsidRDefault="004B544F" w:rsidP="004A74EE"/>
                    <w:p w14:paraId="5653DBAE" w14:textId="77777777" w:rsidR="004B544F" w:rsidRDefault="004B544F" w:rsidP="004A74EE"/>
                    <w:p w14:paraId="6A1F8B7C" w14:textId="77777777" w:rsidR="004B544F" w:rsidRDefault="004B544F" w:rsidP="004A74EE">
                      <w:r>
                        <w:rPr>
                          <w:rFonts w:ascii="Arial Narrow" w:hAnsi="Arial Narrow"/>
                          <w:color w:val="FFFFFF" w:themeColor="background1"/>
                          <w:szCs w:val="24"/>
                        </w:rPr>
                        <w:t>VALOR ESTIMADO E DISPONIBILIDADE FINANCEIRASAGESTÃO DA FISCALIZAÇÃO</w:t>
                      </w:r>
                    </w:p>
                    <w:p w14:paraId="5736F5C1" w14:textId="77777777" w:rsidR="004B544F" w:rsidRDefault="004B544F"/>
                    <w:p w14:paraId="727EC18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D459A1" w14:textId="77777777" w:rsidR="004B544F" w:rsidRDefault="004B544F" w:rsidP="004A74EE"/>
                    <w:p w14:paraId="047F1E7A" w14:textId="77777777" w:rsidR="004B544F" w:rsidRDefault="004B544F" w:rsidP="004A74EE"/>
                    <w:p w14:paraId="1BC0EF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B1291D" w14:textId="77777777" w:rsidR="004B544F" w:rsidRDefault="004B544F"/>
                    <w:p w14:paraId="4E83240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0A59B2" w14:textId="77777777" w:rsidR="004B544F" w:rsidRDefault="004B544F" w:rsidP="004A74EE"/>
                    <w:p w14:paraId="601FAEC5" w14:textId="77777777" w:rsidR="004B544F" w:rsidRDefault="004B544F" w:rsidP="004A74EE"/>
                    <w:p w14:paraId="3A80A2BE"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3F0316E" w14:textId="77777777" w:rsidR="004B544F" w:rsidRDefault="004B544F"/>
                    <w:p w14:paraId="60A544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F312ACD" w14:textId="77777777" w:rsidR="004B544F" w:rsidRDefault="004B544F"/>
                    <w:p w14:paraId="5C43C0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E2F9586" w14:textId="77777777" w:rsidR="004B544F" w:rsidRDefault="004B544F"/>
                    <w:p w14:paraId="72880B1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1E9A9E" w14:textId="77777777" w:rsidR="004B544F" w:rsidRDefault="004B544F" w:rsidP="004A74EE"/>
                    <w:p w14:paraId="791E85D2" w14:textId="77777777" w:rsidR="004B544F" w:rsidRDefault="004B544F" w:rsidP="004A74EE"/>
                    <w:p w14:paraId="2300D5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1FC448C" w14:textId="77777777" w:rsidR="004B544F" w:rsidRDefault="004B544F"/>
                    <w:p w14:paraId="75DEA3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936FE6B" w14:textId="77777777" w:rsidR="004B544F" w:rsidRDefault="004B544F"/>
                    <w:p w14:paraId="4DCB46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6EEB9F" w14:textId="77777777" w:rsidR="004B544F" w:rsidRDefault="004B544F"/>
                    <w:p w14:paraId="5C51DD7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AA32F6" w14:textId="77777777" w:rsidR="004B544F" w:rsidRDefault="004B544F" w:rsidP="004A74EE"/>
                    <w:p w14:paraId="5B71F68F" w14:textId="77777777" w:rsidR="004B544F" w:rsidRDefault="004B544F" w:rsidP="004A74EE"/>
                    <w:p w14:paraId="3E0CBB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9716354" w14:textId="77777777" w:rsidR="004B544F" w:rsidRDefault="004B544F"/>
                    <w:p w14:paraId="5DFC53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4194222" w14:textId="77777777" w:rsidR="004B544F" w:rsidRDefault="004B544F" w:rsidP="004A74EE"/>
                    <w:p w14:paraId="480ADB68" w14:textId="77777777" w:rsidR="004B544F" w:rsidRDefault="004B544F" w:rsidP="004A74EE"/>
                    <w:p w14:paraId="63900271" w14:textId="77777777" w:rsidR="004B544F" w:rsidRDefault="004B544F" w:rsidP="004A74EE">
                      <w:r>
                        <w:rPr>
                          <w:rFonts w:ascii="Arial Narrow" w:hAnsi="Arial Narrow"/>
                          <w:color w:val="FFFFFF" w:themeColor="background1"/>
                          <w:szCs w:val="24"/>
                        </w:rPr>
                        <w:t>VALOR ESTIMADO E DISPONIBILIDADE FINANCEIRASAGESTÃO DA FISCALIZAÇÃO</w:t>
                      </w:r>
                    </w:p>
                    <w:p w14:paraId="26BA84D7" w14:textId="77777777" w:rsidR="004B544F" w:rsidRDefault="004B544F"/>
                    <w:p w14:paraId="5C86F32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2A670C" w14:textId="77777777" w:rsidR="004B544F" w:rsidRDefault="004B544F" w:rsidP="004A74EE"/>
                    <w:p w14:paraId="35C00F53" w14:textId="77777777" w:rsidR="004B544F" w:rsidRDefault="004B544F" w:rsidP="004A74EE"/>
                    <w:p w14:paraId="2418C6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815DA6" w14:textId="77777777" w:rsidR="004B544F" w:rsidRDefault="004B544F"/>
                    <w:p w14:paraId="2EF294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38D61C" w14:textId="77777777" w:rsidR="004B544F" w:rsidRDefault="004B544F" w:rsidP="004A74EE"/>
                    <w:p w14:paraId="3E7ACC8F" w14:textId="77777777" w:rsidR="004B544F" w:rsidRDefault="004B544F" w:rsidP="004A74EE"/>
                    <w:p w14:paraId="080662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7F87082" w14:textId="77777777" w:rsidR="004B544F" w:rsidRDefault="004B544F"/>
                    <w:p w14:paraId="11012C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5170AD7" w14:textId="77777777" w:rsidR="004B544F" w:rsidRDefault="004B544F"/>
                    <w:p w14:paraId="1007D0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6D08BB9" w14:textId="77777777" w:rsidR="004B544F" w:rsidRDefault="004B544F"/>
                    <w:p w14:paraId="598D04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1E65FF6" w14:textId="77777777" w:rsidR="004B544F" w:rsidRDefault="004B544F" w:rsidP="004A74EE"/>
                    <w:p w14:paraId="4DFC0E86" w14:textId="77777777" w:rsidR="004B544F" w:rsidRDefault="004B544F" w:rsidP="004A74EE"/>
                    <w:p w14:paraId="59C600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073B3C" w14:textId="77777777" w:rsidR="004B544F" w:rsidRDefault="004B544F"/>
                    <w:p w14:paraId="5C7820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80AED9" w14:textId="77777777" w:rsidR="004B544F" w:rsidRDefault="004B544F"/>
                    <w:p w14:paraId="6EC0659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6072D5F" w14:textId="77777777" w:rsidR="004B544F" w:rsidRDefault="004B544F"/>
                    <w:p w14:paraId="3C6480B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AB835C" w14:textId="77777777" w:rsidR="004B544F" w:rsidRDefault="004B544F" w:rsidP="004A74EE"/>
                    <w:p w14:paraId="2CDB632C" w14:textId="77777777" w:rsidR="004B544F" w:rsidRDefault="004B544F" w:rsidP="004A74EE"/>
                    <w:p w14:paraId="777867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267AA6" w14:textId="77777777" w:rsidR="004B544F" w:rsidRDefault="004B544F"/>
                    <w:p w14:paraId="1C3C2F8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F77C12" w14:textId="77777777" w:rsidR="004B544F" w:rsidRDefault="004B544F" w:rsidP="004A74EE"/>
                    <w:p w14:paraId="705FA351" w14:textId="77777777" w:rsidR="004B544F" w:rsidRDefault="004B544F" w:rsidP="004A74EE"/>
                    <w:p w14:paraId="20094008" w14:textId="77777777" w:rsidR="004B544F" w:rsidRDefault="004B544F" w:rsidP="004A74EE">
                      <w:r>
                        <w:rPr>
                          <w:rFonts w:ascii="Arial Narrow" w:hAnsi="Arial Narrow"/>
                          <w:color w:val="FFFFFF" w:themeColor="background1"/>
                          <w:szCs w:val="24"/>
                        </w:rPr>
                        <w:t>VALOR ESTIMADO E DISPONIBILIDADE FINANCEIRASAGESTÃO DA FISCALIZAÇÃO</w:t>
                      </w:r>
                    </w:p>
                    <w:p w14:paraId="1DEA3213" w14:textId="77777777" w:rsidR="004B544F" w:rsidRDefault="004B544F"/>
                    <w:p w14:paraId="3C8FBB1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0990C3" w14:textId="77777777" w:rsidR="004B544F" w:rsidRDefault="004B544F" w:rsidP="004A74EE"/>
                    <w:p w14:paraId="17036B26" w14:textId="77777777" w:rsidR="004B544F" w:rsidRDefault="004B544F" w:rsidP="004A74EE"/>
                    <w:p w14:paraId="793250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A3E3B23" w14:textId="77777777" w:rsidR="004B544F" w:rsidRDefault="004B544F"/>
                    <w:p w14:paraId="606F800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090B131" w14:textId="77777777" w:rsidR="004B544F" w:rsidRDefault="004B544F" w:rsidP="004A74EE"/>
                    <w:p w14:paraId="39EA744D" w14:textId="77777777" w:rsidR="004B544F" w:rsidRDefault="004B544F" w:rsidP="004A74EE"/>
                    <w:p w14:paraId="727C7D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D7FABB" w14:textId="77777777" w:rsidR="004B544F" w:rsidRDefault="004B544F"/>
                    <w:p w14:paraId="74BA98E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88758A" w14:textId="77777777" w:rsidR="004B544F" w:rsidRDefault="004B544F" w:rsidP="004A74EE"/>
                    <w:p w14:paraId="4F11FBC9" w14:textId="77777777" w:rsidR="004B544F" w:rsidRDefault="004B544F" w:rsidP="004A74EE"/>
                    <w:p w14:paraId="7FF520E3" w14:textId="77777777" w:rsidR="004B544F" w:rsidRDefault="004B544F" w:rsidP="004A74EE">
                      <w:r>
                        <w:rPr>
                          <w:rFonts w:ascii="Arial Narrow" w:hAnsi="Arial Narrow"/>
                          <w:color w:val="FFFFFF" w:themeColor="background1"/>
                          <w:szCs w:val="24"/>
                        </w:rPr>
                        <w:t>VALOR ESTIMADO E DISPONIBILIDADE FINANCEIRASAGESTÃO DA FISCALIZAÇÃO</w:t>
                      </w:r>
                    </w:p>
                    <w:p w14:paraId="79FBA09E" w14:textId="77777777" w:rsidR="004B544F" w:rsidRDefault="004B544F"/>
                    <w:p w14:paraId="454DCCD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89FFC" w14:textId="77777777" w:rsidR="004B544F" w:rsidRDefault="004B544F" w:rsidP="004A74EE"/>
                    <w:p w14:paraId="49DE69C0" w14:textId="77777777" w:rsidR="004B544F" w:rsidRDefault="004B544F" w:rsidP="004A74EE"/>
                    <w:p w14:paraId="748BD778" w14:textId="77777777" w:rsidR="004B544F" w:rsidRDefault="004B544F" w:rsidP="004A74EE">
                      <w:r>
                        <w:rPr>
                          <w:rFonts w:ascii="Arial Narrow" w:hAnsi="Arial Narrow"/>
                          <w:color w:val="FFFFFF" w:themeColor="background1"/>
                          <w:szCs w:val="24"/>
                        </w:rPr>
                        <w:t>VALOR ESTIMADO E DISPONIBILIDADE FINANCEIRASAGESTÃO DA FISCALIZAÇÃO</w:t>
                      </w:r>
                    </w:p>
                    <w:p w14:paraId="33D605F0" w14:textId="77777777" w:rsidR="004B544F" w:rsidRDefault="004B544F"/>
                    <w:p w14:paraId="34AE9F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7BD64" w14:textId="77777777" w:rsidR="004B544F" w:rsidRDefault="004B544F"/>
                    <w:p w14:paraId="6BC963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0455A1" w14:textId="77777777" w:rsidR="004B544F" w:rsidRDefault="004B544F" w:rsidP="004A74EE"/>
                    <w:p w14:paraId="4955C0A7" w14:textId="77777777" w:rsidR="004B544F" w:rsidRDefault="004B544F" w:rsidP="004A74EE"/>
                    <w:p w14:paraId="79CCA539" w14:textId="77777777" w:rsidR="004B544F" w:rsidRDefault="004B544F" w:rsidP="004A74EE">
                      <w:r>
                        <w:rPr>
                          <w:rFonts w:ascii="Arial Narrow" w:hAnsi="Arial Narrow"/>
                          <w:color w:val="FFFFFF" w:themeColor="background1"/>
                          <w:szCs w:val="24"/>
                        </w:rPr>
                        <w:t>VALOR ESTIMADO E DISPONIBILIDADE FINANCEIRASAGESTÃO DA FISCALIZAÇÃO</w:t>
                      </w:r>
                    </w:p>
                    <w:p w14:paraId="3AEB84C0" w14:textId="77777777" w:rsidR="004B544F" w:rsidRDefault="004B544F"/>
                    <w:p w14:paraId="78509C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828AC9" w14:textId="77777777" w:rsidR="004B544F" w:rsidRDefault="004B544F" w:rsidP="004A74EE"/>
                    <w:p w14:paraId="761310F7" w14:textId="77777777" w:rsidR="004B544F" w:rsidRDefault="004B544F" w:rsidP="004A74EE"/>
                    <w:p w14:paraId="547ECC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E7631" w14:textId="77777777" w:rsidR="004B544F" w:rsidRDefault="004B544F"/>
                    <w:p w14:paraId="518906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D98762" w14:textId="77777777" w:rsidR="004B544F" w:rsidRDefault="004B544F" w:rsidP="004A74EE"/>
                    <w:p w14:paraId="042B8370" w14:textId="77777777" w:rsidR="004B544F" w:rsidRDefault="004B544F" w:rsidP="004A74EE"/>
                    <w:p w14:paraId="145E02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82A16A" w14:textId="77777777" w:rsidR="004B544F" w:rsidRDefault="004B544F"/>
                    <w:p w14:paraId="2F774B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A2FD45" w14:textId="77777777" w:rsidR="004B544F" w:rsidRDefault="004B544F" w:rsidP="004A74EE"/>
                    <w:p w14:paraId="1DDAE9BB" w14:textId="77777777" w:rsidR="004B544F" w:rsidRDefault="004B544F" w:rsidP="004A74EE"/>
                    <w:p w14:paraId="72455E1B" w14:textId="77777777" w:rsidR="004B544F" w:rsidRDefault="004B544F" w:rsidP="004A74EE">
                      <w:r>
                        <w:rPr>
                          <w:rFonts w:ascii="Arial Narrow" w:hAnsi="Arial Narrow"/>
                          <w:color w:val="FFFFFF" w:themeColor="background1"/>
                          <w:szCs w:val="24"/>
                        </w:rPr>
                        <w:t>VALOR ESTIMADO E DISPONIBILIDADE FINANCEIRASAGESTÃO DA FISCALIZAÇÃO</w:t>
                      </w:r>
                    </w:p>
                    <w:p w14:paraId="6A383455" w14:textId="77777777" w:rsidR="004B544F" w:rsidRDefault="004B544F"/>
                    <w:p w14:paraId="093C8A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A99A94" w14:textId="77777777" w:rsidR="004B544F" w:rsidRDefault="004B544F" w:rsidP="004A74EE"/>
                    <w:p w14:paraId="6F9C17B9" w14:textId="77777777" w:rsidR="004B544F" w:rsidRDefault="004B544F" w:rsidP="004A74EE"/>
                    <w:p w14:paraId="52470D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CD1E92" w14:textId="77777777" w:rsidR="004B544F" w:rsidRDefault="004B544F"/>
                    <w:p w14:paraId="7A1A6E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31D5FAB" w14:textId="77777777" w:rsidR="004B544F" w:rsidRDefault="004B544F" w:rsidP="004A74EE"/>
                    <w:p w14:paraId="78EC1589" w14:textId="77777777" w:rsidR="004B544F" w:rsidRDefault="004B544F" w:rsidP="004A74EE"/>
                    <w:p w14:paraId="140310A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4A1744F" w14:textId="77777777" w:rsidR="004B544F" w:rsidRDefault="004B544F"/>
                    <w:p w14:paraId="50F7DE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0259258" w14:textId="77777777" w:rsidR="004B544F" w:rsidRDefault="004B544F"/>
                    <w:p w14:paraId="4C6C267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0C7DAB" w14:textId="77777777" w:rsidR="004B544F" w:rsidRDefault="004B544F"/>
                    <w:p w14:paraId="363DEC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9A5949" w14:textId="77777777" w:rsidR="004B544F" w:rsidRDefault="004B544F" w:rsidP="004A74EE"/>
                    <w:p w14:paraId="3C5FFE51" w14:textId="77777777" w:rsidR="004B544F" w:rsidRDefault="004B544F" w:rsidP="004A74EE"/>
                    <w:p w14:paraId="49AC37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ECBB9CA" w14:textId="77777777" w:rsidR="004B544F" w:rsidRDefault="004B544F"/>
                    <w:p w14:paraId="18A35B3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EE345A" w14:textId="77777777" w:rsidR="004B544F" w:rsidRDefault="004B544F"/>
                    <w:p w14:paraId="465B3A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DE8B92" w14:textId="77777777" w:rsidR="004B544F" w:rsidRDefault="004B544F"/>
                    <w:p w14:paraId="589D3D8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4F1813" w14:textId="77777777" w:rsidR="004B544F" w:rsidRDefault="004B544F" w:rsidP="004A74EE"/>
                    <w:p w14:paraId="2C5B602E" w14:textId="77777777" w:rsidR="004B544F" w:rsidRDefault="004B544F" w:rsidP="004A74EE"/>
                    <w:p w14:paraId="48857E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634F78" w14:textId="77777777" w:rsidR="004B544F" w:rsidRDefault="004B544F"/>
                    <w:p w14:paraId="30EC94B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1246C8" w14:textId="77777777" w:rsidR="004B544F" w:rsidRDefault="004B544F" w:rsidP="004A74EE"/>
                    <w:p w14:paraId="7B327517" w14:textId="77777777" w:rsidR="004B544F" w:rsidRDefault="004B544F" w:rsidP="004A74EE"/>
                    <w:p w14:paraId="59C2FF18" w14:textId="77777777" w:rsidR="004B544F" w:rsidRDefault="004B544F" w:rsidP="004A74EE">
                      <w:r>
                        <w:rPr>
                          <w:rFonts w:ascii="Arial Narrow" w:hAnsi="Arial Narrow"/>
                          <w:color w:val="FFFFFF" w:themeColor="background1"/>
                          <w:szCs w:val="24"/>
                        </w:rPr>
                        <w:t>VALOR ESTIMADO E DISPONIBILIDADE FINANCEIRASAGESTÃO DA FISCALIZAÇÃO</w:t>
                      </w:r>
                    </w:p>
                    <w:p w14:paraId="28C132C8" w14:textId="77777777" w:rsidR="004B544F" w:rsidRDefault="004B544F"/>
                    <w:p w14:paraId="16C5EE3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4F5E83" w14:textId="77777777" w:rsidR="004B544F" w:rsidRDefault="004B544F" w:rsidP="004A74EE"/>
                    <w:p w14:paraId="79E98E78" w14:textId="77777777" w:rsidR="004B544F" w:rsidRDefault="004B544F" w:rsidP="004A74EE"/>
                    <w:p w14:paraId="100B8B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EDDBFB" w14:textId="77777777" w:rsidR="004B544F" w:rsidRDefault="004B544F"/>
                    <w:p w14:paraId="311CEF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E15ED0A" w14:textId="77777777" w:rsidR="004B544F" w:rsidRDefault="004B544F" w:rsidP="004A74EE"/>
                    <w:p w14:paraId="6A3360B6" w14:textId="77777777" w:rsidR="004B544F" w:rsidRDefault="004B544F" w:rsidP="004A74EE"/>
                    <w:p w14:paraId="50121C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1D3BACA" w14:textId="77777777" w:rsidR="004B544F" w:rsidRDefault="004B544F"/>
                    <w:p w14:paraId="12B1BF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1C1008" w14:textId="77777777" w:rsidR="004B544F" w:rsidRDefault="004B544F"/>
                    <w:p w14:paraId="779FDA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82A175" w14:textId="77777777" w:rsidR="004B544F" w:rsidRDefault="004B544F"/>
                    <w:p w14:paraId="1078D18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0C1C71" w14:textId="77777777" w:rsidR="004B544F" w:rsidRDefault="004B544F" w:rsidP="004A74EE"/>
                    <w:p w14:paraId="19ABC517" w14:textId="77777777" w:rsidR="004B544F" w:rsidRDefault="004B544F" w:rsidP="004A74EE"/>
                    <w:p w14:paraId="6DB4B3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84441A5" w14:textId="77777777" w:rsidR="004B544F" w:rsidRDefault="004B544F"/>
                    <w:p w14:paraId="7D9742C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EE91B4B" w14:textId="77777777" w:rsidR="004B544F" w:rsidRDefault="004B544F"/>
                    <w:p w14:paraId="3FC8C7D0" w14:textId="77777777" w:rsidR="004B544F" w:rsidRPr="007408A5" w:rsidRDefault="004B544F" w:rsidP="000D383F">
                      <w:pPr>
                        <w:pStyle w:val="Ttulo1"/>
                        <w:numPr>
                          <w:ilvl w:val="0"/>
                          <w:numId w:val="103"/>
                        </w:numPr>
                        <w:tabs>
                          <w:tab w:val="left" w:pos="426"/>
                        </w:tabs>
                        <w:spacing w:before="0" w:line="240" w:lineRule="auto"/>
                        <w:ind w:left="851"/>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A65FEA" w14:textId="77777777" w:rsidR="004B544F" w:rsidRDefault="004B544F"/>
                    <w:p w14:paraId="4DBA56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8E581E" w14:textId="77777777" w:rsidR="004B544F" w:rsidRDefault="004B544F" w:rsidP="004A74EE"/>
                    <w:p w14:paraId="6FD71F95" w14:textId="77777777" w:rsidR="004B544F" w:rsidRDefault="004B544F" w:rsidP="004A74EE"/>
                    <w:p w14:paraId="2AE389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122D88" w14:textId="77777777" w:rsidR="004B544F" w:rsidRDefault="004B544F"/>
                    <w:p w14:paraId="32699E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ED1541" w14:textId="77777777" w:rsidR="004B544F" w:rsidRDefault="004B544F" w:rsidP="004A74EE"/>
                    <w:p w14:paraId="5A550C51" w14:textId="77777777" w:rsidR="004B544F" w:rsidRDefault="004B544F" w:rsidP="004A74EE"/>
                    <w:p w14:paraId="0BC677FD" w14:textId="77777777" w:rsidR="004B544F" w:rsidRDefault="004B544F" w:rsidP="004A74EE">
                      <w:r>
                        <w:rPr>
                          <w:rFonts w:ascii="Arial Narrow" w:hAnsi="Arial Narrow"/>
                          <w:color w:val="FFFFFF" w:themeColor="background1"/>
                          <w:szCs w:val="24"/>
                        </w:rPr>
                        <w:t>VALOR ESTIMADO E DISPONIBILIDADE FINANCEIRASAGESTÃO DA FISCALIZAÇÃO</w:t>
                      </w:r>
                    </w:p>
                    <w:p w14:paraId="57F5E25A" w14:textId="77777777" w:rsidR="004B544F" w:rsidRDefault="004B544F"/>
                    <w:p w14:paraId="0EF96E7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0E8D11" w14:textId="77777777" w:rsidR="004B544F" w:rsidRDefault="004B544F" w:rsidP="004A74EE"/>
                    <w:p w14:paraId="53467880" w14:textId="77777777" w:rsidR="004B544F" w:rsidRDefault="004B544F" w:rsidP="004A74EE"/>
                    <w:p w14:paraId="5189B0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48BF37" w14:textId="77777777" w:rsidR="004B544F" w:rsidRDefault="004B544F"/>
                    <w:p w14:paraId="43DC6E7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A86514C" w14:textId="77777777" w:rsidR="004B544F" w:rsidRDefault="004B544F" w:rsidP="004A74EE"/>
                    <w:p w14:paraId="0DE9C5CD" w14:textId="77777777" w:rsidR="004B544F" w:rsidRDefault="004B544F" w:rsidP="004A74EE"/>
                    <w:p w14:paraId="5C5600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544242" w14:textId="77777777" w:rsidR="004B544F" w:rsidRDefault="004B544F"/>
                    <w:p w14:paraId="3D7EC1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DFCD45" w14:textId="77777777" w:rsidR="004B544F" w:rsidRDefault="004B544F" w:rsidP="004A74EE"/>
                    <w:p w14:paraId="1ED29A53" w14:textId="77777777" w:rsidR="004B544F" w:rsidRDefault="004B544F" w:rsidP="004A74EE"/>
                    <w:p w14:paraId="107715DB" w14:textId="77777777" w:rsidR="004B544F" w:rsidRDefault="004B544F" w:rsidP="004A74EE">
                      <w:r>
                        <w:rPr>
                          <w:rFonts w:ascii="Arial Narrow" w:hAnsi="Arial Narrow"/>
                          <w:color w:val="FFFFFF" w:themeColor="background1"/>
                          <w:szCs w:val="24"/>
                        </w:rPr>
                        <w:t>VALOR ESTIMADO E DISPONIBILIDADE FINANCEIRASAGESTÃO DA FISCALIZAÇÃO</w:t>
                      </w:r>
                    </w:p>
                    <w:p w14:paraId="438E32C6" w14:textId="77777777" w:rsidR="004B544F" w:rsidRDefault="004B544F"/>
                    <w:p w14:paraId="413EA2F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FE605B" w14:textId="77777777" w:rsidR="004B544F" w:rsidRDefault="004B544F" w:rsidP="004A74EE"/>
                    <w:p w14:paraId="2BC3443F" w14:textId="77777777" w:rsidR="004B544F" w:rsidRDefault="004B544F" w:rsidP="004A74EE"/>
                    <w:p w14:paraId="7D1DFFC5" w14:textId="77777777" w:rsidR="004B544F" w:rsidRDefault="004B544F" w:rsidP="004A74EE">
                      <w:r>
                        <w:rPr>
                          <w:rFonts w:ascii="Arial Narrow" w:hAnsi="Arial Narrow"/>
                          <w:color w:val="FFFFFF" w:themeColor="background1"/>
                          <w:szCs w:val="24"/>
                        </w:rPr>
                        <w:t>VALOR ESTIMADO E DISPONIBILIDADE FINANCEIRASAGESTÃO DA FISCALIZAÇÃO</w:t>
                      </w:r>
                    </w:p>
                    <w:p w14:paraId="02EA3570" w14:textId="77777777" w:rsidR="004B544F" w:rsidRDefault="004B544F"/>
                    <w:p w14:paraId="6E10A9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3EE814" w14:textId="77777777" w:rsidR="004B544F" w:rsidRDefault="004B544F"/>
                    <w:p w14:paraId="5859F8C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AA6010" w14:textId="77777777" w:rsidR="004B544F" w:rsidRDefault="004B544F" w:rsidP="004A74EE"/>
                    <w:p w14:paraId="3933F0E6" w14:textId="77777777" w:rsidR="004B544F" w:rsidRDefault="004B544F" w:rsidP="004A74EE"/>
                    <w:p w14:paraId="18AD6C0B" w14:textId="77777777" w:rsidR="004B544F" w:rsidRDefault="004B544F" w:rsidP="004A74EE">
                      <w:r>
                        <w:rPr>
                          <w:rFonts w:ascii="Arial Narrow" w:hAnsi="Arial Narrow"/>
                          <w:color w:val="FFFFFF" w:themeColor="background1"/>
                          <w:szCs w:val="24"/>
                        </w:rPr>
                        <w:t>VALOR ESTIMADO E DISPONIBILIDADE FINANCEIRASAGESTÃO DA FISCALIZAÇÃO</w:t>
                      </w:r>
                    </w:p>
                    <w:p w14:paraId="50169638" w14:textId="77777777" w:rsidR="004B544F" w:rsidRDefault="004B544F"/>
                    <w:p w14:paraId="0D8DD35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F160CA" w14:textId="77777777" w:rsidR="004B544F" w:rsidRDefault="004B544F" w:rsidP="004A74EE"/>
                    <w:p w14:paraId="0B1AD0FF" w14:textId="77777777" w:rsidR="004B544F" w:rsidRDefault="004B544F" w:rsidP="004A74EE"/>
                    <w:p w14:paraId="1ED06F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45CF17" w14:textId="77777777" w:rsidR="004B544F" w:rsidRDefault="004B544F"/>
                    <w:p w14:paraId="3A26729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007888F" w14:textId="77777777" w:rsidR="004B544F" w:rsidRDefault="004B544F" w:rsidP="004A74EE"/>
                    <w:p w14:paraId="6C0ED77F" w14:textId="77777777" w:rsidR="004B544F" w:rsidRDefault="004B544F" w:rsidP="004A74EE"/>
                    <w:p w14:paraId="106E25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A4CE78" w14:textId="77777777" w:rsidR="004B544F" w:rsidRDefault="004B544F"/>
                    <w:p w14:paraId="0991CF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9DCB446" w14:textId="77777777" w:rsidR="004B544F" w:rsidRDefault="004B544F" w:rsidP="004A74EE"/>
                    <w:p w14:paraId="62FCB6FF" w14:textId="77777777" w:rsidR="004B544F" w:rsidRDefault="004B544F" w:rsidP="004A74EE"/>
                    <w:p w14:paraId="14053F1D" w14:textId="77777777" w:rsidR="004B544F" w:rsidRDefault="004B544F" w:rsidP="004A74EE">
                      <w:r>
                        <w:rPr>
                          <w:rFonts w:ascii="Arial Narrow" w:hAnsi="Arial Narrow"/>
                          <w:color w:val="FFFFFF" w:themeColor="background1"/>
                          <w:szCs w:val="24"/>
                        </w:rPr>
                        <w:t>VALOR ESTIMADO E DISPONIBILIDADE FINANCEIRASAGESTÃO DA FISCALIZAÇÃO</w:t>
                      </w:r>
                    </w:p>
                    <w:p w14:paraId="2852F349" w14:textId="77777777" w:rsidR="004B544F" w:rsidRDefault="004B544F"/>
                    <w:p w14:paraId="114BF06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520100" w14:textId="77777777" w:rsidR="004B544F" w:rsidRDefault="004B544F" w:rsidP="004A74EE"/>
                    <w:p w14:paraId="49FD1A37" w14:textId="77777777" w:rsidR="004B544F" w:rsidRDefault="004B544F" w:rsidP="004A74EE"/>
                    <w:p w14:paraId="0DE399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F785472" w14:textId="77777777" w:rsidR="004B544F" w:rsidRDefault="004B544F"/>
                    <w:p w14:paraId="764C985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37D366A" w14:textId="77777777" w:rsidR="004B544F" w:rsidRDefault="004B544F" w:rsidP="004A74EE"/>
                    <w:p w14:paraId="259D879B" w14:textId="77777777" w:rsidR="004B544F" w:rsidRDefault="004B544F" w:rsidP="004A74EE"/>
                    <w:p w14:paraId="27680B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9FE795" w14:textId="77777777" w:rsidR="004B544F" w:rsidRDefault="004B544F"/>
                    <w:p w14:paraId="5A842BB3"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8D5370" w14:textId="77777777" w:rsidR="004B544F" w:rsidRDefault="004B544F" w:rsidP="004A74EE"/>
                    <w:p w14:paraId="17C6A843" w14:textId="77777777" w:rsidR="004B544F" w:rsidRDefault="004B544F" w:rsidP="004A74EE"/>
                    <w:p w14:paraId="3B31CB23" w14:textId="77777777" w:rsidR="004B544F" w:rsidRDefault="004B544F" w:rsidP="004A74EE">
                      <w:r>
                        <w:rPr>
                          <w:rFonts w:ascii="Arial Narrow" w:hAnsi="Arial Narrow"/>
                          <w:color w:val="FFFFFF" w:themeColor="background1"/>
                          <w:szCs w:val="24"/>
                        </w:rPr>
                        <w:t>VALOR ESTIMADO E DISPONIBILIDADE FINANCEIRASAGESTÃO DA FISCALIZAÇÃO</w:t>
                      </w:r>
                    </w:p>
                    <w:p w14:paraId="004ACB6B" w14:textId="77777777" w:rsidR="004B544F" w:rsidRDefault="004B544F"/>
                    <w:p w14:paraId="506A89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1E9F15" w14:textId="77777777" w:rsidR="004B544F" w:rsidRDefault="004B544F" w:rsidP="004A74EE"/>
                    <w:p w14:paraId="0BC9AEEA" w14:textId="77777777" w:rsidR="004B544F" w:rsidRDefault="004B544F" w:rsidP="004A74EE"/>
                    <w:p w14:paraId="53480905" w14:textId="77777777" w:rsidR="004B544F" w:rsidRDefault="004B544F" w:rsidP="004A74EE">
                      <w:r>
                        <w:rPr>
                          <w:rFonts w:ascii="Arial Narrow" w:hAnsi="Arial Narrow"/>
                          <w:color w:val="FFFFFF" w:themeColor="background1"/>
                          <w:szCs w:val="24"/>
                        </w:rPr>
                        <w:t>VALOR ESTIMADO E DISPONIBILIDADE FINANCEIRASAGESTÃO DA FISCALIZAÇÃO</w:t>
                      </w:r>
                    </w:p>
                    <w:p w14:paraId="0D8EDFA2" w14:textId="77777777" w:rsidR="004B544F" w:rsidRDefault="004B544F"/>
                    <w:p w14:paraId="3D2603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4EC75B" w14:textId="77777777" w:rsidR="004B544F" w:rsidRDefault="004B544F"/>
                    <w:p w14:paraId="4742E78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B89DB9" w14:textId="77777777" w:rsidR="004B544F" w:rsidRDefault="004B544F" w:rsidP="004A74EE"/>
                    <w:p w14:paraId="0187BC32" w14:textId="77777777" w:rsidR="004B544F" w:rsidRDefault="004B544F" w:rsidP="004A74EE"/>
                    <w:p w14:paraId="4F4B728D" w14:textId="77777777" w:rsidR="004B544F" w:rsidRDefault="004B544F" w:rsidP="004A74EE">
                      <w:r>
                        <w:rPr>
                          <w:rFonts w:ascii="Arial Narrow" w:hAnsi="Arial Narrow"/>
                          <w:color w:val="FFFFFF" w:themeColor="background1"/>
                          <w:szCs w:val="24"/>
                        </w:rPr>
                        <w:t>VALOR ESTIMADO E DISPONIBILIDADE FINANCEIRASAGESTÃO DA FISCALIZAÇÃO</w:t>
                      </w:r>
                    </w:p>
                    <w:p w14:paraId="1C766165" w14:textId="77777777" w:rsidR="004B544F" w:rsidRDefault="004B544F"/>
                    <w:p w14:paraId="04831A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4943E02" w14:textId="77777777" w:rsidR="004B544F" w:rsidRDefault="004B544F" w:rsidP="004A74EE"/>
                    <w:p w14:paraId="361BA440" w14:textId="77777777" w:rsidR="004B544F" w:rsidRDefault="004B544F" w:rsidP="004A74EE"/>
                    <w:p w14:paraId="5D78F6B4" w14:textId="77777777" w:rsidR="004B544F" w:rsidRDefault="004B544F" w:rsidP="004A74EE">
                      <w:r>
                        <w:rPr>
                          <w:rFonts w:ascii="Arial Narrow" w:hAnsi="Arial Narrow"/>
                          <w:color w:val="FFFFFF" w:themeColor="background1"/>
                          <w:szCs w:val="24"/>
                        </w:rPr>
                        <w:t>VALOR ESTIMADO E DISPONIBILIDADE FINANCEIRASAGESTÃO DA FISCALIZAÇÃO</w:t>
                      </w:r>
                    </w:p>
                    <w:p w14:paraId="049D2DDD" w14:textId="77777777" w:rsidR="004B544F" w:rsidRDefault="004B544F"/>
                    <w:p w14:paraId="1CF51B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3D261F" w14:textId="77777777" w:rsidR="004B544F" w:rsidRDefault="004B544F"/>
                    <w:p w14:paraId="7EEC30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26143" w14:textId="77777777" w:rsidR="004B544F" w:rsidRDefault="004B544F"/>
                    <w:p w14:paraId="4A2A30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FA35839" w14:textId="77777777" w:rsidR="004B544F" w:rsidRDefault="004B544F"/>
                    <w:p w14:paraId="487C6D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6F9C14" w14:textId="77777777" w:rsidR="004B544F" w:rsidRDefault="004B544F" w:rsidP="004A74EE"/>
                    <w:p w14:paraId="1CC392BE" w14:textId="77777777" w:rsidR="004B544F" w:rsidRDefault="004B544F" w:rsidP="004A74EE"/>
                    <w:p w14:paraId="15E156F2" w14:textId="77777777" w:rsidR="004B544F" w:rsidRDefault="004B544F" w:rsidP="004A74EE">
                      <w:r>
                        <w:rPr>
                          <w:rFonts w:ascii="Arial Narrow" w:hAnsi="Arial Narrow"/>
                          <w:color w:val="FFFFFF" w:themeColor="background1"/>
                          <w:szCs w:val="24"/>
                        </w:rPr>
                        <w:t>VALOR ESTIMADO E DISPONIBILIDADE FINANCEIRASAGESTÃO DA FISCALIZAÇÃO</w:t>
                      </w:r>
                    </w:p>
                    <w:p w14:paraId="00D1462E" w14:textId="77777777" w:rsidR="004B544F" w:rsidRDefault="004B544F"/>
                    <w:p w14:paraId="777DF20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BAF3E6" w14:textId="77777777" w:rsidR="004B544F" w:rsidRDefault="004B544F" w:rsidP="004A74EE"/>
                    <w:p w14:paraId="602B9F96" w14:textId="77777777" w:rsidR="004B544F" w:rsidRDefault="004B544F" w:rsidP="004A74EE"/>
                    <w:p w14:paraId="04961FF4" w14:textId="77777777" w:rsidR="004B544F" w:rsidRDefault="004B544F" w:rsidP="004A74EE">
                      <w:r>
                        <w:rPr>
                          <w:rFonts w:ascii="Arial Narrow" w:hAnsi="Arial Narrow"/>
                          <w:color w:val="FFFFFF" w:themeColor="background1"/>
                          <w:szCs w:val="24"/>
                        </w:rPr>
                        <w:t>VALOR ESTIMADO E DISPONIBILIDADE FINANCEIRASAGESTÃO DA FISCALIZAÇÃO</w:t>
                      </w:r>
                    </w:p>
                    <w:p w14:paraId="0E547AAE" w14:textId="77777777" w:rsidR="004B544F" w:rsidRDefault="004B544F"/>
                    <w:p w14:paraId="59F331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AD1F94" w14:textId="77777777" w:rsidR="004B544F" w:rsidRDefault="004B544F"/>
                    <w:p w14:paraId="49A14D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808F0" w14:textId="77777777" w:rsidR="004B544F" w:rsidRDefault="004B544F" w:rsidP="004A74EE"/>
                    <w:p w14:paraId="36EBB14F" w14:textId="77777777" w:rsidR="004B544F" w:rsidRDefault="004B544F" w:rsidP="004A74EE"/>
                    <w:p w14:paraId="0AFE008A" w14:textId="77777777" w:rsidR="004B544F" w:rsidRDefault="004B544F" w:rsidP="004A74EE">
                      <w:r>
                        <w:rPr>
                          <w:rFonts w:ascii="Arial Narrow" w:hAnsi="Arial Narrow"/>
                          <w:color w:val="FFFFFF" w:themeColor="background1"/>
                          <w:szCs w:val="24"/>
                        </w:rPr>
                        <w:t>VALOR ESTIMADO E DISPONIBILIDADE FINANCEIRASAGESTÃO DA FISCALIZAÇÃO</w:t>
                      </w:r>
                    </w:p>
                    <w:p w14:paraId="4D6763A2" w14:textId="77777777" w:rsidR="004B544F" w:rsidRDefault="004B544F"/>
                    <w:p w14:paraId="12660BD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E18767" w14:textId="77777777" w:rsidR="004B544F" w:rsidRDefault="004B544F" w:rsidP="004A74EE"/>
                    <w:p w14:paraId="3A14791F" w14:textId="77777777" w:rsidR="004B544F" w:rsidRDefault="004B544F" w:rsidP="004A74EE"/>
                    <w:p w14:paraId="3E777A1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93D0C6" w14:textId="77777777" w:rsidR="004B544F" w:rsidRDefault="004B544F"/>
                    <w:p w14:paraId="29BCFE8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7DE054" w14:textId="77777777" w:rsidR="004B544F" w:rsidRDefault="004B544F" w:rsidP="004A74EE"/>
                    <w:p w14:paraId="4213DB72" w14:textId="77777777" w:rsidR="004B544F" w:rsidRDefault="004B544F" w:rsidP="004A74EE"/>
                    <w:p w14:paraId="0ED671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D08B24" w14:textId="77777777" w:rsidR="004B544F" w:rsidRDefault="004B544F"/>
                    <w:p w14:paraId="0276C36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32889B" w14:textId="77777777" w:rsidR="004B544F" w:rsidRDefault="004B544F" w:rsidP="004A74EE"/>
                    <w:p w14:paraId="2AAF5B68" w14:textId="77777777" w:rsidR="004B544F" w:rsidRDefault="004B544F" w:rsidP="004A74EE"/>
                    <w:p w14:paraId="24527EFF" w14:textId="77777777" w:rsidR="004B544F" w:rsidRDefault="004B544F" w:rsidP="004A74EE">
                      <w:r>
                        <w:rPr>
                          <w:rFonts w:ascii="Arial Narrow" w:hAnsi="Arial Narrow"/>
                          <w:color w:val="FFFFFF" w:themeColor="background1"/>
                          <w:szCs w:val="24"/>
                        </w:rPr>
                        <w:t>VALOR ESTIMADO E DISPONIBILIDADE FINANCEIRASAGESTÃO DA FISCALIZAÇÃO</w:t>
                      </w:r>
                    </w:p>
                    <w:p w14:paraId="0BDECACA" w14:textId="77777777" w:rsidR="004B544F" w:rsidRDefault="004B544F"/>
                    <w:p w14:paraId="7D166C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407DB8" w14:textId="77777777" w:rsidR="004B544F" w:rsidRDefault="004B544F" w:rsidP="004A74EE"/>
                    <w:p w14:paraId="2523DC6E" w14:textId="77777777" w:rsidR="004B544F" w:rsidRDefault="004B544F" w:rsidP="004A74EE"/>
                    <w:p w14:paraId="6BCC20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10BC070" w14:textId="77777777" w:rsidR="004B544F" w:rsidRDefault="004B544F"/>
                    <w:p w14:paraId="0AE2525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77DC2A7" w14:textId="77777777" w:rsidR="004B544F" w:rsidRDefault="004B544F" w:rsidP="004A74EE"/>
                    <w:p w14:paraId="1EA13B7D" w14:textId="77777777" w:rsidR="004B544F" w:rsidRDefault="004B544F" w:rsidP="004A74EE"/>
                    <w:p w14:paraId="2A73F47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755836" w14:textId="77777777" w:rsidR="004B544F" w:rsidRDefault="004B544F"/>
                    <w:p w14:paraId="59C5DC3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D3612" w14:textId="77777777" w:rsidR="004B544F" w:rsidRDefault="004B544F" w:rsidP="004A74EE"/>
                    <w:p w14:paraId="28300417" w14:textId="77777777" w:rsidR="004B544F" w:rsidRDefault="004B544F" w:rsidP="004A74EE"/>
                    <w:p w14:paraId="5519BEFF" w14:textId="77777777" w:rsidR="004B544F" w:rsidRDefault="004B544F" w:rsidP="004A74EE">
                      <w:r>
                        <w:rPr>
                          <w:rFonts w:ascii="Arial Narrow" w:hAnsi="Arial Narrow"/>
                          <w:color w:val="FFFFFF" w:themeColor="background1"/>
                          <w:szCs w:val="24"/>
                        </w:rPr>
                        <w:t>VALOR ESTIMADO E DISPONIBILIDADE FINANCEIRASAGESTÃO DA FISCALIZAÇÃO</w:t>
                      </w:r>
                    </w:p>
                    <w:p w14:paraId="57C111E7" w14:textId="77777777" w:rsidR="004B544F" w:rsidRDefault="004B544F"/>
                    <w:p w14:paraId="24D8BF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460956" w14:textId="77777777" w:rsidR="004B544F" w:rsidRDefault="004B544F" w:rsidP="004A74EE"/>
                    <w:p w14:paraId="5BE0DF9D" w14:textId="77777777" w:rsidR="004B544F" w:rsidRDefault="004B544F" w:rsidP="004A74EE"/>
                    <w:p w14:paraId="5CEF6CCA" w14:textId="77777777" w:rsidR="004B544F" w:rsidRDefault="004B544F" w:rsidP="004A74EE">
                      <w:r>
                        <w:rPr>
                          <w:rFonts w:ascii="Arial Narrow" w:hAnsi="Arial Narrow"/>
                          <w:color w:val="FFFFFF" w:themeColor="background1"/>
                          <w:szCs w:val="24"/>
                        </w:rPr>
                        <w:t>VALOR ESTIMADO E DISPONIBILIDADE FINANCEIRASAGESTÃO DA FISCALIZAÇÃO</w:t>
                      </w:r>
                    </w:p>
                    <w:p w14:paraId="682D6AA8" w14:textId="77777777" w:rsidR="004B544F" w:rsidRDefault="004B544F"/>
                    <w:p w14:paraId="316190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FA771C" w14:textId="77777777" w:rsidR="004B544F" w:rsidRDefault="004B544F"/>
                    <w:p w14:paraId="51B815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1D0540" w14:textId="77777777" w:rsidR="004B544F" w:rsidRDefault="004B544F" w:rsidP="004A74EE"/>
                    <w:p w14:paraId="5A5F1B80" w14:textId="77777777" w:rsidR="004B544F" w:rsidRDefault="004B544F" w:rsidP="004A74EE"/>
                    <w:p w14:paraId="0DAEE0A2" w14:textId="77777777" w:rsidR="004B544F" w:rsidRDefault="004B544F" w:rsidP="004A74EE">
                      <w:r>
                        <w:rPr>
                          <w:rFonts w:ascii="Arial Narrow" w:hAnsi="Arial Narrow"/>
                          <w:color w:val="FFFFFF" w:themeColor="background1"/>
                          <w:szCs w:val="24"/>
                        </w:rPr>
                        <w:t>VALOR ESTIMADO E DISPONIBILIDADE FINANCEIRASAGESTÃO DA FISCALIZAÇÃO</w:t>
                      </w:r>
                    </w:p>
                    <w:p w14:paraId="08EC663F" w14:textId="77777777" w:rsidR="004B544F" w:rsidRDefault="004B544F"/>
                    <w:p w14:paraId="701B25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C7F4171" w14:textId="77777777" w:rsidR="004B544F" w:rsidRDefault="004B544F" w:rsidP="004A74EE"/>
                    <w:p w14:paraId="18FE6F7C" w14:textId="77777777" w:rsidR="004B544F" w:rsidRDefault="004B544F" w:rsidP="004A74EE"/>
                    <w:p w14:paraId="74079C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31CD2E4" w14:textId="77777777" w:rsidR="004B544F" w:rsidRDefault="004B544F"/>
                    <w:p w14:paraId="63D373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1F2C8F1" w14:textId="77777777" w:rsidR="004B544F" w:rsidRDefault="004B544F" w:rsidP="004A74EE"/>
                    <w:p w14:paraId="1A139700" w14:textId="77777777" w:rsidR="004B544F" w:rsidRDefault="004B544F" w:rsidP="004A74EE"/>
                    <w:p w14:paraId="7C949F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CB732A2" w14:textId="77777777" w:rsidR="004B544F" w:rsidRDefault="004B544F"/>
                    <w:p w14:paraId="4B1E61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9F51F4" w14:textId="77777777" w:rsidR="004B544F" w:rsidRDefault="004B544F" w:rsidP="004A74EE"/>
                    <w:p w14:paraId="6617F8D2" w14:textId="77777777" w:rsidR="004B544F" w:rsidRDefault="004B544F" w:rsidP="004A74EE"/>
                    <w:p w14:paraId="40B181CE" w14:textId="77777777" w:rsidR="004B544F" w:rsidRDefault="004B544F" w:rsidP="004A74EE">
                      <w:r>
                        <w:rPr>
                          <w:rFonts w:ascii="Arial Narrow" w:hAnsi="Arial Narrow"/>
                          <w:color w:val="FFFFFF" w:themeColor="background1"/>
                          <w:szCs w:val="24"/>
                        </w:rPr>
                        <w:t>VALOR ESTIMADO E DISPONIBILIDADE FINANCEIRASAGESTÃO DA FISCALIZAÇÃO</w:t>
                      </w:r>
                    </w:p>
                    <w:p w14:paraId="74CD9CCA" w14:textId="77777777" w:rsidR="004B544F" w:rsidRDefault="004B544F"/>
                    <w:p w14:paraId="0F04F33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F41665" w14:textId="77777777" w:rsidR="004B544F" w:rsidRDefault="004B544F" w:rsidP="004A74EE"/>
                    <w:p w14:paraId="6E0BF31C" w14:textId="77777777" w:rsidR="004B544F" w:rsidRDefault="004B544F" w:rsidP="004A74EE"/>
                    <w:p w14:paraId="5B7A71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36FB68F" w14:textId="77777777" w:rsidR="004B544F" w:rsidRDefault="004B544F"/>
                    <w:p w14:paraId="6FBB3C0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BB016" w14:textId="77777777" w:rsidR="004B544F" w:rsidRDefault="004B544F" w:rsidP="004A74EE"/>
                    <w:p w14:paraId="5E9F3573" w14:textId="77777777" w:rsidR="004B544F" w:rsidRDefault="004B544F" w:rsidP="004A74EE"/>
                    <w:p w14:paraId="1CD267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DB5FD8" w14:textId="77777777" w:rsidR="004B544F" w:rsidRDefault="004B544F"/>
                    <w:p w14:paraId="50F8B03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F8D2A82" w14:textId="77777777" w:rsidR="004B544F" w:rsidRDefault="004B544F" w:rsidP="004A74EE"/>
                    <w:p w14:paraId="15A4B916" w14:textId="77777777" w:rsidR="004B544F" w:rsidRDefault="004B544F" w:rsidP="004A74EE"/>
                    <w:p w14:paraId="6B5D3E35" w14:textId="77777777" w:rsidR="004B544F" w:rsidRDefault="004B544F" w:rsidP="004A74EE">
                      <w:r>
                        <w:rPr>
                          <w:rFonts w:ascii="Arial Narrow" w:hAnsi="Arial Narrow"/>
                          <w:color w:val="FFFFFF" w:themeColor="background1"/>
                          <w:szCs w:val="24"/>
                        </w:rPr>
                        <w:t>VALOR ESTIMADO E DISPONIBILIDADE FINANCEIRASAGESTÃO DA FISCALIZAÇÃO</w:t>
                      </w:r>
                    </w:p>
                    <w:p w14:paraId="73286073" w14:textId="77777777" w:rsidR="004B544F" w:rsidRDefault="004B544F"/>
                    <w:p w14:paraId="6F091CE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5BC61" w14:textId="77777777" w:rsidR="004B544F" w:rsidRDefault="004B544F" w:rsidP="004A74EE"/>
                    <w:p w14:paraId="3038AA95" w14:textId="77777777" w:rsidR="004B544F" w:rsidRDefault="004B544F" w:rsidP="004A74EE"/>
                    <w:p w14:paraId="08F4EBB3" w14:textId="77777777" w:rsidR="004B544F" w:rsidRDefault="004B544F" w:rsidP="004A74EE">
                      <w:r>
                        <w:rPr>
                          <w:rFonts w:ascii="Arial Narrow" w:hAnsi="Arial Narrow"/>
                          <w:color w:val="FFFFFF" w:themeColor="background1"/>
                          <w:szCs w:val="24"/>
                        </w:rPr>
                        <w:t>VALOR ESTIMADO E DISPONIBILIDADE FINANCEIRASAGESTÃO DA FISCALIZAÇÃO</w:t>
                      </w:r>
                    </w:p>
                    <w:p w14:paraId="3702F623" w14:textId="77777777" w:rsidR="004B544F" w:rsidRDefault="004B544F"/>
                    <w:p w14:paraId="07A97A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D9CFE4" w14:textId="77777777" w:rsidR="004B544F" w:rsidRDefault="004B544F"/>
                    <w:p w14:paraId="3E090C2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2357EE" w14:textId="77777777" w:rsidR="004B544F" w:rsidRDefault="004B544F" w:rsidP="004A74EE"/>
                    <w:p w14:paraId="72F12EA8" w14:textId="77777777" w:rsidR="004B544F" w:rsidRDefault="004B544F" w:rsidP="004A74EE"/>
                    <w:p w14:paraId="2997E422" w14:textId="77777777" w:rsidR="004B544F" w:rsidRDefault="004B544F" w:rsidP="004A74EE">
                      <w:r>
                        <w:rPr>
                          <w:rFonts w:ascii="Arial Narrow" w:hAnsi="Arial Narrow"/>
                          <w:color w:val="FFFFFF" w:themeColor="background1"/>
                          <w:szCs w:val="24"/>
                        </w:rPr>
                        <w:t>VALOR ESTIMADO E DISPONIBILIDADE FINANCEIRASAGESTÃO DA FISCALIZAÇÃO</w:t>
                      </w:r>
                    </w:p>
                    <w:p w14:paraId="4317C4FE" w14:textId="77777777" w:rsidR="004B544F" w:rsidRDefault="004B544F"/>
                    <w:p w14:paraId="01ED198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F9B818" w14:textId="77777777" w:rsidR="004B544F" w:rsidRDefault="004B544F" w:rsidP="004A74EE"/>
                    <w:p w14:paraId="2A185F51" w14:textId="77777777" w:rsidR="004B544F" w:rsidRDefault="004B544F" w:rsidP="004A74EE"/>
                    <w:p w14:paraId="040D74E1" w14:textId="77777777" w:rsidR="004B544F" w:rsidRDefault="004B544F" w:rsidP="004A74EE">
                      <w:r>
                        <w:rPr>
                          <w:rFonts w:ascii="Arial Narrow" w:hAnsi="Arial Narrow"/>
                          <w:color w:val="FFFFFF" w:themeColor="background1"/>
                          <w:szCs w:val="24"/>
                        </w:rPr>
                        <w:t>VALOR ESTIMADO E DISPONIBILIDADE FINANCEIRASAGESTÃO DA FISCALIZAÇÃO</w:t>
                      </w:r>
                    </w:p>
                    <w:p w14:paraId="13499609" w14:textId="77777777" w:rsidR="004B544F" w:rsidRDefault="004B544F"/>
                    <w:p w14:paraId="090D96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23E1B" w14:textId="77777777" w:rsidR="004B544F" w:rsidRDefault="004B544F"/>
                    <w:p w14:paraId="78F582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D8DEA2D" w14:textId="77777777" w:rsidR="004B544F" w:rsidRDefault="004B544F"/>
                    <w:p w14:paraId="485DB7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57C27D" w14:textId="77777777" w:rsidR="004B544F" w:rsidRDefault="004B544F"/>
                    <w:p w14:paraId="17CD11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27F7EA" w14:textId="77777777" w:rsidR="004B544F" w:rsidRDefault="004B544F" w:rsidP="004A74EE"/>
                    <w:p w14:paraId="655E98BC" w14:textId="77777777" w:rsidR="004B544F" w:rsidRDefault="004B544F" w:rsidP="004A74EE"/>
                    <w:p w14:paraId="79163E22" w14:textId="77777777" w:rsidR="004B544F" w:rsidRDefault="004B544F" w:rsidP="004A74EE">
                      <w:r>
                        <w:rPr>
                          <w:rFonts w:ascii="Arial Narrow" w:hAnsi="Arial Narrow"/>
                          <w:color w:val="FFFFFF" w:themeColor="background1"/>
                          <w:szCs w:val="24"/>
                        </w:rPr>
                        <w:t>VALOR ESTIMADO E DISPONIBILIDADE FINANCEIRASAGESTÃO DA FISCALIZAÇÃO</w:t>
                      </w:r>
                    </w:p>
                    <w:p w14:paraId="655A9662" w14:textId="77777777" w:rsidR="004B544F" w:rsidRDefault="004B544F"/>
                    <w:p w14:paraId="5F482D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68A06" w14:textId="77777777" w:rsidR="004B544F" w:rsidRDefault="004B544F" w:rsidP="004A74EE"/>
                    <w:p w14:paraId="68E9F20D" w14:textId="77777777" w:rsidR="004B544F" w:rsidRDefault="004B544F" w:rsidP="004A74EE"/>
                    <w:p w14:paraId="71F7CFE2" w14:textId="77777777" w:rsidR="004B544F" w:rsidRDefault="004B544F" w:rsidP="004A74EE">
                      <w:r>
                        <w:rPr>
                          <w:rFonts w:ascii="Arial Narrow" w:hAnsi="Arial Narrow"/>
                          <w:color w:val="FFFFFF" w:themeColor="background1"/>
                          <w:szCs w:val="24"/>
                        </w:rPr>
                        <w:t>VALOR ESTIMADO E DISPONIBILIDADE FINANCEIRASAGESTÃO DA FISCALIZAÇÃO</w:t>
                      </w:r>
                    </w:p>
                    <w:p w14:paraId="4AEF1846" w14:textId="77777777" w:rsidR="004B544F" w:rsidRDefault="004B544F"/>
                    <w:p w14:paraId="518302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630F3" w14:textId="77777777" w:rsidR="004B544F" w:rsidRDefault="004B544F"/>
                    <w:p w14:paraId="3060A4F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A60EB3" w14:textId="77777777" w:rsidR="004B544F" w:rsidRDefault="004B544F" w:rsidP="004A74EE"/>
                    <w:p w14:paraId="2B8E9084" w14:textId="77777777" w:rsidR="004B544F" w:rsidRDefault="004B544F" w:rsidP="004A74EE"/>
                    <w:p w14:paraId="174AE73B" w14:textId="77777777" w:rsidR="004B544F" w:rsidRDefault="004B544F" w:rsidP="004A74EE">
                      <w:r>
                        <w:rPr>
                          <w:rFonts w:ascii="Arial Narrow" w:hAnsi="Arial Narrow"/>
                          <w:color w:val="FFFFFF" w:themeColor="background1"/>
                          <w:szCs w:val="24"/>
                        </w:rPr>
                        <w:t>VALOR ESTIMADO E DISPONIBILIDADE FINANCEIRASAGESTÃO DA FISCALIZAÇÃO</w:t>
                      </w:r>
                    </w:p>
                    <w:p w14:paraId="2F957CA7" w14:textId="77777777" w:rsidR="004B544F" w:rsidRDefault="004B544F"/>
                    <w:p w14:paraId="14DBF1A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D35FF9" w14:textId="77777777" w:rsidR="004B544F" w:rsidRDefault="004B544F" w:rsidP="004A74EE"/>
                    <w:p w14:paraId="4C15C366" w14:textId="77777777" w:rsidR="004B544F" w:rsidRDefault="004B544F" w:rsidP="004A74EE"/>
                    <w:p w14:paraId="79F60820" w14:textId="77777777" w:rsidR="004B544F" w:rsidRDefault="004B544F" w:rsidP="004A74EE">
                      <w:r>
                        <w:rPr>
                          <w:rFonts w:ascii="Arial Narrow" w:hAnsi="Arial Narrow"/>
                          <w:color w:val="FFFFFF" w:themeColor="background1"/>
                          <w:szCs w:val="24"/>
                        </w:rPr>
                        <w:t>VALOR ESTIMADO E DISPONIBILIDADE FINANCEIRASAGESTÃO DA FISCALIZAÇÃO</w:t>
                      </w:r>
                    </w:p>
                    <w:p w14:paraId="6EA2BF4A" w14:textId="77777777" w:rsidR="004B544F" w:rsidRDefault="004B544F"/>
                    <w:p w14:paraId="749169E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9988BAD" w14:textId="77777777" w:rsidR="004B544F" w:rsidRDefault="004B544F"/>
                    <w:p w14:paraId="3C332D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6D6BFF" w14:textId="77777777" w:rsidR="004B544F" w:rsidRDefault="004B544F"/>
                    <w:p w14:paraId="0AD4D7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4AD728" w14:textId="77777777" w:rsidR="004B544F" w:rsidRDefault="004B544F"/>
                    <w:p w14:paraId="2C2CCD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CD16E1" w14:textId="77777777" w:rsidR="004B544F" w:rsidRDefault="004B544F"/>
                    <w:p w14:paraId="4FF3A5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0E0D73" w14:textId="77777777" w:rsidR="004B544F" w:rsidRDefault="004B544F"/>
                    <w:p w14:paraId="2326D8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58437C" w14:textId="77777777" w:rsidR="004B544F" w:rsidRDefault="004B544F"/>
                    <w:p w14:paraId="6921AE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1F5043" w14:textId="77777777" w:rsidR="004B544F" w:rsidRDefault="004B544F"/>
                    <w:p w14:paraId="6856F9D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BCD08D" w14:textId="77777777" w:rsidR="004B544F" w:rsidRDefault="004B544F" w:rsidP="004A74EE"/>
                    <w:p w14:paraId="4599AAAE" w14:textId="77777777" w:rsidR="004B544F" w:rsidRDefault="004B544F" w:rsidP="004A74EE"/>
                    <w:p w14:paraId="3335BFFC" w14:textId="77777777" w:rsidR="004B544F" w:rsidRDefault="004B544F" w:rsidP="004A74EE">
                      <w:r>
                        <w:rPr>
                          <w:rFonts w:ascii="Arial Narrow" w:hAnsi="Arial Narrow"/>
                          <w:color w:val="FFFFFF" w:themeColor="background1"/>
                          <w:szCs w:val="24"/>
                        </w:rPr>
                        <w:t>VALOR ESTIMADO E DISPONIBILIDADE FINANCEIRASAGESTÃO DA FISCALIZAÇÃO</w:t>
                      </w:r>
                    </w:p>
                    <w:p w14:paraId="3012FA2B" w14:textId="77777777" w:rsidR="004B544F" w:rsidRDefault="004B544F"/>
                    <w:p w14:paraId="631412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119CAF" w14:textId="77777777" w:rsidR="004B544F" w:rsidRDefault="004B544F" w:rsidP="004A74EE"/>
                    <w:p w14:paraId="02B494B5" w14:textId="77777777" w:rsidR="004B544F" w:rsidRDefault="004B544F" w:rsidP="004A74EE"/>
                    <w:p w14:paraId="64B9A0E5" w14:textId="77777777" w:rsidR="004B544F" w:rsidRDefault="004B544F" w:rsidP="004A74EE">
                      <w:r>
                        <w:rPr>
                          <w:rFonts w:ascii="Arial Narrow" w:hAnsi="Arial Narrow"/>
                          <w:color w:val="FFFFFF" w:themeColor="background1"/>
                          <w:szCs w:val="24"/>
                        </w:rPr>
                        <w:t>VALOR ESTIMADO E DISPONIBILIDADE FINANCEIRASAGESTÃO DA FISCALIZAÇÃO</w:t>
                      </w:r>
                    </w:p>
                    <w:p w14:paraId="405E536D" w14:textId="77777777" w:rsidR="004B544F" w:rsidRDefault="004B544F"/>
                    <w:p w14:paraId="7DB34C1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7B2A34" w14:textId="77777777" w:rsidR="004B544F" w:rsidRDefault="004B544F"/>
                    <w:p w14:paraId="2A0F05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622FCF" w14:textId="77777777" w:rsidR="004B544F" w:rsidRDefault="004B544F" w:rsidP="004A74EE"/>
                    <w:p w14:paraId="5AD0D736" w14:textId="77777777" w:rsidR="004B544F" w:rsidRDefault="004B544F" w:rsidP="004A74EE"/>
                    <w:p w14:paraId="18DD299B" w14:textId="77777777" w:rsidR="004B544F" w:rsidRDefault="004B544F" w:rsidP="004A74EE">
                      <w:r>
                        <w:rPr>
                          <w:rFonts w:ascii="Arial Narrow" w:hAnsi="Arial Narrow"/>
                          <w:color w:val="FFFFFF" w:themeColor="background1"/>
                          <w:szCs w:val="24"/>
                        </w:rPr>
                        <w:t>VALOR ESTIMADO E DISPONIBILIDADE FINANCEIRASAGESTÃO DA FISCALIZAÇÃO</w:t>
                      </w:r>
                    </w:p>
                    <w:p w14:paraId="7791E3DD" w14:textId="77777777" w:rsidR="004B544F" w:rsidRDefault="004B544F"/>
                    <w:p w14:paraId="32DF9D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9EC0E9" w14:textId="77777777" w:rsidR="004B544F" w:rsidRDefault="004B544F" w:rsidP="004A74EE"/>
                    <w:p w14:paraId="305B8F80" w14:textId="77777777" w:rsidR="004B544F" w:rsidRDefault="004B544F" w:rsidP="004A74EE"/>
                    <w:p w14:paraId="439CE7B5" w14:textId="77777777" w:rsidR="004B544F" w:rsidRDefault="004B544F" w:rsidP="004A74EE">
                      <w:r>
                        <w:rPr>
                          <w:rFonts w:ascii="Arial Narrow" w:hAnsi="Arial Narrow"/>
                          <w:color w:val="FFFFFF" w:themeColor="background1"/>
                          <w:szCs w:val="24"/>
                        </w:rPr>
                        <w:t>VALOR ESTIMADO E DISPONIBILIDADE FINANCEIRASAGESTÃO DA FISCALIZAÇÃO</w:t>
                      </w:r>
                    </w:p>
                    <w:p w14:paraId="7571EC28" w14:textId="77777777" w:rsidR="004B544F" w:rsidRDefault="004B544F"/>
                    <w:p w14:paraId="2E7DBF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350740" w14:textId="77777777" w:rsidR="004B544F" w:rsidRDefault="004B544F"/>
                    <w:p w14:paraId="7263F6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0478F4" w14:textId="77777777" w:rsidR="004B544F" w:rsidRDefault="004B544F"/>
                    <w:p w14:paraId="46A0EB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7961EF" w14:textId="77777777" w:rsidR="004B544F" w:rsidRDefault="004B544F"/>
                    <w:p w14:paraId="19AEC9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F4A07" w14:textId="77777777" w:rsidR="004B544F" w:rsidRDefault="004B544F" w:rsidP="004A74EE"/>
                    <w:p w14:paraId="6B47E8F9" w14:textId="77777777" w:rsidR="004B544F" w:rsidRDefault="004B544F" w:rsidP="004A74EE"/>
                    <w:p w14:paraId="40C19104" w14:textId="77777777" w:rsidR="004B544F" w:rsidRDefault="004B544F" w:rsidP="004A74EE">
                      <w:r>
                        <w:rPr>
                          <w:rFonts w:ascii="Arial Narrow" w:hAnsi="Arial Narrow"/>
                          <w:color w:val="FFFFFF" w:themeColor="background1"/>
                          <w:szCs w:val="24"/>
                        </w:rPr>
                        <w:t>VALOR ESTIMADO E DISPONIBILIDADE FINANCEIRASAGESTÃO DA FISCALIZAÇÃO</w:t>
                      </w:r>
                    </w:p>
                    <w:p w14:paraId="5CE52A55" w14:textId="77777777" w:rsidR="004B544F" w:rsidRDefault="004B544F"/>
                    <w:p w14:paraId="5E95DD9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62B41C" w14:textId="77777777" w:rsidR="004B544F" w:rsidRDefault="004B544F" w:rsidP="004A74EE"/>
                    <w:p w14:paraId="03A4703D" w14:textId="77777777" w:rsidR="004B544F" w:rsidRDefault="004B544F" w:rsidP="004A74EE"/>
                    <w:p w14:paraId="5672945F" w14:textId="77777777" w:rsidR="004B544F" w:rsidRDefault="004B544F" w:rsidP="004A74EE">
                      <w:r>
                        <w:rPr>
                          <w:rFonts w:ascii="Arial Narrow" w:hAnsi="Arial Narrow"/>
                          <w:color w:val="FFFFFF" w:themeColor="background1"/>
                          <w:szCs w:val="24"/>
                        </w:rPr>
                        <w:t>VALOR ESTIMADO E DISPONIBILIDADE FINANCEIRASAGESTÃO DA FISCALIZAÇÃO</w:t>
                      </w:r>
                    </w:p>
                    <w:p w14:paraId="04B2F3E8" w14:textId="77777777" w:rsidR="004B544F" w:rsidRDefault="004B544F"/>
                    <w:p w14:paraId="6043B44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677C42" w14:textId="77777777" w:rsidR="004B544F" w:rsidRDefault="004B544F"/>
                    <w:p w14:paraId="3D16A4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8B1A901" w14:textId="77777777" w:rsidR="004B544F" w:rsidRDefault="004B544F" w:rsidP="004A74EE"/>
                    <w:p w14:paraId="42AD516C" w14:textId="77777777" w:rsidR="004B544F" w:rsidRDefault="004B544F" w:rsidP="004A74EE"/>
                    <w:p w14:paraId="0E196FB5" w14:textId="77777777" w:rsidR="004B544F" w:rsidRDefault="004B544F" w:rsidP="004A74EE">
                      <w:r>
                        <w:rPr>
                          <w:rFonts w:ascii="Arial Narrow" w:hAnsi="Arial Narrow"/>
                          <w:color w:val="FFFFFF" w:themeColor="background1"/>
                          <w:szCs w:val="24"/>
                        </w:rPr>
                        <w:t>VALOR ESTIMADO E DISPONIBILIDADE FINANCEIRASAGESTÃO DA FISCALIZAÇÃO</w:t>
                      </w:r>
                    </w:p>
                    <w:p w14:paraId="00DF3392" w14:textId="77777777" w:rsidR="004B544F" w:rsidRDefault="004B544F"/>
                    <w:p w14:paraId="0DCA201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3DC0BD" w14:textId="77777777" w:rsidR="004B544F" w:rsidRDefault="004B544F" w:rsidP="004A74EE"/>
                    <w:p w14:paraId="4217E259" w14:textId="77777777" w:rsidR="004B544F" w:rsidRDefault="004B544F" w:rsidP="004A74EE"/>
                    <w:p w14:paraId="29533DB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72B139" w14:textId="77777777" w:rsidR="004B544F" w:rsidRDefault="004B544F"/>
                    <w:p w14:paraId="4005D69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519B8" w14:textId="77777777" w:rsidR="004B544F" w:rsidRDefault="004B544F" w:rsidP="004A74EE"/>
                    <w:p w14:paraId="4DB885A7" w14:textId="77777777" w:rsidR="004B544F" w:rsidRDefault="004B544F" w:rsidP="004A74EE"/>
                    <w:p w14:paraId="3AEC41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57E7C" w14:textId="77777777" w:rsidR="004B544F" w:rsidRDefault="004B544F"/>
                    <w:p w14:paraId="462216C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D02E21" w14:textId="77777777" w:rsidR="004B544F" w:rsidRDefault="004B544F" w:rsidP="004A74EE"/>
                    <w:p w14:paraId="6186620E" w14:textId="77777777" w:rsidR="004B544F" w:rsidRDefault="004B544F" w:rsidP="004A74EE"/>
                    <w:p w14:paraId="7B6CAA85" w14:textId="77777777" w:rsidR="004B544F" w:rsidRDefault="004B544F" w:rsidP="004A74EE">
                      <w:r>
                        <w:rPr>
                          <w:rFonts w:ascii="Arial Narrow" w:hAnsi="Arial Narrow"/>
                          <w:color w:val="FFFFFF" w:themeColor="background1"/>
                          <w:szCs w:val="24"/>
                        </w:rPr>
                        <w:t>VALOR ESTIMADO E DISPONIBILIDADE FINANCEIRASAGESTÃO DA FISCALIZAÇÃO</w:t>
                      </w:r>
                    </w:p>
                    <w:p w14:paraId="12D69EB0" w14:textId="77777777" w:rsidR="004B544F" w:rsidRDefault="004B544F"/>
                    <w:p w14:paraId="4E928ED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7EC431" w14:textId="77777777" w:rsidR="004B544F" w:rsidRDefault="004B544F" w:rsidP="004A74EE"/>
                    <w:p w14:paraId="05396FD5" w14:textId="77777777" w:rsidR="004B544F" w:rsidRDefault="004B544F" w:rsidP="004A74EE"/>
                    <w:p w14:paraId="078404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B3AFC4" w14:textId="77777777" w:rsidR="004B544F" w:rsidRDefault="004B544F"/>
                    <w:p w14:paraId="7E6AF3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807AFC5" w14:textId="77777777" w:rsidR="004B544F" w:rsidRDefault="004B544F" w:rsidP="004A74EE"/>
                    <w:p w14:paraId="09EF0930" w14:textId="77777777" w:rsidR="004B544F" w:rsidRDefault="004B544F" w:rsidP="004A74EE"/>
                    <w:p w14:paraId="32402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9D674A" w14:textId="77777777" w:rsidR="004B544F" w:rsidRDefault="004B544F"/>
                    <w:p w14:paraId="4B90754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FEFCDC6" w14:textId="77777777" w:rsidR="004B544F" w:rsidRDefault="004B544F" w:rsidP="004A74EE"/>
                    <w:p w14:paraId="2DB632D8" w14:textId="77777777" w:rsidR="004B544F" w:rsidRDefault="004B544F" w:rsidP="004A74EE"/>
                    <w:p w14:paraId="41C96382" w14:textId="77777777" w:rsidR="004B544F" w:rsidRDefault="004B544F" w:rsidP="004A74EE">
                      <w:r>
                        <w:rPr>
                          <w:rFonts w:ascii="Arial Narrow" w:hAnsi="Arial Narrow"/>
                          <w:color w:val="FFFFFF" w:themeColor="background1"/>
                          <w:szCs w:val="24"/>
                        </w:rPr>
                        <w:t>VALOR ESTIMADO E DISPONIBILIDADE FINANCEIRASAGESTÃO DA FISCALIZAÇÃO</w:t>
                      </w:r>
                    </w:p>
                    <w:p w14:paraId="65FB404D" w14:textId="77777777" w:rsidR="004B544F" w:rsidRDefault="004B544F"/>
                    <w:p w14:paraId="72DEAE2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BE263" w14:textId="77777777" w:rsidR="004B544F" w:rsidRDefault="004B544F" w:rsidP="004A74EE"/>
                    <w:p w14:paraId="1FB8D01A" w14:textId="77777777" w:rsidR="004B544F" w:rsidRDefault="004B544F" w:rsidP="004A74EE"/>
                    <w:p w14:paraId="10142AA6" w14:textId="77777777" w:rsidR="004B544F" w:rsidRDefault="004B544F" w:rsidP="004A74EE">
                      <w:r>
                        <w:rPr>
                          <w:rFonts w:ascii="Arial Narrow" w:hAnsi="Arial Narrow"/>
                          <w:color w:val="FFFFFF" w:themeColor="background1"/>
                          <w:szCs w:val="24"/>
                        </w:rPr>
                        <w:t>VALOR ESTIMADO E DISPONIBILIDADE FINANCEIRASAGESTÃO DA FISCALIZAÇÃO</w:t>
                      </w:r>
                    </w:p>
                    <w:p w14:paraId="70B4D46E" w14:textId="77777777" w:rsidR="004B544F" w:rsidRDefault="004B544F"/>
                    <w:p w14:paraId="64466D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E99CDF" w14:textId="77777777" w:rsidR="004B544F" w:rsidRDefault="004B544F"/>
                    <w:p w14:paraId="293404D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AB2A7D" w14:textId="77777777" w:rsidR="004B544F" w:rsidRDefault="004B544F" w:rsidP="004A74EE"/>
                    <w:p w14:paraId="0089CA97" w14:textId="77777777" w:rsidR="004B544F" w:rsidRDefault="004B544F" w:rsidP="004A74EE"/>
                    <w:p w14:paraId="412DB9C7" w14:textId="77777777" w:rsidR="004B544F" w:rsidRDefault="004B544F" w:rsidP="004A74EE">
                      <w:r>
                        <w:rPr>
                          <w:rFonts w:ascii="Arial Narrow" w:hAnsi="Arial Narrow"/>
                          <w:color w:val="FFFFFF" w:themeColor="background1"/>
                          <w:szCs w:val="24"/>
                        </w:rPr>
                        <w:t>VALOR ESTIMADO E DISPONIBILIDADE FINANCEIRASAGESTÃO DA FISCALIZAÇÃO</w:t>
                      </w:r>
                    </w:p>
                    <w:p w14:paraId="123CE69B" w14:textId="77777777" w:rsidR="004B544F" w:rsidRDefault="004B544F"/>
                    <w:p w14:paraId="4567890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0168CD" w14:textId="77777777" w:rsidR="004B544F" w:rsidRDefault="004B544F" w:rsidP="004A74EE"/>
                    <w:p w14:paraId="411E5956" w14:textId="77777777" w:rsidR="004B544F" w:rsidRDefault="004B544F" w:rsidP="004A74EE"/>
                    <w:p w14:paraId="445622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73251C" w14:textId="77777777" w:rsidR="004B544F" w:rsidRDefault="004B544F"/>
                    <w:p w14:paraId="57636C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474A37" w14:textId="77777777" w:rsidR="004B544F" w:rsidRDefault="004B544F" w:rsidP="004A74EE"/>
                    <w:p w14:paraId="75F6EB48" w14:textId="77777777" w:rsidR="004B544F" w:rsidRDefault="004B544F" w:rsidP="004A74EE"/>
                    <w:p w14:paraId="1CAD180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7807DF8" w14:textId="77777777" w:rsidR="004B544F" w:rsidRDefault="004B544F"/>
                    <w:p w14:paraId="576D65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AD68B90" w14:textId="77777777" w:rsidR="004B544F" w:rsidRDefault="004B544F" w:rsidP="004A74EE"/>
                    <w:p w14:paraId="33B4C092" w14:textId="77777777" w:rsidR="004B544F" w:rsidRDefault="004B544F" w:rsidP="004A74EE"/>
                    <w:p w14:paraId="384C6FCA" w14:textId="77777777" w:rsidR="004B544F" w:rsidRDefault="004B544F" w:rsidP="004A74EE">
                      <w:r>
                        <w:rPr>
                          <w:rFonts w:ascii="Arial Narrow" w:hAnsi="Arial Narrow"/>
                          <w:color w:val="FFFFFF" w:themeColor="background1"/>
                          <w:szCs w:val="24"/>
                        </w:rPr>
                        <w:t>VALOR ESTIMADO E DISPONIBILIDADE FINANCEIRASAGESTÃO DA FISCALIZAÇÃO</w:t>
                      </w:r>
                    </w:p>
                    <w:p w14:paraId="67696E8C" w14:textId="77777777" w:rsidR="004B544F" w:rsidRDefault="004B544F"/>
                    <w:p w14:paraId="52C2ECB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000BFD" w14:textId="77777777" w:rsidR="004B544F" w:rsidRDefault="004B544F" w:rsidP="004A74EE"/>
                    <w:p w14:paraId="6BD8A4C7" w14:textId="77777777" w:rsidR="004B544F" w:rsidRDefault="004B544F" w:rsidP="004A74EE"/>
                    <w:p w14:paraId="713645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A07C182" w14:textId="77777777" w:rsidR="004B544F" w:rsidRDefault="004B544F"/>
                    <w:p w14:paraId="2697781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BE5BD81" w14:textId="77777777" w:rsidR="004B544F" w:rsidRDefault="004B544F" w:rsidP="004A74EE"/>
                    <w:p w14:paraId="57A3C079" w14:textId="77777777" w:rsidR="004B544F" w:rsidRDefault="004B544F" w:rsidP="004A74EE"/>
                    <w:p w14:paraId="401BCE2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C0931A" w14:textId="77777777" w:rsidR="004B544F" w:rsidRDefault="004B544F"/>
                    <w:p w14:paraId="47D7F34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29C0843" w14:textId="77777777" w:rsidR="004B544F" w:rsidRDefault="004B544F" w:rsidP="004A74EE"/>
                    <w:p w14:paraId="76F5D1A5" w14:textId="77777777" w:rsidR="004B544F" w:rsidRDefault="004B544F" w:rsidP="004A74EE"/>
                    <w:p w14:paraId="4F78A8F1" w14:textId="77777777" w:rsidR="004B544F" w:rsidRDefault="004B544F" w:rsidP="004A74EE">
                      <w:r>
                        <w:rPr>
                          <w:rFonts w:ascii="Arial Narrow" w:hAnsi="Arial Narrow"/>
                          <w:color w:val="FFFFFF" w:themeColor="background1"/>
                          <w:szCs w:val="24"/>
                        </w:rPr>
                        <w:t>VALOR ESTIMADO E DISPONIBILIDADE FINANCEIRASAGESTÃO DA FISCALIZAÇÃO</w:t>
                      </w:r>
                    </w:p>
                    <w:p w14:paraId="62F60515" w14:textId="77777777" w:rsidR="004B544F" w:rsidRDefault="004B544F"/>
                    <w:p w14:paraId="132DE7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0A5614" w14:textId="77777777" w:rsidR="004B544F" w:rsidRDefault="004B544F" w:rsidP="004A74EE"/>
                    <w:p w14:paraId="1E9527F7" w14:textId="77777777" w:rsidR="004B544F" w:rsidRDefault="004B544F" w:rsidP="004A74EE"/>
                    <w:p w14:paraId="5B2AFB61" w14:textId="77777777" w:rsidR="004B544F" w:rsidRDefault="004B544F" w:rsidP="004A74EE">
                      <w:r>
                        <w:rPr>
                          <w:rFonts w:ascii="Arial Narrow" w:hAnsi="Arial Narrow"/>
                          <w:color w:val="FFFFFF" w:themeColor="background1"/>
                          <w:szCs w:val="24"/>
                        </w:rPr>
                        <w:t>VALOR ESTIMADO E DISPONIBILIDADE FINANCEIRASAGESTÃO DA FISCALIZAÇÃO</w:t>
                      </w:r>
                    </w:p>
                    <w:p w14:paraId="1AFAB17A" w14:textId="77777777" w:rsidR="004B544F" w:rsidRDefault="004B544F"/>
                    <w:p w14:paraId="1E7744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9552C3" w14:textId="77777777" w:rsidR="004B544F" w:rsidRDefault="004B544F"/>
                    <w:p w14:paraId="5B94FAF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6C1CA2" w14:textId="77777777" w:rsidR="004B544F" w:rsidRDefault="004B544F" w:rsidP="004A74EE"/>
                    <w:p w14:paraId="37936352" w14:textId="77777777" w:rsidR="004B544F" w:rsidRDefault="004B544F" w:rsidP="004A74EE"/>
                    <w:p w14:paraId="2C560CFE" w14:textId="77777777" w:rsidR="004B544F" w:rsidRDefault="004B544F" w:rsidP="004A74EE">
                      <w:r>
                        <w:rPr>
                          <w:rFonts w:ascii="Arial Narrow" w:hAnsi="Arial Narrow"/>
                          <w:color w:val="FFFFFF" w:themeColor="background1"/>
                          <w:szCs w:val="24"/>
                        </w:rPr>
                        <w:t>VALOR ESTIMADO E DISPONIBILIDADE FINANCEIRASAGESTÃO DA FISCALIZAÇÃO</w:t>
                      </w:r>
                    </w:p>
                    <w:p w14:paraId="7C3D3BB2" w14:textId="77777777" w:rsidR="004B544F" w:rsidRDefault="004B544F"/>
                    <w:p w14:paraId="54280A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F1B83EB" w14:textId="77777777" w:rsidR="004B544F" w:rsidRDefault="004B544F" w:rsidP="004A74EE"/>
                    <w:p w14:paraId="7DA095D9" w14:textId="77777777" w:rsidR="004B544F" w:rsidRDefault="004B544F" w:rsidP="004A74EE"/>
                    <w:p w14:paraId="14A1B0FA" w14:textId="77777777" w:rsidR="004B544F" w:rsidRDefault="004B544F" w:rsidP="004A74EE">
                      <w:r>
                        <w:rPr>
                          <w:rFonts w:ascii="Arial Narrow" w:hAnsi="Arial Narrow"/>
                          <w:color w:val="FFFFFF" w:themeColor="background1"/>
                          <w:szCs w:val="24"/>
                        </w:rPr>
                        <w:t>VALOR ESTIMADO E DISPONIBILIDADE FINANCEIRASAGESTÃO DA FISCALIZAÇÃO</w:t>
                      </w:r>
                    </w:p>
                    <w:p w14:paraId="1A0F2623" w14:textId="77777777" w:rsidR="004B544F" w:rsidRDefault="004B544F"/>
                    <w:p w14:paraId="5236D2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43A946" w14:textId="77777777" w:rsidR="004B544F" w:rsidRDefault="004B544F"/>
                    <w:p w14:paraId="6AC19F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02470C" w14:textId="77777777" w:rsidR="004B544F" w:rsidRDefault="004B544F"/>
                    <w:p w14:paraId="6F6C68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F4F213" w14:textId="77777777" w:rsidR="004B544F" w:rsidRDefault="004B544F"/>
                    <w:p w14:paraId="4BF7839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7F2225" w14:textId="77777777" w:rsidR="004B544F" w:rsidRDefault="004B544F" w:rsidP="004A74EE"/>
                    <w:p w14:paraId="354DE8CB" w14:textId="77777777" w:rsidR="004B544F" w:rsidRDefault="004B544F" w:rsidP="004A74EE"/>
                    <w:p w14:paraId="08E87743" w14:textId="77777777" w:rsidR="004B544F" w:rsidRDefault="004B544F" w:rsidP="004A74EE">
                      <w:r>
                        <w:rPr>
                          <w:rFonts w:ascii="Arial Narrow" w:hAnsi="Arial Narrow"/>
                          <w:color w:val="FFFFFF" w:themeColor="background1"/>
                          <w:szCs w:val="24"/>
                        </w:rPr>
                        <w:t>VALOR ESTIMADO E DISPONIBILIDADE FINANCEIRASAGESTÃO DA FISCALIZAÇÃO</w:t>
                      </w:r>
                    </w:p>
                    <w:p w14:paraId="5933EBB4" w14:textId="77777777" w:rsidR="004B544F" w:rsidRDefault="004B544F"/>
                    <w:p w14:paraId="37E6323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21D31C" w14:textId="77777777" w:rsidR="004B544F" w:rsidRDefault="004B544F" w:rsidP="004A74EE"/>
                    <w:p w14:paraId="4DAC8C33" w14:textId="77777777" w:rsidR="004B544F" w:rsidRDefault="004B544F" w:rsidP="004A74EE"/>
                    <w:p w14:paraId="6F8B4EC0" w14:textId="77777777" w:rsidR="004B544F" w:rsidRDefault="004B544F" w:rsidP="004A74EE">
                      <w:r>
                        <w:rPr>
                          <w:rFonts w:ascii="Arial Narrow" w:hAnsi="Arial Narrow"/>
                          <w:color w:val="FFFFFF" w:themeColor="background1"/>
                          <w:szCs w:val="24"/>
                        </w:rPr>
                        <w:t>VALOR ESTIMADO E DISPONIBILIDADE FINANCEIRASAGESTÃO DA FISCALIZAÇÃO</w:t>
                      </w:r>
                    </w:p>
                    <w:p w14:paraId="4E590DDE" w14:textId="77777777" w:rsidR="004B544F" w:rsidRDefault="004B544F"/>
                    <w:p w14:paraId="4975C9B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C7BFE1" w14:textId="77777777" w:rsidR="004B544F" w:rsidRDefault="004B544F"/>
                    <w:p w14:paraId="7818EB2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0173BB" w14:textId="77777777" w:rsidR="004B544F" w:rsidRDefault="004B544F" w:rsidP="004A74EE"/>
                    <w:p w14:paraId="25C1BADB" w14:textId="77777777" w:rsidR="004B544F" w:rsidRDefault="004B544F" w:rsidP="004A74EE"/>
                    <w:p w14:paraId="142A2905" w14:textId="77777777" w:rsidR="004B544F" w:rsidRDefault="004B544F" w:rsidP="004A74EE">
                      <w:r>
                        <w:rPr>
                          <w:rFonts w:ascii="Arial Narrow" w:hAnsi="Arial Narrow"/>
                          <w:color w:val="FFFFFF" w:themeColor="background1"/>
                          <w:szCs w:val="24"/>
                        </w:rPr>
                        <w:t>VALOR ESTIMADO E DISPONIBILIDADE FINANCEIRASAGESTÃO DA FISCALIZAÇÃO</w:t>
                      </w:r>
                    </w:p>
                    <w:p w14:paraId="307466E8" w14:textId="77777777" w:rsidR="004B544F" w:rsidRDefault="004B544F"/>
                    <w:p w14:paraId="7C9C8D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F4E771" w14:textId="77777777" w:rsidR="004B544F" w:rsidRDefault="004B544F" w:rsidP="004A74EE"/>
                    <w:p w14:paraId="7A5FA49A" w14:textId="77777777" w:rsidR="004B544F" w:rsidRDefault="004B544F" w:rsidP="004A74EE"/>
                    <w:p w14:paraId="423A9DE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DC7BD58" w14:textId="77777777" w:rsidR="004B544F" w:rsidRDefault="004B544F"/>
                    <w:p w14:paraId="52B7B5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CB81C58" w14:textId="77777777" w:rsidR="004B544F" w:rsidRDefault="004B544F" w:rsidP="004A74EE"/>
                    <w:p w14:paraId="6E243E92" w14:textId="77777777" w:rsidR="004B544F" w:rsidRDefault="004B544F" w:rsidP="004A74EE"/>
                    <w:p w14:paraId="7F8168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9C04B0" w14:textId="77777777" w:rsidR="004B544F" w:rsidRDefault="004B544F"/>
                    <w:p w14:paraId="566C88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B63DA1" w14:textId="77777777" w:rsidR="004B544F" w:rsidRDefault="004B544F" w:rsidP="004A74EE"/>
                    <w:p w14:paraId="166717CB" w14:textId="77777777" w:rsidR="004B544F" w:rsidRDefault="004B544F" w:rsidP="004A74EE"/>
                    <w:p w14:paraId="0C08731B" w14:textId="77777777" w:rsidR="004B544F" w:rsidRDefault="004B544F" w:rsidP="004A74EE">
                      <w:r>
                        <w:rPr>
                          <w:rFonts w:ascii="Arial Narrow" w:hAnsi="Arial Narrow"/>
                          <w:color w:val="FFFFFF" w:themeColor="background1"/>
                          <w:szCs w:val="24"/>
                        </w:rPr>
                        <w:t>VALOR ESTIMADO E DISPONIBILIDADE FINANCEIRASAGESTÃO DA FISCALIZAÇÃO</w:t>
                      </w:r>
                    </w:p>
                    <w:p w14:paraId="3B349AAA" w14:textId="77777777" w:rsidR="004B544F" w:rsidRDefault="004B544F"/>
                    <w:p w14:paraId="6C1E4D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7D6373" w14:textId="77777777" w:rsidR="004B544F" w:rsidRDefault="004B544F" w:rsidP="004A74EE"/>
                    <w:p w14:paraId="225D1A41" w14:textId="77777777" w:rsidR="004B544F" w:rsidRDefault="004B544F" w:rsidP="004A74EE"/>
                    <w:p w14:paraId="68C503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9256307" w14:textId="77777777" w:rsidR="004B544F" w:rsidRDefault="004B544F"/>
                    <w:p w14:paraId="5A54EF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784ADA" w14:textId="77777777" w:rsidR="004B544F" w:rsidRDefault="004B544F" w:rsidP="004A74EE"/>
                    <w:p w14:paraId="2CDC3C40" w14:textId="77777777" w:rsidR="004B544F" w:rsidRDefault="004B544F" w:rsidP="004A74EE"/>
                    <w:p w14:paraId="18003F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9BE85F" w14:textId="77777777" w:rsidR="004B544F" w:rsidRDefault="004B544F"/>
                    <w:p w14:paraId="642E62F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98AC59" w14:textId="77777777" w:rsidR="004B544F" w:rsidRDefault="004B544F" w:rsidP="004A74EE"/>
                    <w:p w14:paraId="1618B8C3" w14:textId="77777777" w:rsidR="004B544F" w:rsidRDefault="004B544F" w:rsidP="004A74EE"/>
                    <w:p w14:paraId="4D74CFEE" w14:textId="77777777" w:rsidR="004B544F" w:rsidRDefault="004B544F" w:rsidP="004A74EE">
                      <w:r>
                        <w:rPr>
                          <w:rFonts w:ascii="Arial Narrow" w:hAnsi="Arial Narrow"/>
                          <w:color w:val="FFFFFF" w:themeColor="background1"/>
                          <w:szCs w:val="24"/>
                        </w:rPr>
                        <w:t>VALOR ESTIMADO E DISPONIBILIDADE FINANCEIRASAGESTÃO DA FISCALIZAÇÃO</w:t>
                      </w:r>
                    </w:p>
                    <w:p w14:paraId="1559B50E" w14:textId="77777777" w:rsidR="004B544F" w:rsidRDefault="004B544F"/>
                    <w:p w14:paraId="2D839A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CBE89D" w14:textId="77777777" w:rsidR="004B544F" w:rsidRDefault="004B544F" w:rsidP="004A74EE"/>
                    <w:p w14:paraId="25A79206" w14:textId="77777777" w:rsidR="004B544F" w:rsidRDefault="004B544F" w:rsidP="004A74EE"/>
                    <w:p w14:paraId="2899B27E" w14:textId="77777777" w:rsidR="004B544F" w:rsidRDefault="004B544F" w:rsidP="004A74EE">
                      <w:r>
                        <w:rPr>
                          <w:rFonts w:ascii="Arial Narrow" w:hAnsi="Arial Narrow"/>
                          <w:color w:val="FFFFFF" w:themeColor="background1"/>
                          <w:szCs w:val="24"/>
                        </w:rPr>
                        <w:t>VALOR ESTIMADO E DISPONIBILIDADE FINANCEIRASAGESTÃO DA FISCALIZAÇÃO</w:t>
                      </w:r>
                    </w:p>
                    <w:p w14:paraId="2B615C19" w14:textId="77777777" w:rsidR="004B544F" w:rsidRDefault="004B544F"/>
                    <w:p w14:paraId="5116FA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986B607" w14:textId="77777777" w:rsidR="004B544F" w:rsidRDefault="004B544F"/>
                    <w:p w14:paraId="400215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0F9716" w14:textId="77777777" w:rsidR="004B544F" w:rsidRDefault="004B544F" w:rsidP="004A74EE"/>
                    <w:p w14:paraId="1024021C" w14:textId="77777777" w:rsidR="004B544F" w:rsidRDefault="004B544F" w:rsidP="004A74EE"/>
                    <w:p w14:paraId="50719ADA" w14:textId="77777777" w:rsidR="004B544F" w:rsidRDefault="004B544F" w:rsidP="004A74EE">
                      <w:r>
                        <w:rPr>
                          <w:rFonts w:ascii="Arial Narrow" w:hAnsi="Arial Narrow"/>
                          <w:color w:val="FFFFFF" w:themeColor="background1"/>
                          <w:szCs w:val="24"/>
                        </w:rPr>
                        <w:t>VALOR ESTIMADO E DISPONIBILIDADE FINANCEIRASAGESTÃO DA FISCALIZAÇÃO</w:t>
                      </w:r>
                    </w:p>
                    <w:p w14:paraId="314E7D41" w14:textId="77777777" w:rsidR="004B544F" w:rsidRDefault="004B544F"/>
                    <w:p w14:paraId="2B27FB3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DCFCDE" w14:textId="77777777" w:rsidR="004B544F" w:rsidRDefault="004B544F" w:rsidP="004A74EE"/>
                    <w:p w14:paraId="33DD979B" w14:textId="77777777" w:rsidR="004B544F" w:rsidRDefault="004B544F" w:rsidP="004A74EE"/>
                    <w:p w14:paraId="570DEF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B07592" w14:textId="77777777" w:rsidR="004B544F" w:rsidRDefault="004B544F"/>
                    <w:p w14:paraId="289B44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B0C8C2" w14:textId="77777777" w:rsidR="004B544F" w:rsidRDefault="004B544F" w:rsidP="004A74EE"/>
                    <w:p w14:paraId="0412BA4F" w14:textId="77777777" w:rsidR="004B544F" w:rsidRDefault="004B544F" w:rsidP="004A74EE"/>
                    <w:p w14:paraId="5D82178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CD8409" w14:textId="77777777" w:rsidR="004B544F" w:rsidRDefault="004B544F"/>
                    <w:p w14:paraId="014F3FF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5683E8" w14:textId="77777777" w:rsidR="004B544F" w:rsidRDefault="004B544F" w:rsidP="004A74EE"/>
                    <w:p w14:paraId="0A0F4190" w14:textId="77777777" w:rsidR="004B544F" w:rsidRDefault="004B544F" w:rsidP="004A74EE"/>
                    <w:p w14:paraId="0652EDEF" w14:textId="77777777" w:rsidR="004B544F" w:rsidRDefault="004B544F" w:rsidP="004A74EE">
                      <w:r>
                        <w:rPr>
                          <w:rFonts w:ascii="Arial Narrow" w:hAnsi="Arial Narrow"/>
                          <w:color w:val="FFFFFF" w:themeColor="background1"/>
                          <w:szCs w:val="24"/>
                        </w:rPr>
                        <w:t>VALOR ESTIMADO E DISPONIBILIDADE FINANCEIRASAGESTÃO DA FISCALIZAÇÃO</w:t>
                      </w:r>
                    </w:p>
                    <w:p w14:paraId="367E9B47" w14:textId="77777777" w:rsidR="004B544F" w:rsidRDefault="004B544F"/>
                    <w:p w14:paraId="3217C82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65BC48" w14:textId="77777777" w:rsidR="004B544F" w:rsidRDefault="004B544F" w:rsidP="004A74EE"/>
                    <w:p w14:paraId="3AF500A1" w14:textId="77777777" w:rsidR="004B544F" w:rsidRDefault="004B544F" w:rsidP="004A74EE"/>
                    <w:p w14:paraId="6425FE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A512D1" w14:textId="77777777" w:rsidR="004B544F" w:rsidRDefault="004B544F"/>
                    <w:p w14:paraId="77CFB0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B69ACC" w14:textId="77777777" w:rsidR="004B544F" w:rsidRDefault="004B544F" w:rsidP="004A74EE"/>
                    <w:p w14:paraId="795D6D61" w14:textId="77777777" w:rsidR="004B544F" w:rsidRDefault="004B544F" w:rsidP="004A74EE"/>
                    <w:p w14:paraId="103A2A63" w14:textId="77777777" w:rsidR="004B544F" w:rsidRPr="007408A5" w:rsidRDefault="004B544F" w:rsidP="000D383F">
                      <w:pPr>
                        <w:pStyle w:val="Ttulo1"/>
                        <w:numPr>
                          <w:ilvl w:val="0"/>
                          <w:numId w:val="12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278CD17" w14:textId="77777777" w:rsidR="004B544F" w:rsidRDefault="004B544F"/>
                    <w:p w14:paraId="0F60BC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D3ACF32" w14:textId="77777777" w:rsidR="004B544F" w:rsidRDefault="004B544F"/>
                    <w:p w14:paraId="242B614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3F5F12" w14:textId="77777777" w:rsidR="004B544F" w:rsidRDefault="004B544F"/>
                    <w:p w14:paraId="2D2F089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06839AF" w14:textId="77777777" w:rsidR="004B544F" w:rsidRDefault="004B544F" w:rsidP="004A74EE"/>
                    <w:p w14:paraId="397998FC" w14:textId="77777777" w:rsidR="004B544F" w:rsidRDefault="004B544F" w:rsidP="004A74EE"/>
                    <w:p w14:paraId="08EECE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C6363B2" w14:textId="77777777" w:rsidR="004B544F" w:rsidRDefault="004B544F"/>
                    <w:p w14:paraId="1BF48C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FBE75AC" w14:textId="77777777" w:rsidR="004B544F" w:rsidRDefault="004B544F"/>
                    <w:p w14:paraId="18B50E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F21FAC" w14:textId="77777777" w:rsidR="004B544F" w:rsidRDefault="004B544F"/>
                    <w:p w14:paraId="07B5EDD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97126CB" w14:textId="77777777" w:rsidR="004B544F" w:rsidRDefault="004B544F" w:rsidP="004A74EE"/>
                    <w:p w14:paraId="34EA189B" w14:textId="77777777" w:rsidR="004B544F" w:rsidRDefault="004B544F" w:rsidP="004A74EE"/>
                    <w:p w14:paraId="13BECA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6B6253" w14:textId="77777777" w:rsidR="004B544F" w:rsidRDefault="004B544F"/>
                    <w:p w14:paraId="47A7CB1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B2803E3" w14:textId="77777777" w:rsidR="004B544F" w:rsidRDefault="004B544F" w:rsidP="004A74EE"/>
                    <w:p w14:paraId="1929C19B" w14:textId="77777777" w:rsidR="004B544F" w:rsidRDefault="004B544F" w:rsidP="004A74EE"/>
                    <w:p w14:paraId="71F51C3D" w14:textId="77777777" w:rsidR="004B544F" w:rsidRDefault="004B544F" w:rsidP="004A74EE">
                      <w:r>
                        <w:rPr>
                          <w:rFonts w:ascii="Arial Narrow" w:hAnsi="Arial Narrow"/>
                          <w:color w:val="FFFFFF" w:themeColor="background1"/>
                          <w:szCs w:val="24"/>
                        </w:rPr>
                        <w:t>VALOR ESTIMADO E DISPONIBILIDADE FINANCEIRASAGESTÃO DA FISCALIZAÇÃO</w:t>
                      </w:r>
                    </w:p>
                    <w:p w14:paraId="6349548E" w14:textId="77777777" w:rsidR="004B544F" w:rsidRDefault="004B544F"/>
                    <w:p w14:paraId="0F3DCA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08658A4" w14:textId="77777777" w:rsidR="004B544F" w:rsidRDefault="004B544F" w:rsidP="004A74EE"/>
                    <w:p w14:paraId="4D036AA9" w14:textId="77777777" w:rsidR="004B544F" w:rsidRDefault="004B544F" w:rsidP="004A74EE"/>
                    <w:p w14:paraId="171FC27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875213C" w14:textId="77777777" w:rsidR="004B544F" w:rsidRDefault="004B544F"/>
                    <w:p w14:paraId="0088BC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8C30BE3" w14:textId="77777777" w:rsidR="004B544F" w:rsidRDefault="004B544F" w:rsidP="004A74EE"/>
                    <w:p w14:paraId="0DABB885" w14:textId="77777777" w:rsidR="004B544F" w:rsidRDefault="004B544F" w:rsidP="004A74EE"/>
                    <w:p w14:paraId="0FD276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0608F4" w14:textId="77777777" w:rsidR="004B544F" w:rsidRDefault="004B544F"/>
                    <w:p w14:paraId="3A9228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336254" w14:textId="77777777" w:rsidR="004B544F" w:rsidRDefault="004B544F"/>
                    <w:p w14:paraId="124FEE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74273B" w14:textId="77777777" w:rsidR="004B544F" w:rsidRDefault="004B544F"/>
                    <w:p w14:paraId="4611C0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0C0B57" w14:textId="77777777" w:rsidR="004B544F" w:rsidRDefault="004B544F" w:rsidP="004A74EE"/>
                    <w:p w14:paraId="131BE49F" w14:textId="77777777" w:rsidR="004B544F" w:rsidRDefault="004B544F" w:rsidP="004A74EE"/>
                    <w:p w14:paraId="301E5D5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7EF8137" w14:textId="77777777" w:rsidR="004B544F" w:rsidRDefault="004B544F"/>
                    <w:p w14:paraId="5A3CCDB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9AC7177" w14:textId="77777777" w:rsidR="004B544F" w:rsidRDefault="004B544F"/>
                    <w:p w14:paraId="1789E4D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1C89DC" w14:textId="77777777" w:rsidR="004B544F" w:rsidRDefault="004B544F"/>
                    <w:p w14:paraId="01E185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CC6642" w14:textId="77777777" w:rsidR="004B544F" w:rsidRDefault="004B544F" w:rsidP="004A74EE"/>
                    <w:p w14:paraId="137BC022" w14:textId="77777777" w:rsidR="004B544F" w:rsidRDefault="004B544F" w:rsidP="004A74EE"/>
                    <w:p w14:paraId="0D868D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DF9D252" w14:textId="77777777" w:rsidR="004B544F" w:rsidRDefault="004B544F"/>
                    <w:p w14:paraId="74069B7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C87BC17" w14:textId="77777777" w:rsidR="004B544F" w:rsidRDefault="004B544F" w:rsidP="004A74EE"/>
                    <w:p w14:paraId="3E478251" w14:textId="77777777" w:rsidR="004B544F" w:rsidRDefault="004B544F" w:rsidP="004A74EE"/>
                    <w:p w14:paraId="585F2D99" w14:textId="77777777" w:rsidR="004B544F" w:rsidRDefault="004B544F" w:rsidP="004A74EE">
                      <w:r>
                        <w:rPr>
                          <w:rFonts w:ascii="Arial Narrow" w:hAnsi="Arial Narrow"/>
                          <w:color w:val="FFFFFF" w:themeColor="background1"/>
                          <w:szCs w:val="24"/>
                        </w:rPr>
                        <w:t>VALOR ESTIMADO E DISPONIBILIDADE FINANCEIRASAGESTÃO DA FISCALIZAÇÃO</w:t>
                      </w:r>
                    </w:p>
                    <w:p w14:paraId="56652E0F" w14:textId="77777777" w:rsidR="004B544F" w:rsidRDefault="004B544F"/>
                    <w:p w14:paraId="02A4C95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CE05C6" w14:textId="77777777" w:rsidR="004B544F" w:rsidRDefault="004B544F" w:rsidP="004A74EE"/>
                    <w:p w14:paraId="28C0429E" w14:textId="77777777" w:rsidR="004B544F" w:rsidRDefault="004B544F" w:rsidP="004A74EE"/>
                    <w:p w14:paraId="72C86F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E57F649" w14:textId="77777777" w:rsidR="004B544F" w:rsidRDefault="004B544F"/>
                    <w:p w14:paraId="5F901A1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646FBAB" w14:textId="77777777" w:rsidR="004B544F" w:rsidRDefault="004B544F" w:rsidP="004A74EE"/>
                    <w:p w14:paraId="5C3191E1" w14:textId="77777777" w:rsidR="004B544F" w:rsidRDefault="004B544F" w:rsidP="004A74EE"/>
                    <w:p w14:paraId="74B65E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26DB3" w14:textId="77777777" w:rsidR="004B544F" w:rsidRDefault="004B544F"/>
                    <w:p w14:paraId="42173A0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19FBC2" w14:textId="77777777" w:rsidR="004B544F" w:rsidRDefault="004B544F" w:rsidP="004A74EE"/>
                    <w:p w14:paraId="4FDBF374" w14:textId="77777777" w:rsidR="004B544F" w:rsidRDefault="004B544F" w:rsidP="004A74EE"/>
                    <w:p w14:paraId="441788E6" w14:textId="77777777" w:rsidR="004B544F" w:rsidRDefault="004B544F" w:rsidP="004A74EE">
                      <w:r>
                        <w:rPr>
                          <w:rFonts w:ascii="Arial Narrow" w:hAnsi="Arial Narrow"/>
                          <w:color w:val="FFFFFF" w:themeColor="background1"/>
                          <w:szCs w:val="24"/>
                        </w:rPr>
                        <w:t>VALOR ESTIMADO E DISPONIBILIDADE FINANCEIRASAGESTÃO DA FISCALIZAÇÃO</w:t>
                      </w:r>
                    </w:p>
                    <w:p w14:paraId="55EBBEA3" w14:textId="77777777" w:rsidR="004B544F" w:rsidRDefault="004B544F"/>
                    <w:p w14:paraId="4FFD604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64A285" w14:textId="77777777" w:rsidR="004B544F" w:rsidRDefault="004B544F" w:rsidP="004A74EE"/>
                    <w:p w14:paraId="1DBBB0C5" w14:textId="77777777" w:rsidR="004B544F" w:rsidRDefault="004B544F" w:rsidP="004A74EE"/>
                    <w:p w14:paraId="447930FC" w14:textId="77777777" w:rsidR="004B544F" w:rsidRDefault="004B544F" w:rsidP="004A74EE">
                      <w:r>
                        <w:rPr>
                          <w:rFonts w:ascii="Arial Narrow" w:hAnsi="Arial Narrow"/>
                          <w:color w:val="FFFFFF" w:themeColor="background1"/>
                          <w:szCs w:val="24"/>
                        </w:rPr>
                        <w:t>VALOR ESTIMADO E DISPONIBILIDADE FINANCEIRASAGESTÃO DA FISCALIZAÇÃO</w:t>
                      </w:r>
                    </w:p>
                    <w:p w14:paraId="78590EF5" w14:textId="77777777" w:rsidR="004B544F" w:rsidRDefault="004B544F"/>
                    <w:p w14:paraId="0B9FBD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A45D663" w14:textId="77777777" w:rsidR="004B544F" w:rsidRDefault="004B544F"/>
                    <w:p w14:paraId="343E4A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C32629" w14:textId="77777777" w:rsidR="004B544F" w:rsidRDefault="004B544F" w:rsidP="004A74EE"/>
                    <w:p w14:paraId="5D9BDAE5" w14:textId="77777777" w:rsidR="004B544F" w:rsidRDefault="004B544F" w:rsidP="004A74EE"/>
                    <w:p w14:paraId="3F296187" w14:textId="77777777" w:rsidR="004B544F" w:rsidRDefault="004B544F" w:rsidP="004A74EE">
                      <w:r>
                        <w:rPr>
                          <w:rFonts w:ascii="Arial Narrow" w:hAnsi="Arial Narrow"/>
                          <w:color w:val="FFFFFF" w:themeColor="background1"/>
                          <w:szCs w:val="24"/>
                        </w:rPr>
                        <w:t>VALOR ESTIMADO E DISPONIBILIDADE FINANCEIRASAGESTÃO DA FISCALIZAÇÃO</w:t>
                      </w:r>
                    </w:p>
                    <w:p w14:paraId="318F45D2" w14:textId="77777777" w:rsidR="004B544F" w:rsidRDefault="004B544F"/>
                    <w:p w14:paraId="6076519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2518EC" w14:textId="77777777" w:rsidR="004B544F" w:rsidRDefault="004B544F" w:rsidP="004A74EE"/>
                    <w:p w14:paraId="4839F45E" w14:textId="77777777" w:rsidR="004B544F" w:rsidRDefault="004B544F" w:rsidP="004A74EE"/>
                    <w:p w14:paraId="7260A3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078A74C" w14:textId="77777777" w:rsidR="004B544F" w:rsidRDefault="004B544F"/>
                    <w:p w14:paraId="2FB6CE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31DC233" w14:textId="77777777" w:rsidR="004B544F" w:rsidRDefault="004B544F" w:rsidP="004A74EE"/>
                    <w:p w14:paraId="77AFE37F" w14:textId="77777777" w:rsidR="004B544F" w:rsidRDefault="004B544F" w:rsidP="004A74EE"/>
                    <w:p w14:paraId="31B773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5E3C22A" w14:textId="77777777" w:rsidR="004B544F" w:rsidRDefault="004B544F"/>
                    <w:p w14:paraId="6D9CB4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D4CE1F" w14:textId="77777777" w:rsidR="004B544F" w:rsidRDefault="004B544F" w:rsidP="004A74EE"/>
                    <w:p w14:paraId="11F44AC4" w14:textId="77777777" w:rsidR="004B544F" w:rsidRDefault="004B544F" w:rsidP="004A74EE"/>
                    <w:p w14:paraId="63E4E9F6" w14:textId="77777777" w:rsidR="004B544F" w:rsidRDefault="004B544F" w:rsidP="004A74EE">
                      <w:r>
                        <w:rPr>
                          <w:rFonts w:ascii="Arial Narrow" w:hAnsi="Arial Narrow"/>
                          <w:color w:val="FFFFFF" w:themeColor="background1"/>
                          <w:szCs w:val="24"/>
                        </w:rPr>
                        <w:t>VALOR ESTIMADO E DISPONIBILIDADE FINANCEIRASAGESTÃO DA FISCALIZAÇÃO</w:t>
                      </w:r>
                    </w:p>
                    <w:p w14:paraId="5FF07B60" w14:textId="77777777" w:rsidR="004B544F" w:rsidRDefault="004B544F"/>
                    <w:p w14:paraId="27B9F9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972601" w14:textId="77777777" w:rsidR="004B544F" w:rsidRDefault="004B544F" w:rsidP="004A74EE"/>
                    <w:p w14:paraId="5599C4FC" w14:textId="77777777" w:rsidR="004B544F" w:rsidRDefault="004B544F" w:rsidP="004A74EE"/>
                    <w:p w14:paraId="0726E2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CAF726" w14:textId="77777777" w:rsidR="004B544F" w:rsidRDefault="004B544F"/>
                    <w:p w14:paraId="7A7859A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1518D6" w14:textId="77777777" w:rsidR="004B544F" w:rsidRDefault="004B544F" w:rsidP="004A74EE"/>
                    <w:p w14:paraId="2266C59A" w14:textId="77777777" w:rsidR="004B544F" w:rsidRDefault="004B544F" w:rsidP="004A74EE"/>
                    <w:p w14:paraId="5BB7622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253DA819" w14:textId="77777777" w:rsidR="004B544F" w:rsidRDefault="004B544F"/>
                    <w:p w14:paraId="49667B7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B9B1011" w14:textId="77777777" w:rsidR="004B544F" w:rsidRDefault="004B544F"/>
                    <w:p w14:paraId="06C450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45E1AE7" w14:textId="77777777" w:rsidR="004B544F" w:rsidRDefault="004B544F"/>
                    <w:p w14:paraId="193ADEB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7FFC2A" w14:textId="77777777" w:rsidR="004B544F" w:rsidRDefault="004B544F" w:rsidP="004A74EE"/>
                    <w:p w14:paraId="02F98245" w14:textId="77777777" w:rsidR="004B544F" w:rsidRDefault="004B544F" w:rsidP="004A74EE"/>
                    <w:p w14:paraId="39074E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85E9FD6" w14:textId="77777777" w:rsidR="004B544F" w:rsidRDefault="004B544F"/>
                    <w:p w14:paraId="1126B4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4ED3154" w14:textId="77777777" w:rsidR="004B544F" w:rsidRDefault="004B544F"/>
                    <w:p w14:paraId="6A8A220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476CEF" w14:textId="77777777" w:rsidR="004B544F" w:rsidRDefault="004B544F"/>
                    <w:p w14:paraId="5F2AEE3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022C5F" w14:textId="77777777" w:rsidR="004B544F" w:rsidRDefault="004B544F" w:rsidP="004A74EE"/>
                    <w:p w14:paraId="276CF14F" w14:textId="77777777" w:rsidR="004B544F" w:rsidRDefault="004B544F" w:rsidP="004A74EE"/>
                    <w:p w14:paraId="197231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DDFDC1" w14:textId="77777777" w:rsidR="004B544F" w:rsidRDefault="004B544F"/>
                    <w:p w14:paraId="7B5CBDE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FEF7E73" w14:textId="77777777" w:rsidR="004B544F" w:rsidRDefault="004B544F" w:rsidP="004A74EE"/>
                    <w:p w14:paraId="11D2C8BD" w14:textId="77777777" w:rsidR="004B544F" w:rsidRDefault="004B544F" w:rsidP="004A74EE"/>
                    <w:p w14:paraId="5E6BAEA9" w14:textId="77777777" w:rsidR="004B544F" w:rsidRDefault="004B544F" w:rsidP="004A74EE">
                      <w:r>
                        <w:rPr>
                          <w:rFonts w:ascii="Arial Narrow" w:hAnsi="Arial Narrow"/>
                          <w:color w:val="FFFFFF" w:themeColor="background1"/>
                          <w:szCs w:val="24"/>
                        </w:rPr>
                        <w:t>VALOR ESTIMADO E DISPONIBILIDADE FINANCEIRASAGESTÃO DA FISCALIZAÇÃO</w:t>
                      </w:r>
                    </w:p>
                    <w:p w14:paraId="6418657B" w14:textId="77777777" w:rsidR="004B544F" w:rsidRDefault="004B544F"/>
                    <w:p w14:paraId="16FA02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422BB5" w14:textId="77777777" w:rsidR="004B544F" w:rsidRDefault="004B544F" w:rsidP="004A74EE"/>
                    <w:p w14:paraId="559371DB" w14:textId="77777777" w:rsidR="004B544F" w:rsidRDefault="004B544F" w:rsidP="004A74EE"/>
                    <w:p w14:paraId="1483B3C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93BABF" w14:textId="77777777" w:rsidR="004B544F" w:rsidRDefault="004B544F"/>
                    <w:p w14:paraId="0D6FFDB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661906" w14:textId="77777777" w:rsidR="004B544F" w:rsidRDefault="004B544F" w:rsidP="004A74EE"/>
                    <w:p w14:paraId="13DABB19" w14:textId="77777777" w:rsidR="004B544F" w:rsidRDefault="004B544F" w:rsidP="004A74EE"/>
                    <w:p w14:paraId="49485F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787A60A1" w14:textId="77777777" w:rsidR="004B544F" w:rsidRDefault="004B544F"/>
                    <w:p w14:paraId="09D9E6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76E2543" w14:textId="77777777" w:rsidR="004B544F" w:rsidRDefault="004B544F"/>
                    <w:p w14:paraId="279828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3600413" w14:textId="77777777" w:rsidR="004B544F" w:rsidRDefault="004B544F"/>
                    <w:p w14:paraId="65891AD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D70D42" w14:textId="77777777" w:rsidR="004B544F" w:rsidRDefault="004B544F" w:rsidP="004A74EE"/>
                    <w:p w14:paraId="7024796F" w14:textId="77777777" w:rsidR="004B544F" w:rsidRDefault="004B544F" w:rsidP="004A74EE"/>
                    <w:p w14:paraId="42539D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CBD9E39" w14:textId="77777777" w:rsidR="004B544F" w:rsidRDefault="004B544F"/>
                    <w:p w14:paraId="316BACA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ACB4223" w14:textId="77777777" w:rsidR="004B544F" w:rsidRDefault="004B544F"/>
                    <w:p w14:paraId="32B4E66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F88F6E" w14:textId="77777777" w:rsidR="004B544F" w:rsidRDefault="004B544F"/>
                    <w:p w14:paraId="3AA352C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6AB00F2" w14:textId="77777777" w:rsidR="004B544F" w:rsidRDefault="004B544F" w:rsidP="004A74EE"/>
                    <w:p w14:paraId="0950124B" w14:textId="77777777" w:rsidR="004B544F" w:rsidRDefault="004B544F" w:rsidP="004A74EE"/>
                    <w:p w14:paraId="5FDA7A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D1D23" w14:textId="77777777" w:rsidR="004B544F" w:rsidRDefault="004B544F"/>
                    <w:p w14:paraId="3573A95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3488CF" w14:textId="77777777" w:rsidR="004B544F" w:rsidRDefault="004B544F" w:rsidP="004A74EE"/>
                    <w:p w14:paraId="47713FFF" w14:textId="77777777" w:rsidR="004B544F" w:rsidRDefault="004B544F" w:rsidP="004A74EE"/>
                    <w:p w14:paraId="5EB0E876" w14:textId="77777777" w:rsidR="004B544F" w:rsidRDefault="004B544F" w:rsidP="004A74EE">
                      <w:r>
                        <w:rPr>
                          <w:rFonts w:ascii="Arial Narrow" w:hAnsi="Arial Narrow"/>
                          <w:color w:val="FFFFFF" w:themeColor="background1"/>
                          <w:szCs w:val="24"/>
                        </w:rPr>
                        <w:t>VALOR ESTIMADO E DISPONIBILIDADE FINANCEIRASAGESTÃO DA FISCALIZAÇÃO</w:t>
                      </w:r>
                    </w:p>
                    <w:p w14:paraId="43D2D401" w14:textId="77777777" w:rsidR="004B544F" w:rsidRDefault="004B544F"/>
                    <w:p w14:paraId="0A1BFB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953F2C" w14:textId="77777777" w:rsidR="004B544F" w:rsidRDefault="004B544F" w:rsidP="004A74EE"/>
                    <w:p w14:paraId="6EA5800E" w14:textId="77777777" w:rsidR="004B544F" w:rsidRDefault="004B544F" w:rsidP="004A74EE"/>
                    <w:p w14:paraId="5E2E89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659888" w14:textId="77777777" w:rsidR="004B544F" w:rsidRDefault="004B544F"/>
                    <w:p w14:paraId="6699609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51B49C3" w14:textId="77777777" w:rsidR="004B544F" w:rsidRDefault="004B544F" w:rsidP="004A74EE"/>
                    <w:p w14:paraId="22E98D91" w14:textId="77777777" w:rsidR="004B544F" w:rsidRDefault="004B544F" w:rsidP="004A74EE"/>
                    <w:p w14:paraId="74E8B1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DE84341" w14:textId="77777777" w:rsidR="004B544F" w:rsidRDefault="004B544F"/>
                    <w:p w14:paraId="7268D6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0452AE" w14:textId="77777777" w:rsidR="004B544F" w:rsidRDefault="004B544F" w:rsidP="004A74EE"/>
                    <w:p w14:paraId="2FE4B4A7" w14:textId="77777777" w:rsidR="004B544F" w:rsidRDefault="004B544F" w:rsidP="004A74EE"/>
                    <w:p w14:paraId="73F34388" w14:textId="77777777" w:rsidR="004B544F" w:rsidRDefault="004B544F" w:rsidP="004A74EE">
                      <w:r>
                        <w:rPr>
                          <w:rFonts w:ascii="Arial Narrow" w:hAnsi="Arial Narrow"/>
                          <w:color w:val="FFFFFF" w:themeColor="background1"/>
                          <w:szCs w:val="24"/>
                        </w:rPr>
                        <w:t>VALOR ESTIMADO E DISPONIBILIDADE FINANCEIRASAGESTÃO DA FISCALIZAÇÃO</w:t>
                      </w:r>
                    </w:p>
                    <w:p w14:paraId="5672A294" w14:textId="77777777" w:rsidR="004B544F" w:rsidRDefault="004B544F"/>
                    <w:p w14:paraId="06D3F0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BBEF61" w14:textId="77777777" w:rsidR="004B544F" w:rsidRDefault="004B544F" w:rsidP="004A74EE"/>
                    <w:p w14:paraId="43DB04ED" w14:textId="77777777" w:rsidR="004B544F" w:rsidRDefault="004B544F" w:rsidP="004A74EE"/>
                    <w:p w14:paraId="4458C3C6" w14:textId="77777777" w:rsidR="004B544F" w:rsidRDefault="004B544F" w:rsidP="004A74EE">
                      <w:r>
                        <w:rPr>
                          <w:rFonts w:ascii="Arial Narrow" w:hAnsi="Arial Narrow"/>
                          <w:color w:val="FFFFFF" w:themeColor="background1"/>
                          <w:szCs w:val="24"/>
                        </w:rPr>
                        <w:t>VALOR ESTIMADO E DISPONIBILIDADE FINANCEIRASAGESTÃO DA FISCALIZAÇÃO</w:t>
                      </w:r>
                    </w:p>
                    <w:p w14:paraId="1C5B6E4E" w14:textId="77777777" w:rsidR="004B544F" w:rsidRDefault="004B544F"/>
                    <w:p w14:paraId="7AA364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659EF6" w14:textId="77777777" w:rsidR="004B544F" w:rsidRDefault="004B544F"/>
                    <w:p w14:paraId="7A9042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660AC0" w14:textId="77777777" w:rsidR="004B544F" w:rsidRDefault="004B544F" w:rsidP="004A74EE"/>
                    <w:p w14:paraId="64B71587" w14:textId="77777777" w:rsidR="004B544F" w:rsidRDefault="004B544F" w:rsidP="004A74EE"/>
                    <w:p w14:paraId="5EC1DB92" w14:textId="77777777" w:rsidR="004B544F" w:rsidRDefault="004B544F" w:rsidP="004A74EE">
                      <w:r>
                        <w:rPr>
                          <w:rFonts w:ascii="Arial Narrow" w:hAnsi="Arial Narrow"/>
                          <w:color w:val="FFFFFF" w:themeColor="background1"/>
                          <w:szCs w:val="24"/>
                        </w:rPr>
                        <w:t>VALOR ESTIMADO E DISPONIBILIDADE FINANCEIRASAGESTÃO DA FISCALIZAÇÃO</w:t>
                      </w:r>
                    </w:p>
                    <w:p w14:paraId="4E114FB9" w14:textId="77777777" w:rsidR="004B544F" w:rsidRDefault="004B544F"/>
                    <w:p w14:paraId="092C44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45EF03" w14:textId="77777777" w:rsidR="004B544F" w:rsidRDefault="004B544F" w:rsidP="004A74EE"/>
                    <w:p w14:paraId="4FEEE4CF" w14:textId="77777777" w:rsidR="004B544F" w:rsidRDefault="004B544F" w:rsidP="004A74EE"/>
                    <w:p w14:paraId="1ACCC5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CB51003" w14:textId="77777777" w:rsidR="004B544F" w:rsidRDefault="004B544F"/>
                    <w:p w14:paraId="0934139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DDF584D" w14:textId="77777777" w:rsidR="004B544F" w:rsidRDefault="004B544F" w:rsidP="004A74EE"/>
                    <w:p w14:paraId="6C4B4568" w14:textId="77777777" w:rsidR="004B544F" w:rsidRDefault="004B544F" w:rsidP="004A74EE"/>
                    <w:p w14:paraId="1EB292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BA85F4" w14:textId="77777777" w:rsidR="004B544F" w:rsidRDefault="004B544F"/>
                    <w:p w14:paraId="65B1B9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35D212" w14:textId="77777777" w:rsidR="004B544F" w:rsidRDefault="004B544F" w:rsidP="004A74EE"/>
                    <w:p w14:paraId="21C8DFBF" w14:textId="77777777" w:rsidR="004B544F" w:rsidRDefault="004B544F" w:rsidP="004A74EE"/>
                    <w:p w14:paraId="323C68BF" w14:textId="77777777" w:rsidR="004B544F" w:rsidRDefault="004B544F" w:rsidP="004A74EE">
                      <w:r>
                        <w:rPr>
                          <w:rFonts w:ascii="Arial Narrow" w:hAnsi="Arial Narrow"/>
                          <w:color w:val="FFFFFF" w:themeColor="background1"/>
                          <w:szCs w:val="24"/>
                        </w:rPr>
                        <w:t>VALOR ESTIMADO E DISPONIBILIDADE FINANCEIRASAGESTÃO DA FISCALIZAÇÃO</w:t>
                      </w:r>
                    </w:p>
                    <w:p w14:paraId="528B305E" w14:textId="77777777" w:rsidR="004B544F" w:rsidRDefault="004B544F"/>
                    <w:p w14:paraId="40CB5C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58403" w14:textId="77777777" w:rsidR="004B544F" w:rsidRDefault="004B544F" w:rsidP="004A74EE"/>
                    <w:p w14:paraId="5296541C" w14:textId="77777777" w:rsidR="004B544F" w:rsidRDefault="004B544F" w:rsidP="004A74EE"/>
                    <w:p w14:paraId="6C259B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B921BF" w14:textId="77777777" w:rsidR="004B544F" w:rsidRDefault="004B544F"/>
                    <w:p w14:paraId="4E50A43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6B9516A" w14:textId="77777777" w:rsidR="004B544F" w:rsidRDefault="004B544F" w:rsidP="004A74EE"/>
                    <w:p w14:paraId="0E750B27" w14:textId="77777777" w:rsidR="004B544F" w:rsidRDefault="004B544F" w:rsidP="004A74EE"/>
                    <w:p w14:paraId="3B39A11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CE706D1" w14:textId="77777777" w:rsidR="004B544F" w:rsidRDefault="004B544F"/>
                    <w:p w14:paraId="35FD50A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20AD5A7" w14:textId="77777777" w:rsidR="004B544F" w:rsidRDefault="004B544F" w:rsidP="004A74EE"/>
                    <w:p w14:paraId="04B3451C" w14:textId="77777777" w:rsidR="004B544F" w:rsidRDefault="004B544F" w:rsidP="004A74EE"/>
                    <w:p w14:paraId="6C6EE3B0" w14:textId="77777777" w:rsidR="004B544F" w:rsidRDefault="004B544F" w:rsidP="004A74EE">
                      <w:r>
                        <w:rPr>
                          <w:rFonts w:ascii="Arial Narrow" w:hAnsi="Arial Narrow"/>
                          <w:color w:val="FFFFFF" w:themeColor="background1"/>
                          <w:szCs w:val="24"/>
                        </w:rPr>
                        <w:t>VALOR ESTIMADO E DISPONIBILIDADE FINANCEIRASAGESTÃO DA FISCALIZAÇÃO</w:t>
                      </w:r>
                    </w:p>
                    <w:p w14:paraId="7521D0B1" w14:textId="77777777" w:rsidR="004B544F" w:rsidRDefault="004B544F"/>
                    <w:p w14:paraId="2D501CF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3597C" w14:textId="77777777" w:rsidR="004B544F" w:rsidRDefault="004B544F" w:rsidP="004A74EE"/>
                    <w:p w14:paraId="653CE7A0" w14:textId="77777777" w:rsidR="004B544F" w:rsidRDefault="004B544F" w:rsidP="004A74EE"/>
                    <w:p w14:paraId="6C8ECF72" w14:textId="77777777" w:rsidR="004B544F" w:rsidRDefault="004B544F" w:rsidP="004A74EE">
                      <w:r>
                        <w:rPr>
                          <w:rFonts w:ascii="Arial Narrow" w:hAnsi="Arial Narrow"/>
                          <w:color w:val="FFFFFF" w:themeColor="background1"/>
                          <w:szCs w:val="24"/>
                        </w:rPr>
                        <w:t>VALOR ESTIMADO E DISPONIBILIDADE FINANCEIRASAGESTÃO DA FISCALIZAÇÃO</w:t>
                      </w:r>
                    </w:p>
                    <w:p w14:paraId="3DB93EF3" w14:textId="77777777" w:rsidR="004B544F" w:rsidRDefault="004B544F"/>
                    <w:p w14:paraId="06B0D7E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579AC6" w14:textId="77777777" w:rsidR="004B544F" w:rsidRDefault="004B544F"/>
                    <w:p w14:paraId="40D9805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31C437E" w14:textId="77777777" w:rsidR="004B544F" w:rsidRDefault="004B544F" w:rsidP="004A74EE"/>
                    <w:p w14:paraId="1E562F16" w14:textId="77777777" w:rsidR="004B544F" w:rsidRDefault="004B544F" w:rsidP="004A74EE"/>
                    <w:p w14:paraId="6B5931A3" w14:textId="77777777" w:rsidR="004B544F" w:rsidRDefault="004B544F" w:rsidP="004A74EE">
                      <w:r>
                        <w:rPr>
                          <w:rFonts w:ascii="Arial Narrow" w:hAnsi="Arial Narrow"/>
                          <w:color w:val="FFFFFF" w:themeColor="background1"/>
                          <w:szCs w:val="24"/>
                        </w:rPr>
                        <w:t>VALOR ESTIMADO E DISPONIBILIDADE FINANCEIRASAGESTÃO DA FISCALIZAÇÃO</w:t>
                      </w:r>
                    </w:p>
                    <w:p w14:paraId="57D22177" w14:textId="77777777" w:rsidR="004B544F" w:rsidRDefault="004B544F"/>
                    <w:p w14:paraId="335AB7C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486C09" w14:textId="77777777" w:rsidR="004B544F" w:rsidRDefault="004B544F" w:rsidP="004A74EE"/>
                    <w:p w14:paraId="076577F4" w14:textId="77777777" w:rsidR="004B544F" w:rsidRDefault="004B544F" w:rsidP="004A74EE"/>
                    <w:p w14:paraId="5AB78795" w14:textId="77777777" w:rsidR="004B544F" w:rsidRDefault="004B544F" w:rsidP="004A74EE">
                      <w:r>
                        <w:rPr>
                          <w:rFonts w:ascii="Arial Narrow" w:hAnsi="Arial Narrow"/>
                          <w:color w:val="FFFFFF" w:themeColor="background1"/>
                          <w:szCs w:val="24"/>
                        </w:rPr>
                        <w:t>VALOR ESTIMADO E DISPONIBILIDADE FINANCEIRASAGESTÃO DA FISCALIZAÇÃO</w:t>
                      </w:r>
                    </w:p>
                    <w:p w14:paraId="4DD944F5" w14:textId="77777777" w:rsidR="004B544F" w:rsidRDefault="004B544F"/>
                    <w:p w14:paraId="23373F1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7B8E1A" w14:textId="77777777" w:rsidR="004B544F" w:rsidRDefault="004B544F"/>
                    <w:p w14:paraId="340738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41E3435" w14:textId="77777777" w:rsidR="004B544F" w:rsidRDefault="004B544F"/>
                    <w:p w14:paraId="65C5A3A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23312D" w14:textId="77777777" w:rsidR="004B544F" w:rsidRDefault="004B544F"/>
                    <w:p w14:paraId="632275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00780C" w14:textId="77777777" w:rsidR="004B544F" w:rsidRDefault="004B544F" w:rsidP="004A74EE"/>
                    <w:p w14:paraId="790A31D5" w14:textId="77777777" w:rsidR="004B544F" w:rsidRDefault="004B544F" w:rsidP="004A74EE"/>
                    <w:p w14:paraId="1726B18A" w14:textId="77777777" w:rsidR="004B544F" w:rsidRDefault="004B544F" w:rsidP="004A74EE">
                      <w:r>
                        <w:rPr>
                          <w:rFonts w:ascii="Arial Narrow" w:hAnsi="Arial Narrow"/>
                          <w:color w:val="FFFFFF" w:themeColor="background1"/>
                          <w:szCs w:val="24"/>
                        </w:rPr>
                        <w:t>VALOR ESTIMADO E DISPONIBILIDADE FINANCEIRASAGESTÃO DA FISCALIZAÇÃO</w:t>
                      </w:r>
                    </w:p>
                    <w:p w14:paraId="4275CA08" w14:textId="77777777" w:rsidR="004B544F" w:rsidRDefault="004B544F"/>
                    <w:p w14:paraId="3BD479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333557" w14:textId="77777777" w:rsidR="004B544F" w:rsidRDefault="004B544F" w:rsidP="004A74EE"/>
                    <w:p w14:paraId="04922EDD" w14:textId="77777777" w:rsidR="004B544F" w:rsidRDefault="004B544F" w:rsidP="004A74EE"/>
                    <w:p w14:paraId="771C891B" w14:textId="77777777" w:rsidR="004B544F" w:rsidRDefault="004B544F" w:rsidP="004A74EE">
                      <w:r>
                        <w:rPr>
                          <w:rFonts w:ascii="Arial Narrow" w:hAnsi="Arial Narrow"/>
                          <w:color w:val="FFFFFF" w:themeColor="background1"/>
                          <w:szCs w:val="24"/>
                        </w:rPr>
                        <w:t>VALOR ESTIMADO E DISPONIBILIDADE FINANCEIRASAGESTÃO DA FISCALIZAÇÃO</w:t>
                      </w:r>
                    </w:p>
                    <w:p w14:paraId="1CC4D330" w14:textId="77777777" w:rsidR="004B544F" w:rsidRDefault="004B544F"/>
                    <w:p w14:paraId="45E68E0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E2DE0F" w14:textId="77777777" w:rsidR="004B544F" w:rsidRDefault="004B544F"/>
                    <w:p w14:paraId="726DBE8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338CD8" w14:textId="77777777" w:rsidR="004B544F" w:rsidRDefault="004B544F" w:rsidP="004A74EE"/>
                    <w:p w14:paraId="0FAF3D12" w14:textId="77777777" w:rsidR="004B544F" w:rsidRDefault="004B544F" w:rsidP="004A74EE"/>
                    <w:p w14:paraId="50C6A618" w14:textId="77777777" w:rsidR="004B544F" w:rsidRDefault="004B544F" w:rsidP="004A74EE">
                      <w:r>
                        <w:rPr>
                          <w:rFonts w:ascii="Arial Narrow" w:hAnsi="Arial Narrow"/>
                          <w:color w:val="FFFFFF" w:themeColor="background1"/>
                          <w:szCs w:val="24"/>
                        </w:rPr>
                        <w:t>VALOR ESTIMADO E DISPONIBILIDADE FINANCEIRASAGESTÃO DA FISCALIZAÇÃO</w:t>
                      </w:r>
                    </w:p>
                    <w:p w14:paraId="6FDEB64A" w14:textId="77777777" w:rsidR="004B544F" w:rsidRDefault="004B544F"/>
                    <w:p w14:paraId="4E04315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E5A535" w14:textId="77777777" w:rsidR="004B544F" w:rsidRDefault="004B544F" w:rsidP="004A74EE"/>
                    <w:p w14:paraId="31FFAA7C" w14:textId="77777777" w:rsidR="004B544F" w:rsidRDefault="004B544F" w:rsidP="004A74EE"/>
                    <w:p w14:paraId="383C34C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8C1BF69" w14:textId="77777777" w:rsidR="004B544F" w:rsidRDefault="004B544F"/>
                    <w:p w14:paraId="3BD908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024D2A8" w14:textId="77777777" w:rsidR="004B544F" w:rsidRDefault="004B544F" w:rsidP="004A74EE"/>
                    <w:p w14:paraId="6FB22C14" w14:textId="77777777" w:rsidR="004B544F" w:rsidRDefault="004B544F" w:rsidP="004A74EE"/>
                    <w:p w14:paraId="2151EC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DE96B9" w14:textId="77777777" w:rsidR="004B544F" w:rsidRDefault="004B544F"/>
                    <w:p w14:paraId="1C4914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9B6579" w14:textId="77777777" w:rsidR="004B544F" w:rsidRDefault="004B544F" w:rsidP="004A74EE"/>
                    <w:p w14:paraId="76909497" w14:textId="77777777" w:rsidR="004B544F" w:rsidRDefault="004B544F" w:rsidP="004A74EE"/>
                    <w:p w14:paraId="23A1698E" w14:textId="77777777" w:rsidR="004B544F" w:rsidRDefault="004B544F" w:rsidP="004A74EE">
                      <w:r>
                        <w:rPr>
                          <w:rFonts w:ascii="Arial Narrow" w:hAnsi="Arial Narrow"/>
                          <w:color w:val="FFFFFF" w:themeColor="background1"/>
                          <w:szCs w:val="24"/>
                        </w:rPr>
                        <w:t>VALOR ESTIMADO E DISPONIBILIDADE FINANCEIRASAGESTÃO DA FISCALIZAÇÃO</w:t>
                      </w:r>
                    </w:p>
                    <w:p w14:paraId="025B3A71" w14:textId="77777777" w:rsidR="004B544F" w:rsidRDefault="004B544F"/>
                    <w:p w14:paraId="00DDA9F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CE22F4" w14:textId="77777777" w:rsidR="004B544F" w:rsidRDefault="004B544F" w:rsidP="004A74EE"/>
                    <w:p w14:paraId="491FBA49" w14:textId="77777777" w:rsidR="004B544F" w:rsidRDefault="004B544F" w:rsidP="004A74EE"/>
                    <w:p w14:paraId="613A4C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94A284" w14:textId="77777777" w:rsidR="004B544F" w:rsidRDefault="004B544F"/>
                    <w:p w14:paraId="252B4C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1A7E6A" w14:textId="77777777" w:rsidR="004B544F" w:rsidRDefault="004B544F" w:rsidP="004A74EE"/>
                    <w:p w14:paraId="58705F94" w14:textId="77777777" w:rsidR="004B544F" w:rsidRDefault="004B544F" w:rsidP="004A74EE"/>
                    <w:p w14:paraId="6A0F9E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2DAC7B" w14:textId="77777777" w:rsidR="004B544F" w:rsidRDefault="004B544F"/>
                    <w:p w14:paraId="173EF1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4BA2D24" w14:textId="77777777" w:rsidR="004B544F" w:rsidRDefault="004B544F" w:rsidP="004A74EE"/>
                    <w:p w14:paraId="5562B8CF" w14:textId="77777777" w:rsidR="004B544F" w:rsidRDefault="004B544F" w:rsidP="004A74EE"/>
                    <w:p w14:paraId="4758CB45" w14:textId="77777777" w:rsidR="004B544F" w:rsidRDefault="004B544F" w:rsidP="004A74EE">
                      <w:r>
                        <w:rPr>
                          <w:rFonts w:ascii="Arial Narrow" w:hAnsi="Arial Narrow"/>
                          <w:color w:val="FFFFFF" w:themeColor="background1"/>
                          <w:szCs w:val="24"/>
                        </w:rPr>
                        <w:t>VALOR ESTIMADO E DISPONIBILIDADE FINANCEIRASAGESTÃO DA FISCALIZAÇÃO</w:t>
                      </w:r>
                    </w:p>
                    <w:p w14:paraId="347AE963" w14:textId="77777777" w:rsidR="004B544F" w:rsidRDefault="004B544F"/>
                    <w:p w14:paraId="6A58543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9A3358B" w14:textId="77777777" w:rsidR="004B544F" w:rsidRDefault="004B544F" w:rsidP="004A74EE"/>
                    <w:p w14:paraId="6549E97D" w14:textId="77777777" w:rsidR="004B544F" w:rsidRDefault="004B544F" w:rsidP="004A74EE"/>
                    <w:p w14:paraId="5F8F5200" w14:textId="77777777" w:rsidR="004B544F" w:rsidRDefault="004B544F" w:rsidP="004A74EE">
                      <w:r>
                        <w:rPr>
                          <w:rFonts w:ascii="Arial Narrow" w:hAnsi="Arial Narrow"/>
                          <w:color w:val="FFFFFF" w:themeColor="background1"/>
                          <w:szCs w:val="24"/>
                        </w:rPr>
                        <w:t>VALOR ESTIMADO E DISPONIBILIDADE FINANCEIRASAGESTÃO DA FISCALIZAÇÃO</w:t>
                      </w:r>
                    </w:p>
                    <w:p w14:paraId="1849B1EE" w14:textId="77777777" w:rsidR="004B544F" w:rsidRDefault="004B544F"/>
                    <w:p w14:paraId="5E3BA8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AAF21" w14:textId="77777777" w:rsidR="004B544F" w:rsidRDefault="004B544F"/>
                    <w:p w14:paraId="61DD4C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DCBB9A" w14:textId="77777777" w:rsidR="004B544F" w:rsidRDefault="004B544F" w:rsidP="004A74EE"/>
                    <w:p w14:paraId="0C15A976" w14:textId="77777777" w:rsidR="004B544F" w:rsidRDefault="004B544F" w:rsidP="004A74EE"/>
                    <w:p w14:paraId="3612D548" w14:textId="77777777" w:rsidR="004B544F" w:rsidRDefault="004B544F" w:rsidP="004A74EE">
                      <w:r>
                        <w:rPr>
                          <w:rFonts w:ascii="Arial Narrow" w:hAnsi="Arial Narrow"/>
                          <w:color w:val="FFFFFF" w:themeColor="background1"/>
                          <w:szCs w:val="24"/>
                        </w:rPr>
                        <w:t>VALOR ESTIMADO E DISPONIBILIDADE FINANCEIRASAGESTÃO DA FISCALIZAÇÃO</w:t>
                      </w:r>
                    </w:p>
                    <w:p w14:paraId="0B8D0B95" w14:textId="77777777" w:rsidR="004B544F" w:rsidRDefault="004B544F"/>
                    <w:p w14:paraId="3D0214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E94148" w14:textId="77777777" w:rsidR="004B544F" w:rsidRDefault="004B544F" w:rsidP="004A74EE"/>
                    <w:p w14:paraId="767A2CB0" w14:textId="77777777" w:rsidR="004B544F" w:rsidRDefault="004B544F" w:rsidP="004A74EE"/>
                    <w:p w14:paraId="48114B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A84BFCB" w14:textId="77777777" w:rsidR="004B544F" w:rsidRDefault="004B544F"/>
                    <w:p w14:paraId="31BEB1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C64C5" w14:textId="77777777" w:rsidR="004B544F" w:rsidRDefault="004B544F" w:rsidP="004A74EE"/>
                    <w:p w14:paraId="1FA2E1A3" w14:textId="77777777" w:rsidR="004B544F" w:rsidRDefault="004B544F" w:rsidP="004A74EE"/>
                    <w:p w14:paraId="46B6FE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6811" w14:textId="77777777" w:rsidR="004B544F" w:rsidRDefault="004B544F"/>
                    <w:p w14:paraId="422949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4FEB159" w14:textId="77777777" w:rsidR="004B544F" w:rsidRDefault="004B544F" w:rsidP="004A74EE"/>
                    <w:p w14:paraId="79E68D6D" w14:textId="77777777" w:rsidR="004B544F" w:rsidRDefault="004B544F" w:rsidP="004A74EE"/>
                    <w:p w14:paraId="1CCC9698" w14:textId="77777777" w:rsidR="004B544F" w:rsidRDefault="004B544F" w:rsidP="004A74EE">
                      <w:r>
                        <w:rPr>
                          <w:rFonts w:ascii="Arial Narrow" w:hAnsi="Arial Narrow"/>
                          <w:color w:val="FFFFFF" w:themeColor="background1"/>
                          <w:szCs w:val="24"/>
                        </w:rPr>
                        <w:t>VALOR ESTIMADO E DISPONIBILIDADE FINANCEIRASAGESTÃO DA FISCALIZAÇÃO</w:t>
                      </w:r>
                    </w:p>
                    <w:p w14:paraId="6FBA12C4" w14:textId="77777777" w:rsidR="004B544F" w:rsidRDefault="004B544F"/>
                    <w:p w14:paraId="506EE9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FA2CBB" w14:textId="77777777" w:rsidR="004B544F" w:rsidRDefault="004B544F" w:rsidP="004A74EE"/>
                    <w:p w14:paraId="1D92ED62" w14:textId="77777777" w:rsidR="004B544F" w:rsidRDefault="004B544F" w:rsidP="004A74EE"/>
                    <w:p w14:paraId="28A98E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BC17DA5" w14:textId="77777777" w:rsidR="004B544F" w:rsidRDefault="004B544F"/>
                    <w:p w14:paraId="18FDD61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D0C190F" w14:textId="77777777" w:rsidR="004B544F" w:rsidRDefault="004B544F" w:rsidP="004A74EE"/>
                    <w:p w14:paraId="342A3E53" w14:textId="77777777" w:rsidR="004B544F" w:rsidRDefault="004B544F" w:rsidP="004A74EE"/>
                    <w:p w14:paraId="53A5C2E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9320B94" w14:textId="77777777" w:rsidR="004B544F" w:rsidRDefault="004B544F"/>
                    <w:p w14:paraId="2FF2FE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817E814" w14:textId="77777777" w:rsidR="004B544F" w:rsidRDefault="004B544F"/>
                    <w:p w14:paraId="682F15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1584E86" w14:textId="77777777" w:rsidR="004B544F" w:rsidRDefault="004B544F"/>
                    <w:p w14:paraId="63C95D0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0269D9" w14:textId="77777777" w:rsidR="004B544F" w:rsidRDefault="004B544F" w:rsidP="004A74EE"/>
                    <w:p w14:paraId="5AA38C49" w14:textId="77777777" w:rsidR="004B544F" w:rsidRDefault="004B544F" w:rsidP="004A74EE"/>
                    <w:p w14:paraId="4F49C0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B627C58" w14:textId="77777777" w:rsidR="004B544F" w:rsidRDefault="004B544F"/>
                    <w:p w14:paraId="6C4935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F8DC18E" w14:textId="77777777" w:rsidR="004B544F" w:rsidRDefault="004B544F"/>
                    <w:p w14:paraId="0C4739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37AB58C" w14:textId="77777777" w:rsidR="004B544F" w:rsidRDefault="004B544F"/>
                    <w:p w14:paraId="3593907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9198EC0" w14:textId="77777777" w:rsidR="004B544F" w:rsidRDefault="004B544F" w:rsidP="004A74EE"/>
                    <w:p w14:paraId="64864912" w14:textId="77777777" w:rsidR="004B544F" w:rsidRDefault="004B544F" w:rsidP="004A74EE"/>
                    <w:p w14:paraId="0EAE11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F486E0" w14:textId="77777777" w:rsidR="004B544F" w:rsidRDefault="004B544F"/>
                    <w:p w14:paraId="2DE71E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7CDC1F" w14:textId="77777777" w:rsidR="004B544F" w:rsidRDefault="004B544F" w:rsidP="004A74EE"/>
                    <w:p w14:paraId="4F1540D7" w14:textId="77777777" w:rsidR="004B544F" w:rsidRDefault="004B544F" w:rsidP="004A74EE"/>
                    <w:p w14:paraId="7D655F0E" w14:textId="77777777" w:rsidR="004B544F" w:rsidRDefault="004B544F" w:rsidP="004A74EE">
                      <w:r>
                        <w:rPr>
                          <w:rFonts w:ascii="Arial Narrow" w:hAnsi="Arial Narrow"/>
                          <w:color w:val="FFFFFF" w:themeColor="background1"/>
                          <w:szCs w:val="24"/>
                        </w:rPr>
                        <w:t>VALOR ESTIMADO E DISPONIBILIDADE FINANCEIRASAGESTÃO DA FISCALIZAÇÃO</w:t>
                      </w:r>
                    </w:p>
                    <w:p w14:paraId="34FC8BF4" w14:textId="77777777" w:rsidR="004B544F" w:rsidRDefault="004B544F"/>
                    <w:p w14:paraId="5791F0D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D098AF" w14:textId="77777777" w:rsidR="004B544F" w:rsidRDefault="004B544F" w:rsidP="004A74EE"/>
                    <w:p w14:paraId="217E36BC" w14:textId="77777777" w:rsidR="004B544F" w:rsidRDefault="004B544F" w:rsidP="004A74EE"/>
                    <w:p w14:paraId="020696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1D6DB47" w14:textId="77777777" w:rsidR="004B544F" w:rsidRDefault="004B544F"/>
                    <w:p w14:paraId="3AA70CB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59F6B66" w14:textId="77777777" w:rsidR="004B544F" w:rsidRDefault="004B544F" w:rsidP="004A74EE"/>
                    <w:p w14:paraId="3FE7F442" w14:textId="77777777" w:rsidR="004B544F" w:rsidRDefault="004B544F" w:rsidP="004A74EE"/>
                    <w:p w14:paraId="4092576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92FD293" w14:textId="77777777" w:rsidR="004B544F" w:rsidRDefault="004B544F"/>
                    <w:p w14:paraId="4AAE28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647E080" w14:textId="77777777" w:rsidR="004B544F" w:rsidRDefault="004B544F"/>
                    <w:p w14:paraId="5E7C51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3DAB7F" w14:textId="77777777" w:rsidR="004B544F" w:rsidRDefault="004B544F"/>
                    <w:p w14:paraId="72E910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21ECE3C" w14:textId="77777777" w:rsidR="004B544F" w:rsidRDefault="004B544F" w:rsidP="004A74EE"/>
                    <w:p w14:paraId="22DADB0B" w14:textId="77777777" w:rsidR="004B544F" w:rsidRDefault="004B544F" w:rsidP="004A74EE"/>
                    <w:p w14:paraId="411209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6C06C277" w14:textId="77777777" w:rsidR="004B544F" w:rsidRDefault="004B544F"/>
                    <w:p w14:paraId="5A5F3C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12A2C7AA" w14:textId="77777777" w:rsidR="004B544F" w:rsidRDefault="004B544F"/>
                    <w:p w14:paraId="09D2817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BBCF78F" w14:textId="77777777" w:rsidR="004B544F" w:rsidRDefault="004B544F"/>
                    <w:p w14:paraId="4B72208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56FDB6" w14:textId="77777777" w:rsidR="004B544F" w:rsidRDefault="004B544F" w:rsidP="004A74EE"/>
                    <w:p w14:paraId="48501612" w14:textId="77777777" w:rsidR="004B544F" w:rsidRDefault="004B544F" w:rsidP="004A74EE"/>
                    <w:p w14:paraId="436B7A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D3B98D9" w14:textId="77777777" w:rsidR="004B544F" w:rsidRDefault="004B544F"/>
                    <w:p w14:paraId="426377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CF20BB2" w14:textId="77777777" w:rsidR="004B544F" w:rsidRDefault="004B544F" w:rsidP="004A74EE"/>
                    <w:p w14:paraId="6CB7972F" w14:textId="77777777" w:rsidR="004B544F" w:rsidRDefault="004B544F" w:rsidP="004A74EE"/>
                    <w:p w14:paraId="5A2FD916" w14:textId="77777777" w:rsidR="004B544F" w:rsidRDefault="004B544F" w:rsidP="004A74EE">
                      <w:r>
                        <w:rPr>
                          <w:rFonts w:ascii="Arial Narrow" w:hAnsi="Arial Narrow"/>
                          <w:color w:val="FFFFFF" w:themeColor="background1"/>
                          <w:szCs w:val="24"/>
                        </w:rPr>
                        <w:t>VALOR ESTIMADO E DISPONIBILIDADE FINANCEIRASAGESTÃO DA FISCALIZAÇÃO</w:t>
                      </w:r>
                    </w:p>
                    <w:p w14:paraId="78A81A4C" w14:textId="77777777" w:rsidR="004B544F" w:rsidRDefault="004B544F"/>
                    <w:p w14:paraId="6405D8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F587957" w14:textId="77777777" w:rsidR="004B544F" w:rsidRDefault="004B544F" w:rsidP="004A74EE"/>
                    <w:p w14:paraId="1033DEAB" w14:textId="77777777" w:rsidR="004B544F" w:rsidRDefault="004B544F" w:rsidP="004A74EE"/>
                    <w:p w14:paraId="30F1F4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7FD4E" w14:textId="77777777" w:rsidR="004B544F" w:rsidRDefault="004B544F"/>
                    <w:p w14:paraId="77FD86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423B565" w14:textId="77777777" w:rsidR="004B544F" w:rsidRDefault="004B544F" w:rsidP="004A74EE"/>
                    <w:p w14:paraId="78F2BFED" w14:textId="77777777" w:rsidR="004B544F" w:rsidRDefault="004B544F" w:rsidP="004A74EE"/>
                    <w:p w14:paraId="13B9D7F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B9E014E" w14:textId="77777777" w:rsidR="004B544F" w:rsidRDefault="004B544F"/>
                    <w:p w14:paraId="57A4F5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E6A8251" w14:textId="77777777" w:rsidR="004B544F" w:rsidRDefault="004B544F" w:rsidP="004A74EE"/>
                    <w:p w14:paraId="07164954" w14:textId="77777777" w:rsidR="004B544F" w:rsidRDefault="004B544F" w:rsidP="004A74EE"/>
                    <w:p w14:paraId="7D07BE34" w14:textId="77777777" w:rsidR="004B544F" w:rsidRDefault="004B544F" w:rsidP="004A74EE">
                      <w:r>
                        <w:rPr>
                          <w:rFonts w:ascii="Arial Narrow" w:hAnsi="Arial Narrow"/>
                          <w:color w:val="FFFFFF" w:themeColor="background1"/>
                          <w:szCs w:val="24"/>
                        </w:rPr>
                        <w:t>VALOR ESTIMADO E DISPONIBILIDADE FINANCEIRASAGESTÃO DA FISCALIZAÇÃO</w:t>
                      </w:r>
                    </w:p>
                    <w:p w14:paraId="2D18D4EA" w14:textId="77777777" w:rsidR="004B544F" w:rsidRDefault="004B544F"/>
                    <w:p w14:paraId="2CACF0F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1A448E3" w14:textId="77777777" w:rsidR="004B544F" w:rsidRDefault="004B544F" w:rsidP="004A74EE"/>
                    <w:p w14:paraId="168CDF32" w14:textId="77777777" w:rsidR="004B544F" w:rsidRDefault="004B544F" w:rsidP="004A74EE"/>
                    <w:p w14:paraId="355B3385" w14:textId="77777777" w:rsidR="004B544F" w:rsidRDefault="004B544F" w:rsidP="004A74EE">
                      <w:r>
                        <w:rPr>
                          <w:rFonts w:ascii="Arial Narrow" w:hAnsi="Arial Narrow"/>
                          <w:color w:val="FFFFFF" w:themeColor="background1"/>
                          <w:szCs w:val="24"/>
                        </w:rPr>
                        <w:t>VALOR ESTIMADO E DISPONIBILIDADE FINANCEIRASAGESTÃO DA FISCALIZAÇÃO</w:t>
                      </w:r>
                    </w:p>
                    <w:p w14:paraId="06D436B2" w14:textId="77777777" w:rsidR="004B544F" w:rsidRDefault="004B544F"/>
                    <w:p w14:paraId="1642FD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012DFB" w14:textId="77777777" w:rsidR="004B544F" w:rsidRDefault="004B544F"/>
                    <w:p w14:paraId="7F4DBD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5F5860" w14:textId="77777777" w:rsidR="004B544F" w:rsidRDefault="004B544F" w:rsidP="004A74EE"/>
                    <w:p w14:paraId="38CE4832" w14:textId="77777777" w:rsidR="004B544F" w:rsidRDefault="004B544F" w:rsidP="004A74EE"/>
                    <w:p w14:paraId="5CB48087" w14:textId="77777777" w:rsidR="004B544F" w:rsidRDefault="004B544F" w:rsidP="004A74EE">
                      <w:r>
                        <w:rPr>
                          <w:rFonts w:ascii="Arial Narrow" w:hAnsi="Arial Narrow"/>
                          <w:color w:val="FFFFFF" w:themeColor="background1"/>
                          <w:szCs w:val="24"/>
                        </w:rPr>
                        <w:t>VALOR ESTIMADO E DISPONIBILIDADE FINANCEIRASAGESTÃO DA FISCALIZAÇÃO</w:t>
                      </w:r>
                    </w:p>
                    <w:p w14:paraId="13B39722" w14:textId="77777777" w:rsidR="004B544F" w:rsidRDefault="004B544F"/>
                    <w:p w14:paraId="6BB9AFE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D9DB50A" w14:textId="77777777" w:rsidR="004B544F" w:rsidRDefault="004B544F" w:rsidP="004A74EE"/>
                    <w:p w14:paraId="36371A2C" w14:textId="77777777" w:rsidR="004B544F" w:rsidRDefault="004B544F" w:rsidP="004A74EE"/>
                    <w:p w14:paraId="7AF3E62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9D10350" w14:textId="77777777" w:rsidR="004B544F" w:rsidRDefault="004B544F"/>
                    <w:p w14:paraId="627907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8171CF4" w14:textId="77777777" w:rsidR="004B544F" w:rsidRDefault="004B544F" w:rsidP="004A74EE"/>
                    <w:p w14:paraId="09BE912A" w14:textId="77777777" w:rsidR="004B544F" w:rsidRDefault="004B544F" w:rsidP="004A74EE"/>
                    <w:p w14:paraId="6ED3A7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F2436" w14:textId="77777777" w:rsidR="004B544F" w:rsidRDefault="004B544F"/>
                    <w:p w14:paraId="4DAD05C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1C2AAAA" w14:textId="77777777" w:rsidR="004B544F" w:rsidRDefault="004B544F" w:rsidP="004A74EE"/>
                    <w:p w14:paraId="2419DE4D" w14:textId="77777777" w:rsidR="004B544F" w:rsidRDefault="004B544F" w:rsidP="004A74EE"/>
                    <w:p w14:paraId="0F71FFB4" w14:textId="77777777" w:rsidR="004B544F" w:rsidRDefault="004B544F" w:rsidP="004A74EE">
                      <w:r>
                        <w:rPr>
                          <w:rFonts w:ascii="Arial Narrow" w:hAnsi="Arial Narrow"/>
                          <w:color w:val="FFFFFF" w:themeColor="background1"/>
                          <w:szCs w:val="24"/>
                        </w:rPr>
                        <w:t>VALOR ESTIMADO E DISPONIBILIDADE FINANCEIRASAGESTÃO DA FISCALIZAÇÃO</w:t>
                      </w:r>
                    </w:p>
                    <w:p w14:paraId="236B4AB3" w14:textId="77777777" w:rsidR="004B544F" w:rsidRDefault="004B544F"/>
                    <w:p w14:paraId="661D723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B49DBA" w14:textId="77777777" w:rsidR="004B544F" w:rsidRDefault="004B544F" w:rsidP="004A74EE"/>
                    <w:p w14:paraId="36139CF2" w14:textId="77777777" w:rsidR="004B544F" w:rsidRDefault="004B544F" w:rsidP="004A74EE"/>
                    <w:p w14:paraId="2978C8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9AFE4FC" w14:textId="77777777" w:rsidR="004B544F" w:rsidRDefault="004B544F"/>
                    <w:p w14:paraId="0BF06A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129A0ED" w14:textId="77777777" w:rsidR="004B544F" w:rsidRDefault="004B544F" w:rsidP="004A74EE"/>
                    <w:p w14:paraId="550F5EFE" w14:textId="77777777" w:rsidR="004B544F" w:rsidRDefault="004B544F" w:rsidP="004A74EE"/>
                    <w:p w14:paraId="49BC074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6FC978" w14:textId="77777777" w:rsidR="004B544F" w:rsidRDefault="004B544F"/>
                    <w:p w14:paraId="5490CD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22A3C3D" w14:textId="77777777" w:rsidR="004B544F" w:rsidRDefault="004B544F"/>
                    <w:p w14:paraId="3955DB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DF54E5" w14:textId="77777777" w:rsidR="004B544F" w:rsidRDefault="004B544F"/>
                    <w:p w14:paraId="6BC898D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99CBDDD" w14:textId="77777777" w:rsidR="004B544F" w:rsidRDefault="004B544F" w:rsidP="004A74EE"/>
                    <w:p w14:paraId="5D2C72AB" w14:textId="77777777" w:rsidR="004B544F" w:rsidRDefault="004B544F" w:rsidP="004A74EE"/>
                    <w:p w14:paraId="0D37EA7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352B3ACA" w14:textId="77777777" w:rsidR="004B544F" w:rsidRDefault="004B544F"/>
                    <w:p w14:paraId="567B23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4D0E210C" w14:textId="77777777" w:rsidR="004B544F" w:rsidRDefault="004B544F"/>
                    <w:p w14:paraId="321695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77649C" w14:textId="77777777" w:rsidR="004B544F" w:rsidRDefault="004B544F"/>
                    <w:p w14:paraId="2A5B78B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2328EE6" w14:textId="77777777" w:rsidR="004B544F" w:rsidRDefault="004B544F" w:rsidP="004A74EE"/>
                    <w:p w14:paraId="38A0CA8C" w14:textId="77777777" w:rsidR="004B544F" w:rsidRDefault="004B544F" w:rsidP="004A74EE"/>
                    <w:p w14:paraId="0B8731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C758C45" w14:textId="77777777" w:rsidR="004B544F" w:rsidRDefault="004B544F"/>
                    <w:p w14:paraId="24930A8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806F618" w14:textId="77777777" w:rsidR="004B544F" w:rsidRDefault="004B544F" w:rsidP="004A74EE"/>
                    <w:p w14:paraId="7E1BBA87" w14:textId="77777777" w:rsidR="004B544F" w:rsidRDefault="004B544F" w:rsidP="004A74EE"/>
                    <w:p w14:paraId="08CFB5A6" w14:textId="77777777" w:rsidR="004B544F" w:rsidRDefault="004B544F" w:rsidP="004A74EE">
                      <w:r>
                        <w:rPr>
                          <w:rFonts w:ascii="Arial Narrow" w:hAnsi="Arial Narrow"/>
                          <w:color w:val="FFFFFF" w:themeColor="background1"/>
                          <w:szCs w:val="24"/>
                        </w:rPr>
                        <w:t>VALOR ESTIMADO E DISPONIBILIDADE FINANCEIRASAGESTÃO DA FISCALIZAÇÃO</w:t>
                      </w:r>
                    </w:p>
                    <w:p w14:paraId="2378444C" w14:textId="77777777" w:rsidR="004B544F" w:rsidRDefault="004B544F"/>
                    <w:p w14:paraId="57E0EA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9BC5F5" w14:textId="77777777" w:rsidR="004B544F" w:rsidRDefault="004B544F" w:rsidP="004A74EE"/>
                    <w:p w14:paraId="750636E5" w14:textId="77777777" w:rsidR="004B544F" w:rsidRDefault="004B544F" w:rsidP="004A74EE"/>
                    <w:p w14:paraId="0A74E8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13D2D2" w14:textId="77777777" w:rsidR="004B544F" w:rsidRDefault="004B544F"/>
                    <w:p w14:paraId="0D8B8DA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C6A89F" w14:textId="77777777" w:rsidR="004B544F" w:rsidRDefault="004B544F" w:rsidP="004A74EE"/>
                    <w:p w14:paraId="093FAAE4" w14:textId="77777777" w:rsidR="004B544F" w:rsidRDefault="004B544F" w:rsidP="004A74EE"/>
                    <w:p w14:paraId="6A8B99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87DAE6D" w14:textId="77777777" w:rsidR="004B544F" w:rsidRDefault="004B544F"/>
                    <w:p w14:paraId="58994A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0BD039A9" w14:textId="77777777" w:rsidR="004B544F" w:rsidRDefault="004B544F"/>
                    <w:p w14:paraId="4E40CC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38E33" w14:textId="77777777" w:rsidR="004B544F" w:rsidRDefault="004B544F"/>
                    <w:p w14:paraId="4E73010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CFB8D30" w14:textId="77777777" w:rsidR="004B544F" w:rsidRDefault="004B544F" w:rsidP="004A74EE"/>
                    <w:p w14:paraId="496438E3" w14:textId="77777777" w:rsidR="004B544F" w:rsidRDefault="004B544F" w:rsidP="004A74EE"/>
                    <w:p w14:paraId="24E73D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CONTRATADA</w:t>
                      </w:r>
                    </w:p>
                    <w:p w14:paraId="5620B43D" w14:textId="77777777" w:rsidR="004B544F" w:rsidRDefault="004B544F"/>
                    <w:p w14:paraId="3FAF6A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r w:rsidRPr="007408A5">
                        <w:rPr>
                          <w:rFonts w:ascii="Arial Narrow" w:hAnsi="Arial Narrow"/>
                          <w:color w:val="FFFFFF" w:themeColor="background1"/>
                          <w:sz w:val="24"/>
                          <w:szCs w:val="24"/>
                        </w:rPr>
                        <w:t xml:space="preserve">OBRIGAÇÕES DA </w:t>
                      </w:r>
                      <w:bookmarkEnd w:id="915"/>
                      <w:r>
                        <w:rPr>
                          <w:rFonts w:ascii="Arial Narrow" w:hAnsi="Arial Narrow"/>
                          <w:color w:val="FFFFFF" w:themeColor="background1"/>
                          <w:sz w:val="24"/>
                          <w:szCs w:val="24"/>
                        </w:rPr>
                        <w:t>CONTRATADA</w:t>
                      </w:r>
                      <w:bookmarkEnd w:id="916"/>
                      <w:bookmarkEnd w:id="917"/>
                    </w:p>
                  </w:txbxContent>
                </v:textbox>
                <w10:anchorlock/>
              </v:shape>
            </w:pict>
          </mc:Fallback>
        </mc:AlternateContent>
      </w:r>
    </w:p>
    <w:p w14:paraId="4B3A88BD" w14:textId="77777777" w:rsidR="007D238A" w:rsidRPr="00426AA9" w:rsidRDefault="007D238A" w:rsidP="007B071D">
      <w:pPr>
        <w:pStyle w:val="PargrafodaLista"/>
        <w:numPr>
          <w:ilvl w:val="0"/>
          <w:numId w:val="21"/>
        </w:numPr>
        <w:tabs>
          <w:tab w:val="left" w:pos="993"/>
        </w:tabs>
        <w:spacing w:after="0" w:line="300" w:lineRule="auto"/>
        <w:jc w:val="both"/>
        <w:rPr>
          <w:rFonts w:asciiTheme="minorHAnsi" w:hAnsiTheme="minorHAnsi" w:cstheme="minorHAnsi"/>
          <w:vanish/>
          <w:position w:val="4"/>
          <w:sz w:val="22"/>
        </w:rPr>
      </w:pPr>
    </w:p>
    <w:p w14:paraId="1F9CA642" w14:textId="77777777" w:rsidR="007D238A" w:rsidRPr="00426AA9" w:rsidRDefault="007D238A" w:rsidP="007B071D">
      <w:pPr>
        <w:pStyle w:val="PargrafodaLista"/>
        <w:numPr>
          <w:ilvl w:val="0"/>
          <w:numId w:val="21"/>
        </w:numPr>
        <w:tabs>
          <w:tab w:val="left" w:pos="993"/>
        </w:tabs>
        <w:spacing w:after="0" w:line="300" w:lineRule="auto"/>
        <w:jc w:val="both"/>
        <w:rPr>
          <w:rFonts w:asciiTheme="minorHAnsi" w:hAnsiTheme="minorHAnsi" w:cstheme="minorHAnsi"/>
          <w:vanish/>
          <w:position w:val="4"/>
          <w:sz w:val="22"/>
        </w:rPr>
      </w:pPr>
    </w:p>
    <w:p w14:paraId="57A30585" w14:textId="77777777" w:rsidR="007D238A" w:rsidRPr="00426AA9" w:rsidRDefault="007D238A" w:rsidP="007B071D">
      <w:pPr>
        <w:pStyle w:val="PargrafodaLista"/>
        <w:numPr>
          <w:ilvl w:val="0"/>
          <w:numId w:val="21"/>
        </w:numPr>
        <w:tabs>
          <w:tab w:val="left" w:pos="993"/>
        </w:tabs>
        <w:spacing w:after="0" w:line="300" w:lineRule="auto"/>
        <w:jc w:val="both"/>
        <w:rPr>
          <w:rFonts w:asciiTheme="minorHAnsi" w:hAnsiTheme="minorHAnsi" w:cstheme="minorHAnsi"/>
          <w:vanish/>
          <w:position w:val="4"/>
          <w:sz w:val="22"/>
        </w:rPr>
      </w:pPr>
    </w:p>
    <w:p w14:paraId="2417AD77" w14:textId="77777777" w:rsidR="007D238A" w:rsidRPr="00426AA9" w:rsidRDefault="007D238A" w:rsidP="007B071D">
      <w:pPr>
        <w:pStyle w:val="PargrafodaLista"/>
        <w:numPr>
          <w:ilvl w:val="0"/>
          <w:numId w:val="21"/>
        </w:numPr>
        <w:tabs>
          <w:tab w:val="left" w:pos="993"/>
        </w:tabs>
        <w:spacing w:after="0" w:line="300" w:lineRule="auto"/>
        <w:jc w:val="both"/>
        <w:rPr>
          <w:rFonts w:asciiTheme="minorHAnsi" w:hAnsiTheme="minorHAnsi" w:cstheme="minorHAnsi"/>
          <w:vanish/>
          <w:position w:val="4"/>
          <w:sz w:val="22"/>
        </w:rPr>
      </w:pPr>
    </w:p>
    <w:p w14:paraId="3B666228"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Apresentar um Gestor ou Preposto para a execução dos serviços objeto do Contrato, indicando à Fiscalização</w:t>
      </w:r>
      <w:r w:rsidR="00E8397C" w:rsidRPr="00426AA9">
        <w:rPr>
          <w:rFonts w:asciiTheme="minorHAnsi" w:hAnsiTheme="minorHAnsi" w:cstheme="minorHAnsi"/>
          <w:position w:val="4"/>
          <w:sz w:val="22"/>
        </w:rPr>
        <w:t xml:space="preserve"> EMAP</w:t>
      </w:r>
      <w:r w:rsidRPr="00426AA9">
        <w:rPr>
          <w:rFonts w:asciiTheme="minorHAnsi" w:hAnsiTheme="minorHAnsi" w:cstheme="minorHAnsi"/>
          <w:position w:val="4"/>
          <w:sz w:val="22"/>
        </w:rPr>
        <w:t xml:space="preserve"> os nomes e registros profissionais de toda a equipe técnica, ao qual lhe compete:</w:t>
      </w:r>
    </w:p>
    <w:p w14:paraId="61D06DA6" w14:textId="77777777" w:rsidR="00DA3A09" w:rsidRPr="00426AA9" w:rsidRDefault="00DA3A09" w:rsidP="001D4285">
      <w:pPr>
        <w:pStyle w:val="PargrafodaLista"/>
        <w:spacing w:after="0"/>
        <w:rPr>
          <w:rFonts w:asciiTheme="minorHAnsi" w:hAnsiTheme="minorHAnsi" w:cstheme="minorHAnsi"/>
          <w:bCs/>
          <w:position w:val="4"/>
          <w:sz w:val="22"/>
        </w:rPr>
      </w:pPr>
      <w:r w:rsidRPr="00426AA9">
        <w:rPr>
          <w:rFonts w:asciiTheme="minorHAnsi" w:hAnsiTheme="minorHAnsi" w:cstheme="minorHAnsi"/>
          <w:bCs/>
          <w:position w:val="4"/>
          <w:sz w:val="22"/>
        </w:rPr>
        <w:t>Coordenar as relações da empresa com o gestor do Contrato;</w:t>
      </w:r>
    </w:p>
    <w:p w14:paraId="140B6056" w14:textId="77777777" w:rsidR="00DA3A09" w:rsidRPr="00426AA9" w:rsidRDefault="00DA3A09" w:rsidP="007B071D">
      <w:pPr>
        <w:pStyle w:val="PargrafodaLista"/>
        <w:numPr>
          <w:ilvl w:val="2"/>
          <w:numId w:val="22"/>
        </w:numPr>
        <w:spacing w:after="0" w:line="300" w:lineRule="auto"/>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Gerenciar os serviços e as obras; </w:t>
      </w:r>
    </w:p>
    <w:p w14:paraId="137B6D5B" w14:textId="77777777" w:rsidR="00DA3A09" w:rsidRPr="00426AA9" w:rsidRDefault="00DA3A09" w:rsidP="007B071D">
      <w:pPr>
        <w:pStyle w:val="PargrafodaLista"/>
        <w:numPr>
          <w:ilvl w:val="2"/>
          <w:numId w:val="22"/>
        </w:numPr>
        <w:spacing w:after="0" w:line="300" w:lineRule="auto"/>
        <w:jc w:val="both"/>
        <w:rPr>
          <w:rFonts w:asciiTheme="minorHAnsi" w:hAnsiTheme="minorHAnsi" w:cstheme="minorHAnsi"/>
          <w:bCs/>
          <w:position w:val="4"/>
          <w:sz w:val="22"/>
        </w:rPr>
      </w:pPr>
      <w:r w:rsidRPr="00426AA9">
        <w:rPr>
          <w:rFonts w:asciiTheme="minorHAnsi" w:hAnsiTheme="minorHAnsi" w:cstheme="minorHAnsi"/>
          <w:bCs/>
          <w:position w:val="4"/>
          <w:sz w:val="22"/>
        </w:rPr>
        <w:t>Receber as notificações do gestor do Contrato e da autoridade máxima do órgão ou entidade;</w:t>
      </w:r>
    </w:p>
    <w:p w14:paraId="011EF2AF" w14:textId="77777777" w:rsidR="00DA3A09" w:rsidRPr="00426AA9" w:rsidRDefault="00DA3A09" w:rsidP="007B071D">
      <w:pPr>
        <w:pStyle w:val="PargrafodaLista"/>
        <w:numPr>
          <w:ilvl w:val="2"/>
          <w:numId w:val="22"/>
        </w:numPr>
        <w:spacing w:after="0" w:line="300" w:lineRule="auto"/>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Comunicar à </w:t>
      </w:r>
      <w:r w:rsidR="00404242" w:rsidRPr="00426AA9">
        <w:rPr>
          <w:rFonts w:asciiTheme="minorHAnsi" w:hAnsiTheme="minorHAnsi" w:cstheme="minorHAnsi"/>
          <w:bCs/>
          <w:position w:val="4"/>
          <w:sz w:val="22"/>
        </w:rPr>
        <w:t xml:space="preserve">Fiscalização </w:t>
      </w:r>
      <w:r w:rsidRPr="00426AA9">
        <w:rPr>
          <w:rFonts w:asciiTheme="minorHAnsi" w:hAnsiTheme="minorHAnsi" w:cstheme="minorHAnsi"/>
          <w:position w:val="4"/>
          <w:sz w:val="22"/>
        </w:rPr>
        <w:t>EMAP</w:t>
      </w:r>
      <w:r w:rsidRPr="00426AA9">
        <w:rPr>
          <w:rFonts w:asciiTheme="minorHAnsi" w:hAnsiTheme="minorHAnsi" w:cstheme="minorHAnsi"/>
          <w:bCs/>
          <w:position w:val="4"/>
          <w:sz w:val="22"/>
        </w:rPr>
        <w:t xml:space="preserve"> qualquer anormalidade e prestar os esclarecimentos julgados necessários.</w:t>
      </w:r>
    </w:p>
    <w:p w14:paraId="1B50E703" w14:textId="77777777" w:rsidR="00DA3A09" w:rsidRPr="00426AA9" w:rsidRDefault="00DA3A09" w:rsidP="007B071D">
      <w:pPr>
        <w:pStyle w:val="PargrafodaLista"/>
        <w:numPr>
          <w:ilvl w:val="2"/>
          <w:numId w:val="21"/>
        </w:numPr>
        <w:spacing w:after="0" w:line="300" w:lineRule="auto"/>
        <w:ind w:left="709" w:firstLine="567"/>
        <w:jc w:val="both"/>
        <w:rPr>
          <w:rFonts w:asciiTheme="minorHAnsi" w:hAnsiTheme="minorHAnsi" w:cstheme="minorHAnsi"/>
          <w:bCs/>
          <w:position w:val="4"/>
          <w:sz w:val="22"/>
        </w:rPr>
      </w:pPr>
      <w:r w:rsidRPr="00426AA9">
        <w:rPr>
          <w:rFonts w:asciiTheme="minorHAnsi" w:hAnsiTheme="minorHAnsi" w:cstheme="minorHAnsi"/>
          <w:bCs/>
          <w:position w:val="4"/>
          <w:sz w:val="22"/>
        </w:rPr>
        <w:t>É condição para início do Contrato a indicação do representante, por parte da Contratada.</w:t>
      </w:r>
    </w:p>
    <w:p w14:paraId="09BB23DA" w14:textId="77777777" w:rsidR="00DA3A09" w:rsidRPr="00426AA9" w:rsidRDefault="00DA3A09" w:rsidP="007B071D">
      <w:pPr>
        <w:pStyle w:val="PargrafodaLista"/>
        <w:numPr>
          <w:ilvl w:val="2"/>
          <w:numId w:val="21"/>
        </w:numPr>
        <w:spacing w:after="0" w:line="300" w:lineRule="auto"/>
        <w:ind w:left="709" w:firstLine="567"/>
        <w:jc w:val="both"/>
        <w:rPr>
          <w:rFonts w:asciiTheme="minorHAnsi" w:hAnsiTheme="minorHAnsi" w:cstheme="minorHAnsi"/>
          <w:bCs/>
          <w:position w:val="4"/>
          <w:sz w:val="22"/>
        </w:rPr>
      </w:pPr>
      <w:r w:rsidRPr="00426AA9">
        <w:rPr>
          <w:rFonts w:asciiTheme="minorHAnsi" w:hAnsiTheme="minorHAnsi" w:cstheme="minorHAnsi"/>
          <w:bCs/>
          <w:position w:val="4"/>
          <w:sz w:val="22"/>
        </w:rPr>
        <w:t>É necessário que o preposto esteja no local da execução dos serviços.</w:t>
      </w:r>
    </w:p>
    <w:p w14:paraId="6B5B254B" w14:textId="77777777" w:rsidR="00047664" w:rsidRPr="00426AA9" w:rsidRDefault="00047664"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Manter, durante a vigência do Contrato, as condições de habilitação exigidas no procedimento licitatório, devendo a Contratada comunicar à EMAP superveniência de fato impeditivo da manutenção dessas condições.</w:t>
      </w:r>
    </w:p>
    <w:p w14:paraId="22B28E32"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Executar os serviços rigorosamente em conformidade com todas as condições estabelecidas neste Projeto Básico</w:t>
      </w:r>
      <w:r w:rsidR="00FE7852" w:rsidRPr="00426AA9">
        <w:rPr>
          <w:rFonts w:asciiTheme="minorHAnsi" w:hAnsiTheme="minorHAnsi" w:cstheme="minorHAnsi"/>
          <w:position w:val="4"/>
          <w:sz w:val="22"/>
        </w:rPr>
        <w:t xml:space="preserve"> e seus anexos</w:t>
      </w:r>
      <w:r w:rsidRPr="00426AA9">
        <w:rPr>
          <w:rFonts w:asciiTheme="minorHAnsi" w:hAnsiTheme="minorHAnsi" w:cstheme="minorHAnsi"/>
          <w:position w:val="4"/>
          <w:sz w:val="22"/>
        </w:rPr>
        <w:t>.</w:t>
      </w:r>
    </w:p>
    <w:p w14:paraId="3705CB3D"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Cumprir fielmente o Contrato, zelando, de forma meticulosa e constante, pela perfeita execução d</w:t>
      </w:r>
      <w:r w:rsidR="00937B79" w:rsidRPr="00426AA9">
        <w:rPr>
          <w:rFonts w:asciiTheme="minorHAnsi" w:hAnsiTheme="minorHAnsi" w:cstheme="minorHAnsi"/>
          <w:position w:val="4"/>
          <w:sz w:val="22"/>
        </w:rPr>
        <w:t>a</w:t>
      </w:r>
      <w:r w:rsidRPr="00426AA9">
        <w:rPr>
          <w:rFonts w:asciiTheme="minorHAnsi" w:hAnsiTheme="minorHAnsi" w:cstheme="minorHAnsi"/>
          <w:position w:val="4"/>
          <w:sz w:val="22"/>
        </w:rPr>
        <w:t xml:space="preserve"> obra</w:t>
      </w:r>
      <w:r w:rsidR="00937B79" w:rsidRPr="00426AA9">
        <w:rPr>
          <w:rFonts w:asciiTheme="minorHAnsi" w:hAnsiTheme="minorHAnsi" w:cstheme="minorHAnsi"/>
          <w:position w:val="4"/>
          <w:sz w:val="22"/>
        </w:rPr>
        <w:t>/serviço</w:t>
      </w:r>
      <w:r w:rsidRPr="00426AA9">
        <w:rPr>
          <w:rFonts w:asciiTheme="minorHAnsi" w:hAnsiTheme="minorHAnsi" w:cstheme="minorHAnsi"/>
          <w:position w:val="4"/>
          <w:sz w:val="22"/>
        </w:rPr>
        <w:t>, de acordo com as cláusulas avençadas e as normas legais aplicáveis, respondendo pelas consequências de sua inexecução total ou parcial;</w:t>
      </w:r>
    </w:p>
    <w:p w14:paraId="7452AA0A"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Examinar previamente os projetos e, sempre que forem apresentadas propostas, a mesma garante que</w:t>
      </w:r>
      <w:r w:rsidR="00383F6F" w:rsidRPr="00426AA9">
        <w:rPr>
          <w:rFonts w:asciiTheme="minorHAnsi" w:hAnsiTheme="minorHAnsi" w:cstheme="minorHAnsi"/>
          <w:position w:val="4"/>
          <w:sz w:val="22"/>
        </w:rPr>
        <w:t xml:space="preserve"> está de acordo com o projeto.</w:t>
      </w:r>
    </w:p>
    <w:p w14:paraId="22523B65" w14:textId="77777777" w:rsidR="00DA3A09" w:rsidRPr="00426AA9" w:rsidRDefault="00937B7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Executar a obra</w:t>
      </w:r>
      <w:r w:rsidR="0071079F">
        <w:rPr>
          <w:rFonts w:asciiTheme="minorHAnsi" w:hAnsiTheme="minorHAnsi" w:cstheme="minorHAnsi"/>
          <w:position w:val="4"/>
          <w:sz w:val="22"/>
        </w:rPr>
        <w:t xml:space="preserve"> e </w:t>
      </w:r>
      <w:r w:rsidRPr="00426AA9">
        <w:rPr>
          <w:rFonts w:asciiTheme="minorHAnsi" w:hAnsiTheme="minorHAnsi" w:cstheme="minorHAnsi"/>
          <w:position w:val="4"/>
          <w:sz w:val="22"/>
        </w:rPr>
        <w:t>serviço</w:t>
      </w:r>
      <w:r w:rsidR="00DA3A09" w:rsidRPr="00426AA9">
        <w:rPr>
          <w:rFonts w:asciiTheme="minorHAnsi" w:hAnsiTheme="minorHAnsi" w:cstheme="minorHAnsi"/>
          <w:position w:val="4"/>
          <w:sz w:val="22"/>
        </w:rPr>
        <w:t>, aplicando processos, materiais, componentes, subcomponentes, equipamentos e ferramentas, respeitando os mesmos projetos e as determinações técnicas</w:t>
      </w:r>
      <w:r w:rsidR="00383F6F" w:rsidRPr="00426AA9">
        <w:rPr>
          <w:rFonts w:asciiTheme="minorHAnsi" w:hAnsiTheme="minorHAnsi" w:cstheme="minorHAnsi"/>
          <w:position w:val="4"/>
          <w:sz w:val="22"/>
        </w:rPr>
        <w:t>, mobilizando pessoal com expertise e equipamentos com tecnologia adequados à execução dos serviços</w:t>
      </w:r>
      <w:r w:rsidR="00DA3A09" w:rsidRPr="00426AA9">
        <w:rPr>
          <w:rFonts w:asciiTheme="minorHAnsi" w:hAnsiTheme="minorHAnsi" w:cstheme="minorHAnsi"/>
          <w:position w:val="4"/>
          <w:sz w:val="22"/>
        </w:rPr>
        <w:t>.</w:t>
      </w:r>
    </w:p>
    <w:p w14:paraId="47BD4B9C"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Substituir, a pedido da Fiscalização, qualquer membro da equipe técnica da Contratada, desde que entenda que seja benéfico ao desenvolvimento dos trabalhos. O tempo necessário para a substituição será estipulado pela Fiscalização. Da decisão referida cabe recurso, à Contratada, no prazo de 3 (três) dias. </w:t>
      </w:r>
    </w:p>
    <w:p w14:paraId="440A892C" w14:textId="77777777" w:rsidR="0071079F"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Refazer</w:t>
      </w:r>
      <w:r w:rsidR="00937B79" w:rsidRPr="00426AA9">
        <w:rPr>
          <w:rFonts w:asciiTheme="minorHAnsi" w:hAnsiTheme="minorHAnsi" w:cstheme="minorHAnsi"/>
          <w:position w:val="4"/>
          <w:sz w:val="22"/>
        </w:rPr>
        <w:t>, reparar, corrigir, remover, reconstruir ou substituir, às suas expensas, no total ou em parte</w:t>
      </w:r>
      <w:r w:rsidRPr="00426AA9">
        <w:rPr>
          <w:rFonts w:asciiTheme="minorHAnsi" w:hAnsiTheme="minorHAnsi" w:cstheme="minorHAnsi"/>
          <w:position w:val="4"/>
          <w:sz w:val="22"/>
        </w:rPr>
        <w:t xml:space="preserve"> os serviços eventualmente executados com vícios ou defeitos, em virtude da ação, omissão negligência, imperícia, emprego de materiais ou processos inadequados ou de qualidade inferiores.</w:t>
      </w:r>
      <w:r w:rsidR="00383F6F" w:rsidRPr="00426AA9">
        <w:rPr>
          <w:rFonts w:asciiTheme="minorHAnsi" w:hAnsiTheme="minorHAnsi" w:cstheme="minorHAnsi"/>
          <w:position w:val="4"/>
          <w:sz w:val="22"/>
        </w:rPr>
        <w:t xml:space="preserve"> </w:t>
      </w:r>
    </w:p>
    <w:p w14:paraId="633D2D3B" w14:textId="77777777" w:rsidR="00F63106" w:rsidRPr="00426AA9" w:rsidRDefault="00DA3A09" w:rsidP="0071079F">
      <w:pPr>
        <w:pStyle w:val="PargrafodaLista"/>
        <w:numPr>
          <w:ilvl w:val="2"/>
          <w:numId w:val="21"/>
        </w:numPr>
        <w:tabs>
          <w:tab w:val="left" w:pos="993"/>
        </w:tabs>
        <w:spacing w:after="0" w:line="300" w:lineRule="auto"/>
        <w:ind w:left="709" w:firstLine="425"/>
        <w:jc w:val="both"/>
        <w:rPr>
          <w:rFonts w:asciiTheme="minorHAnsi" w:hAnsiTheme="minorHAnsi" w:cstheme="minorHAnsi"/>
          <w:position w:val="4"/>
          <w:sz w:val="22"/>
        </w:rPr>
      </w:pPr>
      <w:r w:rsidRPr="00426AA9">
        <w:rPr>
          <w:rFonts w:asciiTheme="minorHAnsi" w:hAnsiTheme="minorHAnsi" w:cstheme="minorHAnsi"/>
          <w:position w:val="4"/>
          <w:sz w:val="22"/>
        </w:rPr>
        <w:t>O tempo necessário para a correção será estipulado pela Fiscalização conforme a complexidade da ocorrência.</w:t>
      </w:r>
      <w:r w:rsidR="004747FA" w:rsidRPr="00426AA9">
        <w:rPr>
          <w:rFonts w:asciiTheme="minorHAnsi" w:hAnsiTheme="minorHAnsi" w:cstheme="minorHAnsi"/>
          <w:position w:val="4"/>
          <w:sz w:val="22"/>
        </w:rPr>
        <w:t xml:space="preserve"> </w:t>
      </w:r>
      <w:r w:rsidR="00F63106" w:rsidRPr="00426AA9">
        <w:rPr>
          <w:rFonts w:asciiTheme="minorHAnsi" w:hAnsiTheme="minorHAnsi" w:cstheme="minorHAnsi"/>
          <w:position w:val="4"/>
          <w:sz w:val="22"/>
        </w:rPr>
        <w:t>Responsabiliza</w:t>
      </w:r>
      <w:r w:rsidR="004747FA" w:rsidRPr="00426AA9">
        <w:rPr>
          <w:rFonts w:asciiTheme="minorHAnsi" w:hAnsiTheme="minorHAnsi" w:cstheme="minorHAnsi"/>
          <w:position w:val="4"/>
          <w:sz w:val="22"/>
        </w:rPr>
        <w:t>ndo-</w:t>
      </w:r>
      <w:r w:rsidR="00F63106" w:rsidRPr="00426AA9">
        <w:rPr>
          <w:rFonts w:asciiTheme="minorHAnsi" w:hAnsiTheme="minorHAnsi" w:cstheme="minorHAnsi"/>
          <w:position w:val="4"/>
          <w:sz w:val="22"/>
        </w:rPr>
        <w:t>se pelas despesas decorrentes da rejeição de serviços pela Fiscalização, bem como pelos atrasos acarretados por esta rejeição.</w:t>
      </w:r>
    </w:p>
    <w:p w14:paraId="3CFD1EE1" w14:textId="77777777" w:rsidR="00AD18C9" w:rsidRPr="00426AA9" w:rsidRDefault="00AD18C9" w:rsidP="00AD18C9">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por danos causados diretamente a terceiros ou à EMAP, independentemente da comprovação de sua culpa ou dolo na execução do Contrato.</w:t>
      </w:r>
    </w:p>
    <w:p w14:paraId="55966D89" w14:textId="77777777" w:rsidR="00D95EB9" w:rsidRPr="00426AA9" w:rsidRDefault="00D95EB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pela perfeita execução e completo acabamento dos serviços contratados, obrigando-se a prestar assessoria técnica e administrativa necessária para assegurar o andamento conveniente dos trabalhos.</w:t>
      </w:r>
    </w:p>
    <w:p w14:paraId="06F50BC5"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pelos encargos de possível demanda judicial trabalhista, civil ou penal, relacionada à execução do Contrato;</w:t>
      </w:r>
    </w:p>
    <w:p w14:paraId="01D146BB"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por todas as providências e obrigações estabelecidas na legislação específica de acidentes do trabalho, quando forem vítimas os seus empregados na execução dos serviços ou em conexão com eles, ainda que ocorridos nas dependências da EMAP;</w:t>
      </w:r>
    </w:p>
    <w:p w14:paraId="54933652"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Prestar à EMAP os esclarecimentos que julgar necessários para a boa execução do Contrato, relatando toda e qualquer irregularidade observada em função da execução do serviço;</w:t>
      </w:r>
    </w:p>
    <w:p w14:paraId="2E97BF16"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Sujeitar-se à mais ampla e irrestrita fiscalização por parte da EMAP, prestando todos os esclarecimentos solicitados, de forma clara, concisa e lógica, apresentando documentação requerida e atendendo prontamente às reclamações formuladas;</w:t>
      </w:r>
    </w:p>
    <w:p w14:paraId="0E8A6A90"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Arcar com as despesas decorrentes de qualquer infração, seja qual for, praticada pelos respectivos empregados nas instalações da EMAP;</w:t>
      </w:r>
    </w:p>
    <w:p w14:paraId="6F26D94C"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por si, por seus prepostos e empregados, irrestrito e total sigilo sobre quaisquer dados que lhe sejam fornecidos, sobretudo quanto à estratégia de atuação da EMAP;</w:t>
      </w:r>
    </w:p>
    <w:p w14:paraId="406B2149"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integralmente pelos encargos trabalhistas, securitários, previdenciários, fiscais e comerciais, por todas as despesas decorrentes da execução dos serviços</w:t>
      </w:r>
      <w:r w:rsidR="0089633F">
        <w:rPr>
          <w:rFonts w:asciiTheme="minorHAnsi" w:hAnsiTheme="minorHAnsi" w:cstheme="minorHAnsi"/>
          <w:position w:val="4"/>
          <w:sz w:val="22"/>
        </w:rPr>
        <w:t>.</w:t>
      </w:r>
    </w:p>
    <w:p w14:paraId="68E8BDEA" w14:textId="268BB834" w:rsidR="00DA3A09" w:rsidRPr="00426AA9" w:rsidRDefault="00DA3A09" w:rsidP="0089633F">
      <w:pPr>
        <w:pStyle w:val="PargrafodaLista"/>
        <w:numPr>
          <w:ilvl w:val="2"/>
          <w:numId w:val="21"/>
        </w:numPr>
        <w:tabs>
          <w:tab w:val="left" w:pos="1701"/>
        </w:tabs>
        <w:spacing w:after="0" w:line="300" w:lineRule="auto"/>
        <w:ind w:left="709" w:firstLine="425"/>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A </w:t>
      </w:r>
      <w:r w:rsidRPr="00D01B9B">
        <w:rPr>
          <w:rFonts w:asciiTheme="minorHAnsi" w:hAnsiTheme="minorHAnsi" w:cstheme="minorHAnsi"/>
          <w:bCs/>
          <w:color w:val="000000" w:themeColor="text1"/>
          <w:position w:val="4"/>
          <w:sz w:val="22"/>
        </w:rPr>
        <w:t xml:space="preserve">inadimplência da Contratada com referência aos encargos estabelecidos </w:t>
      </w:r>
      <w:commentRangeStart w:id="918"/>
      <w:r w:rsidR="009D341C" w:rsidRPr="00D01B9B">
        <w:rPr>
          <w:rFonts w:asciiTheme="minorHAnsi" w:hAnsiTheme="minorHAnsi" w:cstheme="minorHAnsi"/>
          <w:bCs/>
          <w:color w:val="000000" w:themeColor="text1"/>
          <w:position w:val="4"/>
          <w:sz w:val="22"/>
        </w:rPr>
        <w:t>neste item</w:t>
      </w:r>
      <w:commentRangeEnd w:id="918"/>
      <w:r w:rsidR="009D341C" w:rsidRPr="00D01B9B">
        <w:rPr>
          <w:rStyle w:val="Refdecomentrio"/>
          <w:color w:val="000000" w:themeColor="text1"/>
        </w:rPr>
        <w:commentReference w:id="918"/>
      </w:r>
      <w:r w:rsidRPr="00D01B9B">
        <w:rPr>
          <w:rFonts w:asciiTheme="minorHAnsi" w:hAnsiTheme="minorHAnsi" w:cstheme="minorHAnsi"/>
          <w:bCs/>
          <w:color w:val="000000" w:themeColor="text1"/>
          <w:position w:val="4"/>
          <w:sz w:val="22"/>
        </w:rPr>
        <w:t xml:space="preserve">, não transfere à EMAP a responsabilidade por seu pagamento, nem pode onerar o objeto do Contrato ou restringir </w:t>
      </w:r>
      <w:r w:rsidRPr="00426AA9">
        <w:rPr>
          <w:rFonts w:asciiTheme="minorHAnsi" w:hAnsiTheme="minorHAnsi" w:cstheme="minorHAnsi"/>
          <w:bCs/>
          <w:position w:val="4"/>
          <w:sz w:val="22"/>
        </w:rPr>
        <w:t>a regularização e o uso das obras e edificações, inclusive perante o Registro de Imóveis, observando-se o seguinte:</w:t>
      </w:r>
    </w:p>
    <w:p w14:paraId="43CAB664" w14:textId="77777777" w:rsidR="00DA3A09" w:rsidRPr="00426AA9" w:rsidRDefault="00DA3A09" w:rsidP="001D4285">
      <w:pPr>
        <w:spacing w:after="0" w:line="300" w:lineRule="auto"/>
        <w:ind w:firstLine="1134"/>
        <w:jc w:val="both"/>
        <w:rPr>
          <w:rFonts w:asciiTheme="minorHAnsi" w:hAnsiTheme="minorHAnsi" w:cstheme="minorHAnsi"/>
          <w:bCs/>
          <w:position w:val="4"/>
          <w:sz w:val="22"/>
        </w:rPr>
      </w:pPr>
      <w:r w:rsidRPr="00426AA9">
        <w:rPr>
          <w:rFonts w:asciiTheme="minorHAnsi" w:hAnsiTheme="minorHAnsi" w:cstheme="minorHAnsi"/>
          <w:bCs/>
          <w:position w:val="4"/>
          <w:sz w:val="22"/>
        </w:rPr>
        <w:t>I - Em relação à seguridade social:</w:t>
      </w:r>
    </w:p>
    <w:p w14:paraId="52C3E1E2" w14:textId="77777777" w:rsidR="00DA3A09" w:rsidRPr="00426AA9" w:rsidRDefault="00DA3A09" w:rsidP="007B071D">
      <w:pPr>
        <w:numPr>
          <w:ilvl w:val="0"/>
          <w:numId w:val="20"/>
        </w:numPr>
        <w:spacing w:after="0" w:line="300" w:lineRule="auto"/>
        <w:ind w:left="1134" w:firstLine="284"/>
        <w:jc w:val="both"/>
        <w:rPr>
          <w:rFonts w:asciiTheme="minorHAnsi" w:hAnsiTheme="minorHAnsi" w:cstheme="minorHAnsi"/>
          <w:bCs/>
          <w:position w:val="4"/>
          <w:sz w:val="22"/>
        </w:rPr>
      </w:pPr>
      <w:r w:rsidRPr="00426AA9">
        <w:rPr>
          <w:rFonts w:asciiTheme="minorHAnsi" w:hAnsiTheme="minorHAnsi" w:cstheme="minorHAnsi"/>
          <w:bCs/>
          <w:position w:val="4"/>
          <w:sz w:val="22"/>
        </w:rPr>
        <w:t>A vedação à contratação de quem esteja em situação irregular;</w:t>
      </w:r>
    </w:p>
    <w:p w14:paraId="3FBD86D9" w14:textId="77777777" w:rsidR="00DA3A09" w:rsidRPr="00426AA9" w:rsidRDefault="00DA3A09" w:rsidP="001D4285">
      <w:pPr>
        <w:spacing w:after="0" w:line="300" w:lineRule="auto"/>
        <w:ind w:left="1068"/>
        <w:jc w:val="both"/>
        <w:rPr>
          <w:rFonts w:asciiTheme="minorHAnsi" w:hAnsiTheme="minorHAnsi" w:cstheme="minorHAnsi"/>
          <w:bCs/>
          <w:position w:val="4"/>
          <w:sz w:val="22"/>
        </w:rPr>
      </w:pPr>
      <w:r w:rsidRPr="00426AA9">
        <w:rPr>
          <w:rFonts w:asciiTheme="minorHAnsi" w:hAnsiTheme="minorHAnsi" w:cstheme="minorHAnsi"/>
          <w:bCs/>
          <w:position w:val="4"/>
          <w:sz w:val="22"/>
        </w:rPr>
        <w:t>II - Em relação às contribuições e pagamentos;</w:t>
      </w:r>
    </w:p>
    <w:p w14:paraId="64EB1450" w14:textId="77777777" w:rsidR="00DA3A09" w:rsidRPr="00426AA9" w:rsidRDefault="00DA3A09" w:rsidP="007B071D">
      <w:pPr>
        <w:numPr>
          <w:ilvl w:val="0"/>
          <w:numId w:val="23"/>
        </w:numPr>
        <w:spacing w:after="0" w:line="300" w:lineRule="auto"/>
        <w:ind w:left="1843"/>
        <w:jc w:val="both"/>
        <w:rPr>
          <w:rFonts w:asciiTheme="minorHAnsi" w:hAnsiTheme="minorHAnsi" w:cstheme="minorHAnsi"/>
          <w:bCs/>
          <w:position w:val="4"/>
          <w:sz w:val="22"/>
        </w:rPr>
      </w:pPr>
      <w:r w:rsidRPr="00426AA9">
        <w:rPr>
          <w:rFonts w:asciiTheme="minorHAnsi" w:hAnsiTheme="minorHAnsi" w:cstheme="minorHAnsi"/>
          <w:bCs/>
          <w:position w:val="4"/>
          <w:sz w:val="22"/>
        </w:rPr>
        <w:t>A necessidade de pagar os serviços quando a inadimplência for superveniente à contratação;</w:t>
      </w:r>
    </w:p>
    <w:p w14:paraId="297726F7" w14:textId="77777777" w:rsidR="00DA3A09" w:rsidRPr="00426AA9" w:rsidRDefault="00DA3A09" w:rsidP="007B071D">
      <w:pPr>
        <w:numPr>
          <w:ilvl w:val="0"/>
          <w:numId w:val="23"/>
        </w:numPr>
        <w:spacing w:after="0" w:line="300" w:lineRule="auto"/>
        <w:ind w:left="1843"/>
        <w:jc w:val="both"/>
        <w:rPr>
          <w:rFonts w:asciiTheme="minorHAnsi" w:hAnsiTheme="minorHAnsi" w:cstheme="minorHAnsi"/>
          <w:bCs/>
          <w:position w:val="4"/>
          <w:sz w:val="22"/>
        </w:rPr>
      </w:pPr>
      <w:r w:rsidRPr="00426AA9">
        <w:rPr>
          <w:rFonts w:asciiTheme="minorHAnsi" w:hAnsiTheme="minorHAnsi" w:cstheme="minorHAnsi"/>
          <w:bCs/>
          <w:position w:val="4"/>
          <w:sz w:val="22"/>
        </w:rPr>
        <w:t>O dever de providenciar oportunamente a rescisão dos contratos contínuos quando a Contratada permanecer em situação de inadimplência;</w:t>
      </w:r>
    </w:p>
    <w:p w14:paraId="5B1EACC4" w14:textId="77777777" w:rsidR="00DA3A09" w:rsidRPr="00426AA9" w:rsidRDefault="00DA3A09" w:rsidP="007B071D">
      <w:pPr>
        <w:numPr>
          <w:ilvl w:val="0"/>
          <w:numId w:val="23"/>
        </w:numPr>
        <w:spacing w:after="0" w:line="300" w:lineRule="auto"/>
        <w:ind w:left="1843"/>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O dever de reter as contribuições incidentes nos pagamentos efetuados, correspondentes aos empregados vinculados à execução contratual, nominalmente identificados, na forma do § 4° do Art. 31 da Lei n°9.032, de abril de 1995.  </w:t>
      </w:r>
    </w:p>
    <w:p w14:paraId="42D6CFA4" w14:textId="77777777" w:rsidR="00DA3A09" w:rsidRPr="00426AA9" w:rsidRDefault="00DA3A09" w:rsidP="00937B79">
      <w:pPr>
        <w:spacing w:after="0" w:line="300" w:lineRule="auto"/>
        <w:ind w:left="1134"/>
        <w:jc w:val="both"/>
        <w:rPr>
          <w:rFonts w:asciiTheme="minorHAnsi" w:hAnsiTheme="minorHAnsi" w:cstheme="minorHAnsi"/>
          <w:bCs/>
          <w:position w:val="4"/>
          <w:sz w:val="22"/>
        </w:rPr>
      </w:pPr>
      <w:r w:rsidRPr="00426AA9">
        <w:rPr>
          <w:rFonts w:asciiTheme="minorHAnsi" w:hAnsiTheme="minorHAnsi" w:cstheme="minorHAnsi"/>
          <w:bCs/>
          <w:position w:val="4"/>
          <w:sz w:val="22"/>
        </w:rPr>
        <w:t>III - Em relação aos encargos trabalhistas, inclusive parcelas remuneratórias e indenizatórias:</w:t>
      </w:r>
    </w:p>
    <w:p w14:paraId="45E8AAC2" w14:textId="77777777" w:rsidR="00DA3A09" w:rsidRPr="00426AA9" w:rsidRDefault="00DA3A09" w:rsidP="007B071D">
      <w:pPr>
        <w:numPr>
          <w:ilvl w:val="0"/>
          <w:numId w:val="24"/>
        </w:numPr>
        <w:spacing w:after="0" w:line="300" w:lineRule="auto"/>
        <w:ind w:left="1985"/>
        <w:jc w:val="both"/>
        <w:rPr>
          <w:rFonts w:asciiTheme="minorHAnsi" w:hAnsiTheme="minorHAnsi" w:cstheme="minorHAnsi"/>
          <w:bCs/>
          <w:position w:val="4"/>
          <w:sz w:val="22"/>
        </w:rPr>
      </w:pPr>
      <w:r w:rsidRPr="00426AA9">
        <w:rPr>
          <w:rFonts w:asciiTheme="minorHAnsi" w:hAnsiTheme="minorHAnsi" w:cstheme="minorHAnsi"/>
          <w:bCs/>
          <w:position w:val="4"/>
          <w:sz w:val="22"/>
        </w:rPr>
        <w:t>O dever de fiscalizar, por amostragem;</w:t>
      </w:r>
    </w:p>
    <w:p w14:paraId="09EBA8B3" w14:textId="77777777" w:rsidR="00DA3A09" w:rsidRPr="00426AA9" w:rsidRDefault="00DA3A09" w:rsidP="007B071D">
      <w:pPr>
        <w:numPr>
          <w:ilvl w:val="0"/>
          <w:numId w:val="24"/>
        </w:numPr>
        <w:spacing w:after="0" w:line="300" w:lineRule="auto"/>
        <w:ind w:left="1985"/>
        <w:jc w:val="both"/>
        <w:rPr>
          <w:rFonts w:asciiTheme="minorHAnsi" w:hAnsiTheme="minorHAnsi" w:cstheme="minorHAnsi"/>
          <w:bCs/>
          <w:position w:val="4"/>
          <w:sz w:val="22"/>
        </w:rPr>
      </w:pPr>
      <w:r w:rsidRPr="00426AA9">
        <w:rPr>
          <w:rFonts w:asciiTheme="minorHAnsi" w:hAnsiTheme="minorHAnsi" w:cstheme="minorHAnsi"/>
          <w:bCs/>
          <w:position w:val="4"/>
          <w:sz w:val="22"/>
        </w:rPr>
        <w:t>A necessidade de registrar, no livro de ocorrências ou no diário de obras, a fiscalização ocorrida;</w:t>
      </w:r>
    </w:p>
    <w:p w14:paraId="30B394CC" w14:textId="77777777" w:rsidR="00DA3A09" w:rsidRPr="00426AA9" w:rsidRDefault="00DA3A09" w:rsidP="007B071D">
      <w:pPr>
        <w:numPr>
          <w:ilvl w:val="0"/>
          <w:numId w:val="24"/>
        </w:numPr>
        <w:spacing w:after="0" w:line="300" w:lineRule="auto"/>
        <w:ind w:left="1985"/>
        <w:jc w:val="both"/>
        <w:rPr>
          <w:rFonts w:asciiTheme="minorHAnsi" w:hAnsiTheme="minorHAnsi" w:cstheme="minorHAnsi"/>
          <w:bCs/>
          <w:position w:val="4"/>
          <w:sz w:val="22"/>
        </w:rPr>
      </w:pPr>
      <w:r w:rsidRPr="00426AA9">
        <w:rPr>
          <w:rFonts w:asciiTheme="minorHAnsi" w:hAnsiTheme="minorHAnsi" w:cstheme="minorHAnsi"/>
          <w:bCs/>
          <w:position w:val="4"/>
          <w:sz w:val="22"/>
        </w:rPr>
        <w:t xml:space="preserve">A possibilidade </w:t>
      </w:r>
      <w:r w:rsidR="0089633F" w:rsidRPr="00426AA9">
        <w:rPr>
          <w:rFonts w:asciiTheme="minorHAnsi" w:hAnsiTheme="minorHAnsi" w:cstheme="minorHAnsi"/>
          <w:bCs/>
          <w:position w:val="4"/>
          <w:sz w:val="22"/>
        </w:rPr>
        <w:t>de o</w:t>
      </w:r>
      <w:r w:rsidRPr="00426AA9">
        <w:rPr>
          <w:rFonts w:asciiTheme="minorHAnsi" w:hAnsiTheme="minorHAnsi" w:cstheme="minorHAnsi"/>
          <w:bCs/>
          <w:position w:val="4"/>
          <w:sz w:val="22"/>
        </w:rPr>
        <w:t xml:space="preserve"> Contrato prever a retenção mensal das parcelas de provisão de quitação, a qual será paga à Contratada se incorrer nessas despesas com a apresentação, após o término do Contrato, dos recibos de rescisão homologados pelo sindicato ou Superintendência Regional do Trabalho e Emprego.</w:t>
      </w:r>
    </w:p>
    <w:p w14:paraId="746031AB"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Apresentar a ART ou RRT de execução dos serviços objeto deste Projeto Básico, no prazo de até 10 (dez) dias</w:t>
      </w:r>
      <w:r w:rsidR="00937B79" w:rsidRPr="00426AA9">
        <w:rPr>
          <w:rFonts w:asciiTheme="minorHAnsi" w:hAnsiTheme="minorHAnsi" w:cstheme="minorHAnsi"/>
          <w:position w:val="4"/>
          <w:sz w:val="22"/>
        </w:rPr>
        <w:t xml:space="preserve"> corridos</w:t>
      </w:r>
      <w:r w:rsidRPr="00426AA9">
        <w:rPr>
          <w:rFonts w:asciiTheme="minorHAnsi" w:hAnsiTheme="minorHAnsi" w:cstheme="minorHAnsi"/>
          <w:position w:val="4"/>
          <w:sz w:val="22"/>
        </w:rPr>
        <w:t>, contado do recebimento da Ordem de Serviço.</w:t>
      </w:r>
    </w:p>
    <w:p w14:paraId="295E6BFA"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os profissionais que executarão os serviços, objeto deste Projeto Básico devidamente fardados e identificados mediante a utilização de crachás.</w:t>
      </w:r>
    </w:p>
    <w:p w14:paraId="26611D3B"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Fornecer os Equipamento</w:t>
      </w:r>
      <w:r w:rsidR="007C2B37">
        <w:rPr>
          <w:rFonts w:asciiTheme="minorHAnsi" w:hAnsiTheme="minorHAnsi" w:cstheme="minorHAnsi"/>
          <w:position w:val="4"/>
          <w:sz w:val="22"/>
        </w:rPr>
        <w:t>s de Segurança Individuais (EPI</w:t>
      </w:r>
      <w:r w:rsidRPr="00426AA9">
        <w:rPr>
          <w:rFonts w:asciiTheme="minorHAnsi" w:hAnsiTheme="minorHAnsi" w:cstheme="minorHAnsi"/>
          <w:position w:val="4"/>
          <w:sz w:val="22"/>
        </w:rPr>
        <w:t>s) e Equipam</w:t>
      </w:r>
      <w:r w:rsidR="007C2B37">
        <w:rPr>
          <w:rFonts w:asciiTheme="minorHAnsi" w:hAnsiTheme="minorHAnsi" w:cstheme="minorHAnsi"/>
          <w:position w:val="4"/>
          <w:sz w:val="22"/>
        </w:rPr>
        <w:t>entos de Proteção Coletiva (EPC</w:t>
      </w:r>
      <w:r w:rsidRPr="00426AA9">
        <w:rPr>
          <w:rFonts w:asciiTheme="minorHAnsi" w:hAnsiTheme="minorHAnsi" w:cstheme="minorHAnsi"/>
          <w:position w:val="4"/>
          <w:sz w:val="22"/>
        </w:rPr>
        <w:t>s) adequados e compatíveis com o tipo de exposição ao risco, a todos os profissionais que executarão os serviços, objeto deste Projet</w:t>
      </w:r>
      <w:r w:rsidR="00937B79" w:rsidRPr="00426AA9">
        <w:rPr>
          <w:rFonts w:asciiTheme="minorHAnsi" w:hAnsiTheme="minorHAnsi" w:cstheme="minorHAnsi"/>
          <w:position w:val="4"/>
          <w:sz w:val="22"/>
        </w:rPr>
        <w:t>o Básico, conforme o que rege as Normas Regulamentadoras aplicáveis</w:t>
      </w:r>
      <w:r w:rsidRPr="00426AA9">
        <w:rPr>
          <w:rFonts w:asciiTheme="minorHAnsi" w:hAnsiTheme="minorHAnsi" w:cstheme="minorHAnsi"/>
          <w:position w:val="4"/>
          <w:sz w:val="22"/>
        </w:rPr>
        <w:t>;</w:t>
      </w:r>
    </w:p>
    <w:p w14:paraId="76AB17E1"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Apresentar Certificado de matrícula da obra de construção civil, obtido no Instituto Nacional do Seguro Social, no prazo de 30 (trinta) dias corridos, contados do início de suas atividades.</w:t>
      </w:r>
    </w:p>
    <w:p w14:paraId="1CBFFC77"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Expor a metodologia proposta, antes de iniciar os trabalhos, de modo a esclarecer os dirigentes e corpo técnico da EMAP acerca do que se pretende fazer e os meios que serão utilizados, além de coletar as sugestões e orientações da equipe de acompanhamento constituída.</w:t>
      </w:r>
    </w:p>
    <w:p w14:paraId="0C452019"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pelos danos causados diretamente EMAP ou a terceiros, decorrente de culpa ou dolo em razão da execução dos serviços em apreço, não excluindo ou reduzindo essa responsabilidade a Fiscalização ou o acompanhamento pela EMAP.</w:t>
      </w:r>
    </w:p>
    <w:p w14:paraId="52ED21C4"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as eventuais Advertências aplicadas pela Fiscalização dentro do prazo in</w:t>
      </w:r>
      <w:r w:rsidR="007C2B37">
        <w:rPr>
          <w:rFonts w:asciiTheme="minorHAnsi" w:hAnsiTheme="minorHAnsi" w:cstheme="minorHAnsi"/>
          <w:position w:val="4"/>
          <w:sz w:val="22"/>
        </w:rPr>
        <w:t>formado no Termo de Notificação.</w:t>
      </w:r>
    </w:p>
    <w:p w14:paraId="6E354F5E"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w:t>
      </w:r>
      <w:r w:rsidR="007C2B37">
        <w:rPr>
          <w:rFonts w:asciiTheme="minorHAnsi" w:hAnsiTheme="minorHAnsi" w:cstheme="minorHAnsi"/>
          <w:position w:val="4"/>
          <w:sz w:val="22"/>
        </w:rPr>
        <w:t xml:space="preserve"> </w:t>
      </w:r>
      <w:r w:rsidRPr="00426AA9">
        <w:rPr>
          <w:rFonts w:asciiTheme="minorHAnsi" w:hAnsiTheme="minorHAnsi" w:cstheme="minorHAnsi"/>
          <w:position w:val="4"/>
          <w:sz w:val="22"/>
        </w:rPr>
        <w:t>por quaisquer danos causados diretamente aos bens de propriedade da EMAP, quando esses tenham sido ocasionados por seus técnicos durante a prestação dos serviços ora contratados.</w:t>
      </w:r>
    </w:p>
    <w:p w14:paraId="0E32A9F6"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os seus técnicos sujeitos às normas procedimentais da EMAP, porém sem qualquer vínculo com a EMAP.</w:t>
      </w:r>
    </w:p>
    <w:p w14:paraId="48AEE98E" w14:textId="77777777" w:rsidR="00383F6F" w:rsidRPr="00426AA9" w:rsidRDefault="00383F6F"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Manter seus equipamentos em pleno estado de funcionamento realizando as manutenções preventivas, preditivas e corretiva necessárias;</w:t>
      </w:r>
    </w:p>
    <w:p w14:paraId="7942C659"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Tomar ciência de todas as normas relativas à saúde, segurança e meio ambiente e os procedimentos de ambientação, apresentadas pela EMAP e cumpri-las fielmente.</w:t>
      </w:r>
    </w:p>
    <w:p w14:paraId="11C03567"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Cumprir cada uma das normas constantes do </w:t>
      </w:r>
      <w:r w:rsidR="001B2E99" w:rsidRPr="00426AA9">
        <w:rPr>
          <w:rFonts w:asciiTheme="minorHAnsi" w:hAnsiTheme="minorHAnsi" w:cstheme="minorHAnsi"/>
          <w:position w:val="4"/>
          <w:sz w:val="22"/>
        </w:rPr>
        <w:t>item 10</w:t>
      </w:r>
      <w:r w:rsidR="00F63106" w:rsidRPr="00426AA9">
        <w:rPr>
          <w:rFonts w:asciiTheme="minorHAnsi" w:hAnsiTheme="minorHAnsi" w:cstheme="minorHAnsi"/>
          <w:position w:val="4"/>
          <w:sz w:val="22"/>
        </w:rPr>
        <w:t xml:space="preserve"> - Saúde, Segurança e Meio Ambiente</w:t>
      </w:r>
      <w:r w:rsidRPr="00426AA9">
        <w:rPr>
          <w:rFonts w:asciiTheme="minorHAnsi" w:hAnsiTheme="minorHAnsi" w:cstheme="minorHAnsi"/>
          <w:position w:val="4"/>
          <w:sz w:val="22"/>
        </w:rPr>
        <w:t>.</w:t>
      </w:r>
    </w:p>
    <w:p w14:paraId="15CD67A5"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Responsabilizar-se pela observância das normas técnicas indicadas neste Projeto Básico, inclusive atendendo aos critérios e prescrições estabelecidas nas normas técnicas da ABNT – Associação Brasileira de Normas Técnicas e </w:t>
      </w:r>
      <w:r w:rsidRPr="007C2B37">
        <w:rPr>
          <w:rFonts w:asciiTheme="minorHAnsi" w:hAnsiTheme="minorHAnsi" w:cstheme="minorHAnsi"/>
          <w:i/>
          <w:position w:val="4"/>
          <w:sz w:val="22"/>
        </w:rPr>
        <w:t>ISO – International Organization for Standardization</w:t>
      </w:r>
      <w:r w:rsidRPr="00426AA9">
        <w:rPr>
          <w:rFonts w:asciiTheme="minorHAnsi" w:hAnsiTheme="minorHAnsi" w:cstheme="minorHAnsi"/>
          <w:position w:val="4"/>
          <w:sz w:val="22"/>
        </w:rPr>
        <w:t>.</w:t>
      </w:r>
    </w:p>
    <w:p w14:paraId="040DD367" w14:textId="77777777" w:rsidR="001618E9" w:rsidRPr="00426AA9" w:rsidRDefault="001618E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Cumprir e fazer cumprir as Normas da Autoridade Marítima aplicáveis (NORMAMs) e Normas e Procedimentos da Capitania dos Portos do Maranhão (NPCP-MA);</w:t>
      </w:r>
    </w:p>
    <w:p w14:paraId="2173BB36"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Responsabilizar-se por todo o transporte necessário à prestação dos serviços contratados, inclusive os </w:t>
      </w:r>
      <w:r w:rsidR="00A435D2" w:rsidRPr="00426AA9">
        <w:rPr>
          <w:rFonts w:asciiTheme="minorHAnsi" w:hAnsiTheme="minorHAnsi" w:cstheme="minorHAnsi"/>
          <w:position w:val="4"/>
          <w:sz w:val="22"/>
        </w:rPr>
        <w:t>males executados previstos</w:t>
      </w:r>
      <w:r w:rsidRPr="00426AA9">
        <w:rPr>
          <w:rFonts w:asciiTheme="minorHAnsi" w:hAnsiTheme="minorHAnsi" w:cstheme="minorHAnsi"/>
          <w:position w:val="4"/>
          <w:sz w:val="22"/>
        </w:rPr>
        <w:t xml:space="preserve"> neste Projeto Básico.</w:t>
      </w:r>
    </w:p>
    <w:p w14:paraId="6FE1C135"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lastRenderedPageBreak/>
        <w:t>Arcar com as reclamações levadas ao seu conhecimento por parte da Fiscalização da EMAP, cuidando imediatamente das providências necessárias para a correção, evitando repetição de fatos.</w:t>
      </w:r>
    </w:p>
    <w:p w14:paraId="42BE101B" w14:textId="77777777" w:rsidR="00DA3A09" w:rsidRPr="00426AA9" w:rsidRDefault="00DA3A09" w:rsidP="007C2B37">
      <w:pPr>
        <w:pStyle w:val="PargrafodaLista"/>
        <w:numPr>
          <w:ilvl w:val="2"/>
          <w:numId w:val="21"/>
        </w:numPr>
        <w:tabs>
          <w:tab w:val="left" w:pos="1701"/>
        </w:tabs>
        <w:spacing w:after="0" w:line="300" w:lineRule="auto"/>
        <w:ind w:left="709" w:firstLine="425"/>
        <w:jc w:val="both"/>
        <w:rPr>
          <w:rFonts w:asciiTheme="minorHAnsi" w:hAnsiTheme="minorHAnsi" w:cstheme="minorHAnsi"/>
          <w:position w:val="4"/>
          <w:sz w:val="22"/>
        </w:rPr>
      </w:pPr>
      <w:r w:rsidRPr="00426AA9">
        <w:rPr>
          <w:rFonts w:asciiTheme="minorHAnsi" w:hAnsiTheme="minorHAnsi" w:cstheme="minorHAnsi"/>
          <w:position w:val="4"/>
          <w:sz w:val="22"/>
        </w:rPr>
        <w:t>As inconsistências ou dúvidas verificadas na documentação entregue terão prazo máximo de 07 (sete) dias corridos para serem formalmente esclarecidas, contados a partir do recebimento da diligência pela Contratada.</w:t>
      </w:r>
    </w:p>
    <w:p w14:paraId="107CAD69"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Responsabilizar-se pelo uso indevido de patentes registradas, e pela destruição ou danificação dos serviços em execução até sua definitiva aceitação.</w:t>
      </w:r>
    </w:p>
    <w:p w14:paraId="1A154134"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Responder perante a EMAP e terceiros pela cobertura dos riscos e acidente de trabalho dos seus empregados, prepostos ou contratados, bem como por todos os ônus, encargos, perdas e danos, porventura resultantes da execução dos serviços contratados.</w:t>
      </w:r>
    </w:p>
    <w:p w14:paraId="3C733A3D"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Respeitar as Normas e Procedimentos de Controle de Acesso às Dependências da EMAP e do Porto do Itaqui.</w:t>
      </w:r>
    </w:p>
    <w:p w14:paraId="2B8E018A" w14:textId="77777777" w:rsidR="004B7151" w:rsidRPr="00426AA9" w:rsidRDefault="004B7151"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Não impedir o tráfego de embarcações o canal de Acesso e Bacia de Evolução sem a prévia autorização por escrito da Fiscalização EMAP;</w:t>
      </w:r>
    </w:p>
    <w:p w14:paraId="01DDDAA3" w14:textId="77777777" w:rsidR="007E7323" w:rsidRPr="00426AA9" w:rsidRDefault="007E7323"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Dragar </w:t>
      </w:r>
      <w:r w:rsidR="00A8712F" w:rsidRPr="00426AA9">
        <w:rPr>
          <w:rFonts w:asciiTheme="minorHAnsi" w:hAnsiTheme="minorHAnsi" w:cstheme="minorHAnsi"/>
          <w:position w:val="4"/>
          <w:sz w:val="22"/>
        </w:rPr>
        <w:t xml:space="preserve">e realizar o despejo </w:t>
      </w:r>
      <w:r w:rsidRPr="00426AA9">
        <w:rPr>
          <w:rFonts w:asciiTheme="minorHAnsi" w:hAnsiTheme="minorHAnsi" w:cstheme="minorHAnsi"/>
          <w:position w:val="4"/>
          <w:sz w:val="22"/>
        </w:rPr>
        <w:t>exclusivamente nas áreas apresentadas neste Projeto Básico</w:t>
      </w:r>
      <w:r w:rsidR="00A8712F" w:rsidRPr="00426AA9">
        <w:rPr>
          <w:rFonts w:asciiTheme="minorHAnsi" w:hAnsiTheme="minorHAnsi" w:cstheme="minorHAnsi"/>
          <w:position w:val="4"/>
          <w:sz w:val="22"/>
        </w:rPr>
        <w:t xml:space="preserve"> (Lote 1);</w:t>
      </w:r>
    </w:p>
    <w:p w14:paraId="371947FA" w14:textId="77777777" w:rsidR="00D71133" w:rsidRPr="00426AA9" w:rsidRDefault="00D71133"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Apresentar a documentação e dados do Levantamento Hidrográfico ao Centro de Hidrografia da Marinha para atualização da Carta Náutica (Lote 2);</w:t>
      </w:r>
    </w:p>
    <w:p w14:paraId="5FEB1478"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Manter arquivo ordenado com toda a documentação relativa à execução do Contrato, a qual, quando solicitada, deverá ser encaminhada à EMAP no prazo de </w:t>
      </w:r>
      <w:r w:rsidR="00D95EB9" w:rsidRPr="00426AA9">
        <w:rPr>
          <w:rFonts w:asciiTheme="minorHAnsi" w:hAnsiTheme="minorHAnsi" w:cstheme="minorHAnsi"/>
          <w:position w:val="4"/>
          <w:sz w:val="22"/>
        </w:rPr>
        <w:t>02 (dois) dias úteis</w:t>
      </w:r>
      <w:r w:rsidRPr="00426AA9">
        <w:rPr>
          <w:rFonts w:asciiTheme="minorHAnsi" w:hAnsiTheme="minorHAnsi" w:cstheme="minorHAnsi"/>
          <w:position w:val="4"/>
          <w:sz w:val="22"/>
        </w:rPr>
        <w:t>;</w:t>
      </w:r>
    </w:p>
    <w:p w14:paraId="587D177C"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Informar à EMAP qualquer alteração por que passar o respectivo ato constitutivo, apresentando, no prazo de 15 (quinze) dias</w:t>
      </w:r>
      <w:r w:rsidR="001D4285" w:rsidRPr="00426AA9">
        <w:rPr>
          <w:rFonts w:asciiTheme="minorHAnsi" w:hAnsiTheme="minorHAnsi" w:cstheme="minorHAnsi"/>
          <w:position w:val="4"/>
          <w:sz w:val="22"/>
        </w:rPr>
        <w:t xml:space="preserve"> corridos</w:t>
      </w:r>
      <w:r w:rsidRPr="00426AA9">
        <w:rPr>
          <w:rFonts w:asciiTheme="minorHAnsi" w:hAnsiTheme="minorHAnsi" w:cstheme="minorHAnsi"/>
          <w:position w:val="4"/>
          <w:sz w:val="22"/>
        </w:rPr>
        <w:t>, contados da data do registro da modificação, cópia desta e do respectivo registro;</w:t>
      </w:r>
    </w:p>
    <w:p w14:paraId="51FACC5C" w14:textId="77777777" w:rsidR="00DA3A09" w:rsidRPr="00426AA9" w:rsidRDefault="00DA3A09" w:rsidP="007B071D">
      <w:pPr>
        <w:pStyle w:val="PargrafodaLista"/>
        <w:numPr>
          <w:ilvl w:val="1"/>
          <w:numId w:val="21"/>
        </w:numPr>
        <w:tabs>
          <w:tab w:val="left" w:pos="993"/>
        </w:tabs>
        <w:spacing w:after="0" w:line="300" w:lineRule="auto"/>
        <w:ind w:left="0" w:firstLine="709"/>
        <w:jc w:val="both"/>
        <w:rPr>
          <w:rFonts w:asciiTheme="minorHAnsi" w:hAnsiTheme="minorHAnsi" w:cstheme="minorHAnsi"/>
          <w:position w:val="4"/>
          <w:sz w:val="22"/>
        </w:rPr>
      </w:pPr>
      <w:r w:rsidRPr="00426AA9">
        <w:rPr>
          <w:rFonts w:asciiTheme="minorHAnsi" w:hAnsiTheme="minorHAnsi" w:cstheme="minorHAnsi"/>
          <w:position w:val="4"/>
          <w:sz w:val="22"/>
        </w:rPr>
        <w:t xml:space="preserve">Abster-se de veicular publicidade acerca da presente contratação, salvo se houver prévia autorização da </w:t>
      </w:r>
      <w:r w:rsidR="001D4285" w:rsidRPr="00426AA9">
        <w:rPr>
          <w:rFonts w:asciiTheme="minorHAnsi" w:hAnsiTheme="minorHAnsi" w:cstheme="minorHAnsi"/>
          <w:position w:val="4"/>
          <w:sz w:val="22"/>
        </w:rPr>
        <w:t>EMAP</w:t>
      </w:r>
      <w:r w:rsidR="007C2B37">
        <w:rPr>
          <w:rFonts w:asciiTheme="minorHAnsi" w:hAnsiTheme="minorHAnsi" w:cstheme="minorHAnsi"/>
          <w:position w:val="4"/>
          <w:sz w:val="22"/>
        </w:rPr>
        <w:t>.</w:t>
      </w:r>
    </w:p>
    <w:p w14:paraId="1D7EB6DF" w14:textId="77777777" w:rsidR="00A55C9D" w:rsidRPr="00426AA9" w:rsidRDefault="00A55C9D" w:rsidP="00CD130D">
      <w:pPr>
        <w:pStyle w:val="Corpodetexto"/>
        <w:spacing w:after="0" w:line="300" w:lineRule="auto"/>
        <w:ind w:right="102"/>
        <w:contextualSpacing/>
        <w:jc w:val="both"/>
        <w:rPr>
          <w:rFonts w:asciiTheme="minorHAnsi" w:eastAsiaTheme="minorHAnsi" w:hAnsiTheme="minorHAnsi" w:cstheme="minorHAnsi"/>
          <w:sz w:val="22"/>
          <w:szCs w:val="22"/>
          <w:highlight w:val="yellow"/>
          <w:lang w:eastAsia="en-US"/>
        </w:rPr>
      </w:pPr>
    </w:p>
    <w:p w14:paraId="213A4D80" w14:textId="77777777" w:rsidR="005E4C2C" w:rsidRPr="00426AA9" w:rsidRDefault="00712351" w:rsidP="00CD130D">
      <w:pPr>
        <w:spacing w:after="0" w:line="300" w:lineRule="auto"/>
        <w:jc w:val="both"/>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3A89D016" wp14:editId="54009E61">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3DD94F4" w14:textId="77777777" w:rsidR="004B544F" w:rsidRPr="007408A5" w:rsidRDefault="004B544F" w:rsidP="000D383F">
                            <w:pPr>
                              <w:pStyle w:val="Ttulo1"/>
                              <w:numPr>
                                <w:ilvl w:val="0"/>
                                <w:numId w:val="129"/>
                              </w:numPr>
                              <w:tabs>
                                <w:tab w:val="left" w:pos="426"/>
                              </w:tabs>
                              <w:spacing w:before="0" w:line="240" w:lineRule="auto"/>
                              <w:rPr>
                                <w:rFonts w:ascii="Arial Narrow" w:hAnsi="Arial Narrow"/>
                                <w:color w:val="FFFFFF" w:themeColor="background1"/>
                                <w:sz w:val="24"/>
                                <w:szCs w:val="24"/>
                              </w:rPr>
                            </w:pPr>
                            <w:bookmarkStart w:id="919"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A84BB4" w14:textId="77777777" w:rsidR="004B544F" w:rsidRDefault="004B544F"/>
                          <w:p w14:paraId="416D03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3C2BCF" w14:textId="77777777" w:rsidR="004B544F" w:rsidRDefault="004B544F" w:rsidP="004A74EE"/>
                          <w:p w14:paraId="35696B15" w14:textId="77777777" w:rsidR="004B544F" w:rsidRDefault="004B544F" w:rsidP="004A74EE"/>
                          <w:p w14:paraId="283DD8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7953E63" w14:textId="77777777" w:rsidR="004B544F" w:rsidRDefault="004B544F"/>
                          <w:p w14:paraId="63873E7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756281" w14:textId="77777777" w:rsidR="004B544F" w:rsidRDefault="004B544F" w:rsidP="004A74EE"/>
                          <w:p w14:paraId="7050DCEE" w14:textId="77777777" w:rsidR="004B544F" w:rsidRDefault="004B544F" w:rsidP="004A74EE"/>
                          <w:p w14:paraId="69389024" w14:textId="77777777" w:rsidR="004B544F" w:rsidRDefault="004B544F" w:rsidP="004A74EE">
                            <w:r>
                              <w:rPr>
                                <w:rFonts w:ascii="Arial Narrow" w:hAnsi="Arial Narrow"/>
                                <w:color w:val="FFFFFF" w:themeColor="background1"/>
                                <w:szCs w:val="24"/>
                              </w:rPr>
                              <w:t>VALOR ESTIMADO E DISPONIBILIDADE FINANCEIRASAGESTÃO DA FISCALIZAÇÃO</w:t>
                            </w:r>
                          </w:p>
                          <w:p w14:paraId="39FEB4AF" w14:textId="77777777" w:rsidR="004B544F" w:rsidRDefault="004B544F"/>
                          <w:p w14:paraId="7B665DD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12BBB48" w14:textId="77777777" w:rsidR="004B544F" w:rsidRDefault="004B544F" w:rsidP="004A74EE"/>
                          <w:p w14:paraId="25BC8476" w14:textId="77777777" w:rsidR="004B544F" w:rsidRDefault="004B544F" w:rsidP="004A74EE"/>
                          <w:p w14:paraId="4C326B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4EFB4D" w14:textId="77777777" w:rsidR="004B544F" w:rsidRDefault="004B544F"/>
                          <w:p w14:paraId="020B8B3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E9B44D" w14:textId="77777777" w:rsidR="004B544F" w:rsidRDefault="004B544F" w:rsidP="004A74EE"/>
                          <w:p w14:paraId="13B69B3C" w14:textId="77777777" w:rsidR="004B544F" w:rsidRDefault="004B544F" w:rsidP="004A74EE"/>
                          <w:p w14:paraId="5F6E0C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D65A8B" w14:textId="77777777" w:rsidR="004B544F" w:rsidRDefault="004B544F"/>
                          <w:p w14:paraId="095C367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A1BD35" w14:textId="77777777" w:rsidR="004B544F" w:rsidRDefault="004B544F" w:rsidP="004A74EE"/>
                          <w:p w14:paraId="24E47585" w14:textId="77777777" w:rsidR="004B544F" w:rsidRDefault="004B544F" w:rsidP="004A74EE"/>
                          <w:p w14:paraId="6B7D2BEE" w14:textId="77777777" w:rsidR="004B544F" w:rsidRDefault="004B544F" w:rsidP="004A74EE">
                            <w:r>
                              <w:rPr>
                                <w:rFonts w:ascii="Arial Narrow" w:hAnsi="Arial Narrow"/>
                                <w:color w:val="FFFFFF" w:themeColor="background1"/>
                                <w:szCs w:val="24"/>
                              </w:rPr>
                              <w:t>VALOR ESTIMADO E DISPONIBILIDADE FINANCEIRASAGESTÃO DA FISCALIZAÇÃO</w:t>
                            </w:r>
                          </w:p>
                          <w:p w14:paraId="3C0B47A4" w14:textId="77777777" w:rsidR="004B544F" w:rsidRDefault="004B544F"/>
                          <w:p w14:paraId="17C833E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7CBA4D" w14:textId="77777777" w:rsidR="004B544F" w:rsidRDefault="004B544F" w:rsidP="004A74EE"/>
                          <w:p w14:paraId="2A040673" w14:textId="77777777" w:rsidR="004B544F" w:rsidRDefault="004B544F" w:rsidP="004A74EE"/>
                          <w:p w14:paraId="77782199" w14:textId="77777777" w:rsidR="004B544F" w:rsidRDefault="004B544F" w:rsidP="004A74EE">
                            <w:r>
                              <w:rPr>
                                <w:rFonts w:ascii="Arial Narrow" w:hAnsi="Arial Narrow"/>
                                <w:color w:val="FFFFFF" w:themeColor="background1"/>
                                <w:szCs w:val="24"/>
                              </w:rPr>
                              <w:t>VALOR ESTIMADO E DISPONIBILIDADE FINANCEIRASAGESTÃO DA FISCALIZAÇÃO</w:t>
                            </w:r>
                          </w:p>
                          <w:p w14:paraId="56ADD0C8" w14:textId="77777777" w:rsidR="004B544F" w:rsidRDefault="004B544F"/>
                          <w:p w14:paraId="652F7F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3DC1A1" w14:textId="77777777" w:rsidR="004B544F" w:rsidRDefault="004B544F"/>
                          <w:p w14:paraId="5E3A23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63EEC0" w14:textId="77777777" w:rsidR="004B544F" w:rsidRDefault="004B544F" w:rsidP="004A74EE"/>
                          <w:p w14:paraId="4FCB3C8D" w14:textId="77777777" w:rsidR="004B544F" w:rsidRDefault="004B544F" w:rsidP="004A74EE"/>
                          <w:p w14:paraId="42DED05A" w14:textId="77777777" w:rsidR="004B544F" w:rsidRDefault="004B544F" w:rsidP="004A74EE">
                            <w:r>
                              <w:rPr>
                                <w:rFonts w:ascii="Arial Narrow" w:hAnsi="Arial Narrow"/>
                                <w:color w:val="FFFFFF" w:themeColor="background1"/>
                                <w:szCs w:val="24"/>
                              </w:rPr>
                              <w:t>VALOR ESTIMADO E DISPONIBILIDADE FINANCEIRASAGESTÃO DA FISCALIZAÇÃO</w:t>
                            </w:r>
                          </w:p>
                          <w:p w14:paraId="78EBF272" w14:textId="77777777" w:rsidR="004B544F" w:rsidRDefault="004B544F"/>
                          <w:p w14:paraId="0EC0F2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327822" w14:textId="77777777" w:rsidR="004B544F" w:rsidRDefault="004B544F" w:rsidP="004A74EE"/>
                          <w:p w14:paraId="7A377462" w14:textId="77777777" w:rsidR="004B544F" w:rsidRDefault="004B544F" w:rsidP="004A74EE"/>
                          <w:p w14:paraId="3C78D1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FADC3E" w14:textId="77777777" w:rsidR="004B544F" w:rsidRDefault="004B544F"/>
                          <w:p w14:paraId="0FDFEB6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577138" w14:textId="77777777" w:rsidR="004B544F" w:rsidRDefault="004B544F" w:rsidP="004A74EE"/>
                          <w:p w14:paraId="619F39CC" w14:textId="77777777" w:rsidR="004B544F" w:rsidRDefault="004B544F" w:rsidP="004A74EE"/>
                          <w:p w14:paraId="347939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9A95125" w14:textId="77777777" w:rsidR="004B544F" w:rsidRDefault="004B544F"/>
                          <w:p w14:paraId="5F9ABC7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E3D6B76" w14:textId="77777777" w:rsidR="004B544F" w:rsidRDefault="004B544F" w:rsidP="004A74EE"/>
                          <w:p w14:paraId="25507139" w14:textId="77777777" w:rsidR="004B544F" w:rsidRDefault="004B544F" w:rsidP="004A74EE"/>
                          <w:p w14:paraId="1A146C01" w14:textId="77777777" w:rsidR="004B544F" w:rsidRDefault="004B544F" w:rsidP="004A74EE">
                            <w:r>
                              <w:rPr>
                                <w:rFonts w:ascii="Arial Narrow" w:hAnsi="Arial Narrow"/>
                                <w:color w:val="FFFFFF" w:themeColor="background1"/>
                                <w:szCs w:val="24"/>
                              </w:rPr>
                              <w:t>VALOR ESTIMADO E DISPONIBILIDADE FINANCEIRASAGESTÃO DA FISCALIZAÇÃO</w:t>
                            </w:r>
                          </w:p>
                          <w:p w14:paraId="1C80231B" w14:textId="77777777" w:rsidR="004B544F" w:rsidRDefault="004B544F"/>
                          <w:p w14:paraId="7ACF73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9DA455" w14:textId="77777777" w:rsidR="004B544F" w:rsidRDefault="004B544F" w:rsidP="004A74EE"/>
                          <w:p w14:paraId="51B614D7" w14:textId="77777777" w:rsidR="004B544F" w:rsidRDefault="004B544F" w:rsidP="004A74EE"/>
                          <w:p w14:paraId="514A4C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D2745" w14:textId="77777777" w:rsidR="004B544F" w:rsidRDefault="004B544F"/>
                          <w:p w14:paraId="52B855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C78F2C" w14:textId="77777777" w:rsidR="004B544F" w:rsidRDefault="004B544F" w:rsidP="004A74EE"/>
                          <w:p w14:paraId="76CC50AA" w14:textId="77777777" w:rsidR="004B544F" w:rsidRDefault="004B544F" w:rsidP="004A74EE"/>
                          <w:p w14:paraId="173F87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F3906" w14:textId="77777777" w:rsidR="004B544F" w:rsidRDefault="004B544F"/>
                          <w:p w14:paraId="5DABA50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E79F98" w14:textId="77777777" w:rsidR="004B544F" w:rsidRDefault="004B544F" w:rsidP="004A74EE"/>
                          <w:p w14:paraId="7CE242B6" w14:textId="77777777" w:rsidR="004B544F" w:rsidRDefault="004B544F" w:rsidP="004A74EE"/>
                          <w:p w14:paraId="0F263EAD" w14:textId="77777777" w:rsidR="004B544F" w:rsidRDefault="004B544F" w:rsidP="004A74EE">
                            <w:r>
                              <w:rPr>
                                <w:rFonts w:ascii="Arial Narrow" w:hAnsi="Arial Narrow"/>
                                <w:color w:val="FFFFFF" w:themeColor="background1"/>
                                <w:szCs w:val="24"/>
                              </w:rPr>
                              <w:t>VALOR ESTIMADO E DISPONIBILIDADE FINANCEIRASAGESTÃO DA FISCALIZAÇÃO</w:t>
                            </w:r>
                          </w:p>
                          <w:p w14:paraId="493F1E61" w14:textId="77777777" w:rsidR="004B544F" w:rsidRDefault="004B544F"/>
                          <w:p w14:paraId="157D5D8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7A12A3" w14:textId="77777777" w:rsidR="004B544F" w:rsidRDefault="004B544F" w:rsidP="004A74EE"/>
                          <w:p w14:paraId="37299DBB" w14:textId="77777777" w:rsidR="004B544F" w:rsidRDefault="004B544F" w:rsidP="004A74EE"/>
                          <w:p w14:paraId="5294D058" w14:textId="77777777" w:rsidR="004B544F" w:rsidRDefault="004B544F" w:rsidP="004A74EE">
                            <w:r>
                              <w:rPr>
                                <w:rFonts w:ascii="Arial Narrow" w:hAnsi="Arial Narrow"/>
                                <w:color w:val="FFFFFF" w:themeColor="background1"/>
                                <w:szCs w:val="24"/>
                              </w:rPr>
                              <w:t>VALOR ESTIMADO E DISPONIBILIDADE FINANCEIRASAGESTÃO DA FISCALIZAÇÃO</w:t>
                            </w:r>
                          </w:p>
                          <w:p w14:paraId="3209AFC3" w14:textId="77777777" w:rsidR="004B544F" w:rsidRDefault="004B544F"/>
                          <w:p w14:paraId="38A8A5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F4555E" w14:textId="77777777" w:rsidR="004B544F" w:rsidRDefault="004B544F"/>
                          <w:p w14:paraId="107BC00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83A8CE" w14:textId="77777777" w:rsidR="004B544F" w:rsidRDefault="004B544F" w:rsidP="004A74EE"/>
                          <w:p w14:paraId="33EFF13B" w14:textId="77777777" w:rsidR="004B544F" w:rsidRDefault="004B544F" w:rsidP="004A74EE"/>
                          <w:p w14:paraId="17062ACB" w14:textId="77777777" w:rsidR="004B544F" w:rsidRDefault="004B544F" w:rsidP="004A74EE">
                            <w:r>
                              <w:rPr>
                                <w:rFonts w:ascii="Arial Narrow" w:hAnsi="Arial Narrow"/>
                                <w:color w:val="FFFFFF" w:themeColor="background1"/>
                                <w:szCs w:val="24"/>
                              </w:rPr>
                              <w:t>VALOR ESTIMADO E DISPONIBILIDADE FINANCEIRASAGESTÃO DA FISCALIZAÇÃO</w:t>
                            </w:r>
                          </w:p>
                          <w:p w14:paraId="62A476B9" w14:textId="77777777" w:rsidR="004B544F" w:rsidRDefault="004B544F"/>
                          <w:p w14:paraId="5A6B944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23AE3F" w14:textId="77777777" w:rsidR="004B544F" w:rsidRDefault="004B544F" w:rsidP="004A74EE"/>
                          <w:p w14:paraId="2FE093E9" w14:textId="77777777" w:rsidR="004B544F" w:rsidRDefault="004B544F" w:rsidP="004A74EE"/>
                          <w:p w14:paraId="55971035" w14:textId="77777777" w:rsidR="004B544F" w:rsidRDefault="004B544F" w:rsidP="004A74EE">
                            <w:r>
                              <w:rPr>
                                <w:rFonts w:ascii="Arial Narrow" w:hAnsi="Arial Narrow"/>
                                <w:color w:val="FFFFFF" w:themeColor="background1"/>
                                <w:szCs w:val="24"/>
                              </w:rPr>
                              <w:t>VALOR ESTIMADO E DISPONIBILIDADE FINANCEIRASAGESTÃO DA FISCALIZAÇÃO</w:t>
                            </w:r>
                          </w:p>
                          <w:p w14:paraId="1F55B4CC" w14:textId="77777777" w:rsidR="004B544F" w:rsidRDefault="004B544F"/>
                          <w:p w14:paraId="3605AD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CBEB38" w14:textId="77777777" w:rsidR="004B544F" w:rsidRDefault="004B544F"/>
                          <w:p w14:paraId="340B78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1F24DC" w14:textId="77777777" w:rsidR="004B544F" w:rsidRDefault="004B544F"/>
                          <w:p w14:paraId="40D5CF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82291" w14:textId="77777777" w:rsidR="004B544F" w:rsidRDefault="004B544F"/>
                          <w:p w14:paraId="4CD2FF0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8D732C" w14:textId="77777777" w:rsidR="004B544F" w:rsidRDefault="004B544F" w:rsidP="004A74EE"/>
                          <w:p w14:paraId="2E884676" w14:textId="77777777" w:rsidR="004B544F" w:rsidRDefault="004B544F" w:rsidP="004A74EE"/>
                          <w:p w14:paraId="3D03F0CA" w14:textId="77777777" w:rsidR="004B544F" w:rsidRDefault="004B544F" w:rsidP="004A74EE">
                            <w:r>
                              <w:rPr>
                                <w:rFonts w:ascii="Arial Narrow" w:hAnsi="Arial Narrow"/>
                                <w:color w:val="FFFFFF" w:themeColor="background1"/>
                                <w:szCs w:val="24"/>
                              </w:rPr>
                              <w:t>VALOR ESTIMADO E DISPONIBILIDADE FINANCEIRASAGESTÃO DA FISCALIZAÇÃO</w:t>
                            </w:r>
                          </w:p>
                          <w:p w14:paraId="5B3939A4" w14:textId="77777777" w:rsidR="004B544F" w:rsidRDefault="004B544F"/>
                          <w:p w14:paraId="3D6534A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A0B51D" w14:textId="77777777" w:rsidR="004B544F" w:rsidRDefault="004B544F" w:rsidP="004A74EE"/>
                          <w:p w14:paraId="26511552" w14:textId="77777777" w:rsidR="004B544F" w:rsidRDefault="004B544F" w:rsidP="004A74EE"/>
                          <w:p w14:paraId="0FABA0F7" w14:textId="77777777" w:rsidR="004B544F" w:rsidRDefault="004B544F" w:rsidP="004A74EE">
                            <w:r>
                              <w:rPr>
                                <w:rFonts w:ascii="Arial Narrow" w:hAnsi="Arial Narrow"/>
                                <w:color w:val="FFFFFF" w:themeColor="background1"/>
                                <w:szCs w:val="24"/>
                              </w:rPr>
                              <w:t>VALOR ESTIMADO E DISPONIBILIDADE FINANCEIRASAGESTÃO DA FISCALIZAÇÃO</w:t>
                            </w:r>
                          </w:p>
                          <w:p w14:paraId="464AE3B8" w14:textId="77777777" w:rsidR="004B544F" w:rsidRDefault="004B544F"/>
                          <w:p w14:paraId="420EE8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F3BA3A" w14:textId="77777777" w:rsidR="004B544F" w:rsidRDefault="004B544F"/>
                          <w:p w14:paraId="313C29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0D296" w14:textId="77777777" w:rsidR="004B544F" w:rsidRDefault="004B544F" w:rsidP="004A74EE"/>
                          <w:p w14:paraId="5C6BC272" w14:textId="77777777" w:rsidR="004B544F" w:rsidRDefault="004B544F" w:rsidP="004A74EE"/>
                          <w:p w14:paraId="2D0F764B" w14:textId="77777777" w:rsidR="004B544F" w:rsidRDefault="004B544F" w:rsidP="004A74EE">
                            <w:r>
                              <w:rPr>
                                <w:rFonts w:ascii="Arial Narrow" w:hAnsi="Arial Narrow"/>
                                <w:color w:val="FFFFFF" w:themeColor="background1"/>
                                <w:szCs w:val="24"/>
                              </w:rPr>
                              <w:t>VALOR ESTIMADO E DISPONIBILIDADE FINANCEIRASAGESTÃO DA FISCALIZAÇÃO</w:t>
                            </w:r>
                          </w:p>
                          <w:p w14:paraId="4539DDC8" w14:textId="77777777" w:rsidR="004B544F" w:rsidRDefault="004B544F"/>
                          <w:p w14:paraId="57FE26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69527" w14:textId="77777777" w:rsidR="004B544F" w:rsidRDefault="004B544F" w:rsidP="004A74EE"/>
                          <w:p w14:paraId="7F34C5F7" w14:textId="77777777" w:rsidR="004B544F" w:rsidRDefault="004B544F" w:rsidP="004A74EE"/>
                          <w:p w14:paraId="269B9BE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B8BA78" w14:textId="77777777" w:rsidR="004B544F" w:rsidRDefault="004B544F"/>
                          <w:p w14:paraId="5BD6675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47FF20" w14:textId="77777777" w:rsidR="004B544F" w:rsidRDefault="004B544F" w:rsidP="004A74EE"/>
                          <w:p w14:paraId="24134C23" w14:textId="77777777" w:rsidR="004B544F" w:rsidRDefault="004B544F" w:rsidP="004A74EE"/>
                          <w:p w14:paraId="135CA8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BB91F3" w14:textId="77777777" w:rsidR="004B544F" w:rsidRDefault="004B544F"/>
                          <w:p w14:paraId="0ADAF7D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6391EF" w14:textId="77777777" w:rsidR="004B544F" w:rsidRDefault="004B544F" w:rsidP="004A74EE"/>
                          <w:p w14:paraId="3FE23D97" w14:textId="77777777" w:rsidR="004B544F" w:rsidRDefault="004B544F" w:rsidP="004A74EE"/>
                          <w:p w14:paraId="6561936F" w14:textId="77777777" w:rsidR="004B544F" w:rsidRDefault="004B544F" w:rsidP="004A74EE">
                            <w:r>
                              <w:rPr>
                                <w:rFonts w:ascii="Arial Narrow" w:hAnsi="Arial Narrow"/>
                                <w:color w:val="FFFFFF" w:themeColor="background1"/>
                                <w:szCs w:val="24"/>
                              </w:rPr>
                              <w:t>VALOR ESTIMADO E DISPONIBILIDADE FINANCEIRASAGESTÃO DA FISCALIZAÇÃO</w:t>
                            </w:r>
                          </w:p>
                          <w:p w14:paraId="6B61F166" w14:textId="77777777" w:rsidR="004B544F" w:rsidRDefault="004B544F"/>
                          <w:p w14:paraId="2776BB5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FE8214" w14:textId="77777777" w:rsidR="004B544F" w:rsidRDefault="004B544F" w:rsidP="004A74EE"/>
                          <w:p w14:paraId="0ED101F3" w14:textId="77777777" w:rsidR="004B544F" w:rsidRDefault="004B544F" w:rsidP="004A74EE"/>
                          <w:p w14:paraId="034482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3FC31C" w14:textId="77777777" w:rsidR="004B544F" w:rsidRDefault="004B544F"/>
                          <w:p w14:paraId="072CF4B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4343E" w14:textId="77777777" w:rsidR="004B544F" w:rsidRDefault="004B544F" w:rsidP="004A74EE"/>
                          <w:p w14:paraId="364517B9" w14:textId="77777777" w:rsidR="004B544F" w:rsidRDefault="004B544F" w:rsidP="004A74EE"/>
                          <w:p w14:paraId="13ABEE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FA927B" w14:textId="77777777" w:rsidR="004B544F" w:rsidRDefault="004B544F"/>
                          <w:p w14:paraId="38D246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FA0444" w14:textId="77777777" w:rsidR="004B544F" w:rsidRDefault="004B544F" w:rsidP="004A74EE"/>
                          <w:p w14:paraId="138292ED" w14:textId="77777777" w:rsidR="004B544F" w:rsidRDefault="004B544F" w:rsidP="004A74EE"/>
                          <w:p w14:paraId="134B4912" w14:textId="77777777" w:rsidR="004B544F" w:rsidRDefault="004B544F" w:rsidP="004A74EE">
                            <w:r>
                              <w:rPr>
                                <w:rFonts w:ascii="Arial Narrow" w:hAnsi="Arial Narrow"/>
                                <w:color w:val="FFFFFF" w:themeColor="background1"/>
                                <w:szCs w:val="24"/>
                              </w:rPr>
                              <w:t>VALOR ESTIMADO E DISPONIBILIDADE FINANCEIRASAGESTÃO DA FISCALIZAÇÃO</w:t>
                            </w:r>
                          </w:p>
                          <w:p w14:paraId="4A3EE924" w14:textId="77777777" w:rsidR="004B544F" w:rsidRDefault="004B544F"/>
                          <w:p w14:paraId="6A82ED5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D8AFC0" w14:textId="77777777" w:rsidR="004B544F" w:rsidRDefault="004B544F" w:rsidP="004A74EE"/>
                          <w:p w14:paraId="02DB1D9D" w14:textId="77777777" w:rsidR="004B544F" w:rsidRDefault="004B544F" w:rsidP="004A74EE"/>
                          <w:p w14:paraId="2B0BC0BD" w14:textId="77777777" w:rsidR="004B544F" w:rsidRDefault="004B544F" w:rsidP="004A74EE">
                            <w:r>
                              <w:rPr>
                                <w:rFonts w:ascii="Arial Narrow" w:hAnsi="Arial Narrow"/>
                                <w:color w:val="FFFFFF" w:themeColor="background1"/>
                                <w:szCs w:val="24"/>
                              </w:rPr>
                              <w:t>VALOR ESTIMADO E DISPONIBILIDADE FINANCEIRASAGESTÃO DA FISCALIZAÇÃO</w:t>
                            </w:r>
                          </w:p>
                          <w:p w14:paraId="7CEDEF0C" w14:textId="77777777" w:rsidR="004B544F" w:rsidRDefault="004B544F"/>
                          <w:p w14:paraId="4EF88E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8A4608" w14:textId="77777777" w:rsidR="004B544F" w:rsidRDefault="004B544F"/>
                          <w:p w14:paraId="43AD5D4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E115E2" w14:textId="77777777" w:rsidR="004B544F" w:rsidRDefault="004B544F" w:rsidP="004A74EE"/>
                          <w:p w14:paraId="121160D0" w14:textId="77777777" w:rsidR="004B544F" w:rsidRDefault="004B544F" w:rsidP="004A74EE"/>
                          <w:p w14:paraId="3FBBB9A5" w14:textId="77777777" w:rsidR="004B544F" w:rsidRDefault="004B544F" w:rsidP="004A74EE">
                            <w:r>
                              <w:rPr>
                                <w:rFonts w:ascii="Arial Narrow" w:hAnsi="Arial Narrow"/>
                                <w:color w:val="FFFFFF" w:themeColor="background1"/>
                                <w:szCs w:val="24"/>
                              </w:rPr>
                              <w:t>VALOR ESTIMADO E DISPONIBILIDADE FINANCEIRASAGESTÃO DA FISCALIZAÇÃO</w:t>
                            </w:r>
                          </w:p>
                          <w:p w14:paraId="1FCDBD9E" w14:textId="77777777" w:rsidR="004B544F" w:rsidRDefault="004B544F"/>
                          <w:p w14:paraId="32F0259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DF3832" w14:textId="77777777" w:rsidR="004B544F" w:rsidRDefault="004B544F" w:rsidP="004A74EE"/>
                          <w:p w14:paraId="2B7BB94C" w14:textId="77777777" w:rsidR="004B544F" w:rsidRDefault="004B544F" w:rsidP="004A74EE"/>
                          <w:p w14:paraId="448058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BCC51B" w14:textId="77777777" w:rsidR="004B544F" w:rsidRDefault="004B544F"/>
                          <w:p w14:paraId="06E24CC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A7B845" w14:textId="77777777" w:rsidR="004B544F" w:rsidRDefault="004B544F" w:rsidP="004A74EE"/>
                          <w:p w14:paraId="67550A54" w14:textId="77777777" w:rsidR="004B544F" w:rsidRDefault="004B544F" w:rsidP="004A74EE"/>
                          <w:p w14:paraId="447A1B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7DAEF5" w14:textId="77777777" w:rsidR="004B544F" w:rsidRDefault="004B544F"/>
                          <w:p w14:paraId="3FAD9B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45E81E" w14:textId="77777777" w:rsidR="004B544F" w:rsidRDefault="004B544F" w:rsidP="004A74EE"/>
                          <w:p w14:paraId="4EE68B02" w14:textId="77777777" w:rsidR="004B544F" w:rsidRDefault="004B544F" w:rsidP="004A74EE"/>
                          <w:p w14:paraId="7D6FA9D6" w14:textId="77777777" w:rsidR="004B544F" w:rsidRDefault="004B544F" w:rsidP="004A74EE">
                            <w:r>
                              <w:rPr>
                                <w:rFonts w:ascii="Arial Narrow" w:hAnsi="Arial Narrow"/>
                                <w:color w:val="FFFFFF" w:themeColor="background1"/>
                                <w:szCs w:val="24"/>
                              </w:rPr>
                              <w:t>VALOR ESTIMADO E DISPONIBILIDADE FINANCEIRASAGESTÃO DA FISCALIZAÇÃO</w:t>
                            </w:r>
                          </w:p>
                          <w:p w14:paraId="3FD36CFB" w14:textId="77777777" w:rsidR="004B544F" w:rsidRDefault="004B544F"/>
                          <w:p w14:paraId="2D08A4F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AC572A" w14:textId="77777777" w:rsidR="004B544F" w:rsidRDefault="004B544F" w:rsidP="004A74EE"/>
                          <w:p w14:paraId="5198C724" w14:textId="77777777" w:rsidR="004B544F" w:rsidRDefault="004B544F" w:rsidP="004A74EE"/>
                          <w:p w14:paraId="6D1C84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17B739" w14:textId="77777777" w:rsidR="004B544F" w:rsidRDefault="004B544F"/>
                          <w:p w14:paraId="7ADCF73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0526BE" w14:textId="77777777" w:rsidR="004B544F" w:rsidRDefault="004B544F" w:rsidP="004A74EE"/>
                          <w:p w14:paraId="02AC0332" w14:textId="77777777" w:rsidR="004B544F" w:rsidRDefault="004B544F" w:rsidP="004A74EE"/>
                          <w:p w14:paraId="1C0343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34B6B1" w14:textId="77777777" w:rsidR="004B544F" w:rsidRDefault="004B544F"/>
                          <w:p w14:paraId="35518EA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4D9604D" w14:textId="77777777" w:rsidR="004B544F" w:rsidRDefault="004B544F" w:rsidP="004A74EE"/>
                          <w:p w14:paraId="72502B15" w14:textId="77777777" w:rsidR="004B544F" w:rsidRDefault="004B544F" w:rsidP="004A74EE"/>
                          <w:p w14:paraId="0891BEEA" w14:textId="77777777" w:rsidR="004B544F" w:rsidRDefault="004B544F" w:rsidP="004A74EE">
                            <w:r>
                              <w:rPr>
                                <w:rFonts w:ascii="Arial Narrow" w:hAnsi="Arial Narrow"/>
                                <w:color w:val="FFFFFF" w:themeColor="background1"/>
                                <w:szCs w:val="24"/>
                              </w:rPr>
                              <w:t>VALOR ESTIMADO E DISPONIBILIDADE FINANCEIRASAGESTÃO DA FISCALIZAÇÃO</w:t>
                            </w:r>
                          </w:p>
                          <w:p w14:paraId="5A55DB44" w14:textId="77777777" w:rsidR="004B544F" w:rsidRDefault="004B544F"/>
                          <w:p w14:paraId="2AC9ABC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CEBBBF" w14:textId="77777777" w:rsidR="004B544F" w:rsidRDefault="004B544F" w:rsidP="004A74EE"/>
                          <w:p w14:paraId="37053D71" w14:textId="77777777" w:rsidR="004B544F" w:rsidRDefault="004B544F" w:rsidP="004A74EE"/>
                          <w:p w14:paraId="5F12F496" w14:textId="77777777" w:rsidR="004B544F" w:rsidRDefault="004B544F" w:rsidP="004A74EE">
                            <w:r>
                              <w:rPr>
                                <w:rFonts w:ascii="Arial Narrow" w:hAnsi="Arial Narrow"/>
                                <w:color w:val="FFFFFF" w:themeColor="background1"/>
                                <w:szCs w:val="24"/>
                              </w:rPr>
                              <w:t>VALOR ESTIMADO E DISPONIBILIDADE FINANCEIRASAGESTÃO DA FISCALIZAÇÃO</w:t>
                            </w:r>
                          </w:p>
                          <w:p w14:paraId="753E04D7" w14:textId="77777777" w:rsidR="004B544F" w:rsidRDefault="004B544F"/>
                          <w:p w14:paraId="674CB0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2D5C6F" w14:textId="77777777" w:rsidR="004B544F" w:rsidRDefault="004B544F"/>
                          <w:p w14:paraId="5B3FAEF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29279B" w14:textId="77777777" w:rsidR="004B544F" w:rsidRDefault="004B544F" w:rsidP="004A74EE"/>
                          <w:p w14:paraId="06E13D47" w14:textId="77777777" w:rsidR="004B544F" w:rsidRDefault="004B544F" w:rsidP="004A74EE"/>
                          <w:p w14:paraId="09F889B7" w14:textId="77777777" w:rsidR="004B544F" w:rsidRDefault="004B544F" w:rsidP="004A74EE">
                            <w:r>
                              <w:rPr>
                                <w:rFonts w:ascii="Arial Narrow" w:hAnsi="Arial Narrow"/>
                                <w:color w:val="FFFFFF" w:themeColor="background1"/>
                                <w:szCs w:val="24"/>
                              </w:rPr>
                              <w:t>VALOR ESTIMADO E DISPONIBILIDADE FINANCEIRASAGESTÃO DA FISCALIZAÇÃO</w:t>
                            </w:r>
                          </w:p>
                          <w:p w14:paraId="1EC7D872" w14:textId="77777777" w:rsidR="004B544F" w:rsidRDefault="004B544F"/>
                          <w:p w14:paraId="73C752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AC1E7F" w14:textId="77777777" w:rsidR="004B544F" w:rsidRDefault="004B544F" w:rsidP="004A74EE"/>
                          <w:p w14:paraId="261ACAAD" w14:textId="77777777" w:rsidR="004B544F" w:rsidRDefault="004B544F" w:rsidP="004A74EE"/>
                          <w:p w14:paraId="6CDE0ED6" w14:textId="77777777" w:rsidR="004B544F" w:rsidRDefault="004B544F" w:rsidP="004A74EE">
                            <w:r>
                              <w:rPr>
                                <w:rFonts w:ascii="Arial Narrow" w:hAnsi="Arial Narrow"/>
                                <w:color w:val="FFFFFF" w:themeColor="background1"/>
                                <w:szCs w:val="24"/>
                              </w:rPr>
                              <w:t>VALOR ESTIMADO E DISPONIBILIDADE FINANCEIRASAGESTÃO DA FISCALIZAÇÃO</w:t>
                            </w:r>
                          </w:p>
                          <w:p w14:paraId="1DEC063B" w14:textId="77777777" w:rsidR="004B544F" w:rsidRDefault="004B544F"/>
                          <w:p w14:paraId="02B7BA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8850F4" w14:textId="77777777" w:rsidR="004B544F" w:rsidRDefault="004B544F"/>
                          <w:p w14:paraId="519681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051C6E" w14:textId="77777777" w:rsidR="004B544F" w:rsidRDefault="004B544F"/>
                          <w:p w14:paraId="5D205B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6F08B7" w14:textId="77777777" w:rsidR="004B544F" w:rsidRDefault="004B544F"/>
                          <w:p w14:paraId="67AE194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0C15CE" w14:textId="77777777" w:rsidR="004B544F" w:rsidRDefault="004B544F" w:rsidP="004A74EE"/>
                          <w:p w14:paraId="73AD39FA" w14:textId="77777777" w:rsidR="004B544F" w:rsidRDefault="004B544F" w:rsidP="004A74EE"/>
                          <w:p w14:paraId="57962A39" w14:textId="77777777" w:rsidR="004B544F" w:rsidRDefault="004B544F" w:rsidP="004A74EE">
                            <w:r>
                              <w:rPr>
                                <w:rFonts w:ascii="Arial Narrow" w:hAnsi="Arial Narrow"/>
                                <w:color w:val="FFFFFF" w:themeColor="background1"/>
                                <w:szCs w:val="24"/>
                              </w:rPr>
                              <w:t>VALOR ESTIMADO E DISPONIBILIDADE FINANCEIRASAGESTÃO DA FISCALIZAÇÃO</w:t>
                            </w:r>
                          </w:p>
                          <w:p w14:paraId="36DEB708" w14:textId="77777777" w:rsidR="004B544F" w:rsidRDefault="004B544F"/>
                          <w:p w14:paraId="19207E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91ACBF" w14:textId="77777777" w:rsidR="004B544F" w:rsidRDefault="004B544F" w:rsidP="004A74EE"/>
                          <w:p w14:paraId="059CC8F2" w14:textId="77777777" w:rsidR="004B544F" w:rsidRDefault="004B544F" w:rsidP="004A74EE"/>
                          <w:p w14:paraId="6AD5B02C" w14:textId="77777777" w:rsidR="004B544F" w:rsidRDefault="004B544F" w:rsidP="004A74EE">
                            <w:r>
                              <w:rPr>
                                <w:rFonts w:ascii="Arial Narrow" w:hAnsi="Arial Narrow"/>
                                <w:color w:val="FFFFFF" w:themeColor="background1"/>
                                <w:szCs w:val="24"/>
                              </w:rPr>
                              <w:t>VALOR ESTIMADO E DISPONIBILIDADE FINANCEIRASAGESTÃO DA FISCALIZAÇÃO</w:t>
                            </w:r>
                          </w:p>
                          <w:p w14:paraId="22D47408" w14:textId="77777777" w:rsidR="004B544F" w:rsidRDefault="004B544F"/>
                          <w:p w14:paraId="4B742E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1765B7" w14:textId="77777777" w:rsidR="004B544F" w:rsidRDefault="004B544F"/>
                          <w:p w14:paraId="73A5F1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392008" w14:textId="77777777" w:rsidR="004B544F" w:rsidRDefault="004B544F" w:rsidP="004A74EE"/>
                          <w:p w14:paraId="6A8EAA58" w14:textId="77777777" w:rsidR="004B544F" w:rsidRDefault="004B544F" w:rsidP="004A74EE"/>
                          <w:p w14:paraId="7E29F132" w14:textId="77777777" w:rsidR="004B544F" w:rsidRDefault="004B544F" w:rsidP="004A74EE">
                            <w:r>
                              <w:rPr>
                                <w:rFonts w:ascii="Arial Narrow" w:hAnsi="Arial Narrow"/>
                                <w:color w:val="FFFFFF" w:themeColor="background1"/>
                                <w:szCs w:val="24"/>
                              </w:rPr>
                              <w:t>VALOR ESTIMADO E DISPONIBILIDADE FINANCEIRASAGESTÃO DA FISCALIZAÇÃO</w:t>
                            </w:r>
                          </w:p>
                          <w:p w14:paraId="2A16F557" w14:textId="77777777" w:rsidR="004B544F" w:rsidRDefault="004B544F"/>
                          <w:p w14:paraId="4DCECC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9823B3" w14:textId="77777777" w:rsidR="004B544F" w:rsidRDefault="004B544F" w:rsidP="004A74EE"/>
                          <w:p w14:paraId="149E32B7" w14:textId="77777777" w:rsidR="004B544F" w:rsidRDefault="004B544F" w:rsidP="004A74EE"/>
                          <w:p w14:paraId="140C6229" w14:textId="77777777" w:rsidR="004B544F" w:rsidRDefault="004B544F" w:rsidP="004A74EE">
                            <w:r>
                              <w:rPr>
                                <w:rFonts w:ascii="Arial Narrow" w:hAnsi="Arial Narrow"/>
                                <w:color w:val="FFFFFF" w:themeColor="background1"/>
                                <w:szCs w:val="24"/>
                              </w:rPr>
                              <w:t>VALOR ESTIMADO E DISPONIBILIDADE FINANCEIRASAGESTÃO DA FISCALIZAÇÃO</w:t>
                            </w:r>
                          </w:p>
                          <w:p w14:paraId="3A1E83E7" w14:textId="77777777" w:rsidR="004B544F" w:rsidRDefault="004B544F"/>
                          <w:p w14:paraId="3FB719E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E6A46E0" w14:textId="77777777" w:rsidR="004B544F" w:rsidRDefault="004B544F"/>
                          <w:p w14:paraId="7E2DFE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98C3C0" w14:textId="77777777" w:rsidR="004B544F" w:rsidRDefault="004B544F"/>
                          <w:p w14:paraId="109A82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9BBB52" w14:textId="77777777" w:rsidR="004B544F" w:rsidRDefault="004B544F"/>
                          <w:p w14:paraId="7B6DFA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2FE5CE" w14:textId="77777777" w:rsidR="004B544F" w:rsidRDefault="004B544F"/>
                          <w:p w14:paraId="598FD9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E977F73" w14:textId="77777777" w:rsidR="004B544F" w:rsidRDefault="004B544F"/>
                          <w:p w14:paraId="150166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BF4841" w14:textId="77777777" w:rsidR="004B544F" w:rsidRDefault="004B544F"/>
                          <w:p w14:paraId="5243D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C64C44" w14:textId="77777777" w:rsidR="004B544F" w:rsidRDefault="004B544F"/>
                          <w:p w14:paraId="456898F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1AB93" w14:textId="77777777" w:rsidR="004B544F" w:rsidRDefault="004B544F" w:rsidP="004A74EE"/>
                          <w:p w14:paraId="18E010CE" w14:textId="77777777" w:rsidR="004B544F" w:rsidRDefault="004B544F" w:rsidP="004A74EE"/>
                          <w:p w14:paraId="66F15F9D" w14:textId="77777777" w:rsidR="004B544F" w:rsidRDefault="004B544F" w:rsidP="004A74EE">
                            <w:r>
                              <w:rPr>
                                <w:rFonts w:ascii="Arial Narrow" w:hAnsi="Arial Narrow"/>
                                <w:color w:val="FFFFFF" w:themeColor="background1"/>
                                <w:szCs w:val="24"/>
                              </w:rPr>
                              <w:t>VALOR ESTIMADO E DISPONIBILIDADE FINANCEIRASAGESTÃO DA FISCALIZAÇÃO</w:t>
                            </w:r>
                          </w:p>
                          <w:p w14:paraId="54EDED64" w14:textId="77777777" w:rsidR="004B544F" w:rsidRDefault="004B544F"/>
                          <w:p w14:paraId="46B8E9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E75FDD" w14:textId="77777777" w:rsidR="004B544F" w:rsidRDefault="004B544F" w:rsidP="004A74EE"/>
                          <w:p w14:paraId="4D5578BA" w14:textId="77777777" w:rsidR="004B544F" w:rsidRDefault="004B544F" w:rsidP="004A74EE"/>
                          <w:p w14:paraId="6305506F" w14:textId="77777777" w:rsidR="004B544F" w:rsidRDefault="004B544F" w:rsidP="004A74EE">
                            <w:r>
                              <w:rPr>
                                <w:rFonts w:ascii="Arial Narrow" w:hAnsi="Arial Narrow"/>
                                <w:color w:val="FFFFFF" w:themeColor="background1"/>
                                <w:szCs w:val="24"/>
                              </w:rPr>
                              <w:t>VALOR ESTIMADO E DISPONIBILIDADE FINANCEIRASAGESTÃO DA FISCALIZAÇÃO</w:t>
                            </w:r>
                          </w:p>
                          <w:p w14:paraId="5DEB9C7F" w14:textId="77777777" w:rsidR="004B544F" w:rsidRDefault="004B544F"/>
                          <w:p w14:paraId="32DF9C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8CC804" w14:textId="77777777" w:rsidR="004B544F" w:rsidRDefault="004B544F"/>
                          <w:p w14:paraId="7EE214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3E096E" w14:textId="77777777" w:rsidR="004B544F" w:rsidRDefault="004B544F" w:rsidP="004A74EE"/>
                          <w:p w14:paraId="60FC8991" w14:textId="77777777" w:rsidR="004B544F" w:rsidRDefault="004B544F" w:rsidP="004A74EE"/>
                          <w:p w14:paraId="533659E3" w14:textId="77777777" w:rsidR="004B544F" w:rsidRDefault="004B544F" w:rsidP="004A74EE">
                            <w:r>
                              <w:rPr>
                                <w:rFonts w:ascii="Arial Narrow" w:hAnsi="Arial Narrow"/>
                                <w:color w:val="FFFFFF" w:themeColor="background1"/>
                                <w:szCs w:val="24"/>
                              </w:rPr>
                              <w:t>VALOR ESTIMADO E DISPONIBILIDADE FINANCEIRASAGESTÃO DA FISCALIZAÇÃO</w:t>
                            </w:r>
                          </w:p>
                          <w:p w14:paraId="67234DFA" w14:textId="77777777" w:rsidR="004B544F" w:rsidRDefault="004B544F"/>
                          <w:p w14:paraId="50735A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75AC30" w14:textId="77777777" w:rsidR="004B544F" w:rsidRDefault="004B544F" w:rsidP="004A74EE"/>
                          <w:p w14:paraId="615BB44F" w14:textId="77777777" w:rsidR="004B544F" w:rsidRDefault="004B544F" w:rsidP="004A74EE"/>
                          <w:p w14:paraId="162112BE" w14:textId="77777777" w:rsidR="004B544F" w:rsidRDefault="004B544F" w:rsidP="004A74EE">
                            <w:r>
                              <w:rPr>
                                <w:rFonts w:ascii="Arial Narrow" w:hAnsi="Arial Narrow"/>
                                <w:color w:val="FFFFFF" w:themeColor="background1"/>
                                <w:szCs w:val="24"/>
                              </w:rPr>
                              <w:t>VALOR ESTIMADO E DISPONIBILIDADE FINANCEIRASAGESTÃO DA FISCALIZAÇÃO</w:t>
                            </w:r>
                          </w:p>
                          <w:p w14:paraId="0DD8C6E9" w14:textId="77777777" w:rsidR="004B544F" w:rsidRDefault="004B544F"/>
                          <w:p w14:paraId="5053A1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74ED6E" w14:textId="77777777" w:rsidR="004B544F" w:rsidRDefault="004B544F"/>
                          <w:p w14:paraId="27C568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470B02" w14:textId="77777777" w:rsidR="004B544F" w:rsidRDefault="004B544F"/>
                          <w:p w14:paraId="4F7E26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853C93" w14:textId="77777777" w:rsidR="004B544F" w:rsidRDefault="004B544F"/>
                          <w:p w14:paraId="537194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4A20A6" w14:textId="77777777" w:rsidR="004B544F" w:rsidRDefault="004B544F" w:rsidP="004A74EE"/>
                          <w:p w14:paraId="01D35D4B" w14:textId="77777777" w:rsidR="004B544F" w:rsidRDefault="004B544F" w:rsidP="004A74EE"/>
                          <w:p w14:paraId="24AEC9AF" w14:textId="77777777" w:rsidR="004B544F" w:rsidRDefault="004B544F" w:rsidP="004A74EE">
                            <w:r>
                              <w:rPr>
                                <w:rFonts w:ascii="Arial Narrow" w:hAnsi="Arial Narrow"/>
                                <w:color w:val="FFFFFF" w:themeColor="background1"/>
                                <w:szCs w:val="24"/>
                              </w:rPr>
                              <w:t>VALOR ESTIMADO E DISPONIBILIDADE FINANCEIRASAGESTÃO DA FISCALIZAÇÃO</w:t>
                            </w:r>
                          </w:p>
                          <w:p w14:paraId="607C0455" w14:textId="77777777" w:rsidR="004B544F" w:rsidRDefault="004B544F"/>
                          <w:p w14:paraId="10BF25D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1B97B4" w14:textId="77777777" w:rsidR="004B544F" w:rsidRDefault="004B544F" w:rsidP="004A74EE"/>
                          <w:p w14:paraId="0D978BC4" w14:textId="77777777" w:rsidR="004B544F" w:rsidRDefault="004B544F" w:rsidP="004A74EE"/>
                          <w:p w14:paraId="09D99A99" w14:textId="77777777" w:rsidR="004B544F" w:rsidRDefault="004B544F" w:rsidP="004A74EE">
                            <w:r>
                              <w:rPr>
                                <w:rFonts w:ascii="Arial Narrow" w:hAnsi="Arial Narrow"/>
                                <w:color w:val="FFFFFF" w:themeColor="background1"/>
                                <w:szCs w:val="24"/>
                              </w:rPr>
                              <w:t>VALOR ESTIMADO E DISPONIBILIDADE FINANCEIRASAGESTÃO DA FISCALIZAÇÃO</w:t>
                            </w:r>
                          </w:p>
                          <w:p w14:paraId="7C0CA27D" w14:textId="77777777" w:rsidR="004B544F" w:rsidRDefault="004B544F"/>
                          <w:p w14:paraId="0BC29D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204C21" w14:textId="77777777" w:rsidR="004B544F" w:rsidRDefault="004B544F"/>
                          <w:p w14:paraId="26155C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90B4F6" w14:textId="77777777" w:rsidR="004B544F" w:rsidRDefault="004B544F" w:rsidP="004A74EE"/>
                          <w:p w14:paraId="767AF49D" w14:textId="77777777" w:rsidR="004B544F" w:rsidRDefault="004B544F" w:rsidP="004A74EE"/>
                          <w:p w14:paraId="66073487" w14:textId="77777777" w:rsidR="004B544F" w:rsidRDefault="004B544F" w:rsidP="004A74EE">
                            <w:r>
                              <w:rPr>
                                <w:rFonts w:ascii="Arial Narrow" w:hAnsi="Arial Narrow"/>
                                <w:color w:val="FFFFFF" w:themeColor="background1"/>
                                <w:szCs w:val="24"/>
                              </w:rPr>
                              <w:t>VALOR ESTIMADO E DISPONIBILIDADE FINANCEIRASAGESTÃO DA FISCALIZAÇÃO</w:t>
                            </w:r>
                          </w:p>
                          <w:p w14:paraId="3D7704DF" w14:textId="77777777" w:rsidR="004B544F" w:rsidRDefault="004B544F"/>
                          <w:p w14:paraId="1A02B3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CFED3" w14:textId="77777777" w:rsidR="004B544F" w:rsidRDefault="004B544F" w:rsidP="004A74EE"/>
                          <w:p w14:paraId="45E8C875" w14:textId="77777777" w:rsidR="004B544F" w:rsidRDefault="004B544F" w:rsidP="004A74EE"/>
                          <w:p w14:paraId="0E5F084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CC2742" w14:textId="77777777" w:rsidR="004B544F" w:rsidRDefault="004B544F"/>
                          <w:p w14:paraId="290B0F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84C69B8" w14:textId="77777777" w:rsidR="004B544F" w:rsidRDefault="004B544F" w:rsidP="004A74EE"/>
                          <w:p w14:paraId="16807A15" w14:textId="77777777" w:rsidR="004B544F" w:rsidRDefault="004B544F" w:rsidP="004A74EE"/>
                          <w:p w14:paraId="59D840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841D6B7" w14:textId="77777777" w:rsidR="004B544F" w:rsidRDefault="004B544F"/>
                          <w:p w14:paraId="70D71C2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5FA657" w14:textId="77777777" w:rsidR="004B544F" w:rsidRDefault="004B544F" w:rsidP="004A74EE"/>
                          <w:p w14:paraId="7B7D047C" w14:textId="77777777" w:rsidR="004B544F" w:rsidRDefault="004B544F" w:rsidP="004A74EE"/>
                          <w:p w14:paraId="062201AF" w14:textId="77777777" w:rsidR="004B544F" w:rsidRDefault="004B544F" w:rsidP="004A74EE">
                            <w:r>
                              <w:rPr>
                                <w:rFonts w:ascii="Arial Narrow" w:hAnsi="Arial Narrow"/>
                                <w:color w:val="FFFFFF" w:themeColor="background1"/>
                                <w:szCs w:val="24"/>
                              </w:rPr>
                              <w:t>VALOR ESTIMADO E DISPONIBILIDADE FINANCEIRASAGESTÃO DA FISCALIZAÇÃO</w:t>
                            </w:r>
                          </w:p>
                          <w:p w14:paraId="61A75B22" w14:textId="77777777" w:rsidR="004B544F" w:rsidRDefault="004B544F"/>
                          <w:p w14:paraId="6C6008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429927" w14:textId="77777777" w:rsidR="004B544F" w:rsidRDefault="004B544F" w:rsidP="004A74EE"/>
                          <w:p w14:paraId="04FA442A" w14:textId="77777777" w:rsidR="004B544F" w:rsidRDefault="004B544F" w:rsidP="004A74EE"/>
                          <w:p w14:paraId="1015AE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CD0F9A" w14:textId="77777777" w:rsidR="004B544F" w:rsidRDefault="004B544F"/>
                          <w:p w14:paraId="17DC46F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9A1D4E" w14:textId="77777777" w:rsidR="004B544F" w:rsidRDefault="004B544F" w:rsidP="004A74EE"/>
                          <w:p w14:paraId="4B633B69" w14:textId="77777777" w:rsidR="004B544F" w:rsidRDefault="004B544F" w:rsidP="004A74EE"/>
                          <w:p w14:paraId="38EB11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0DF37E" w14:textId="77777777" w:rsidR="004B544F" w:rsidRDefault="004B544F"/>
                          <w:p w14:paraId="0B4300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71D697" w14:textId="77777777" w:rsidR="004B544F" w:rsidRDefault="004B544F" w:rsidP="004A74EE"/>
                          <w:p w14:paraId="3E421A6D" w14:textId="77777777" w:rsidR="004B544F" w:rsidRDefault="004B544F" w:rsidP="004A74EE"/>
                          <w:p w14:paraId="08FC8A96" w14:textId="77777777" w:rsidR="004B544F" w:rsidRDefault="004B544F" w:rsidP="004A74EE">
                            <w:r>
                              <w:rPr>
                                <w:rFonts w:ascii="Arial Narrow" w:hAnsi="Arial Narrow"/>
                                <w:color w:val="FFFFFF" w:themeColor="background1"/>
                                <w:szCs w:val="24"/>
                              </w:rPr>
                              <w:t>VALOR ESTIMADO E DISPONIBILIDADE FINANCEIRASAGESTÃO DA FISCALIZAÇÃO</w:t>
                            </w:r>
                          </w:p>
                          <w:p w14:paraId="5B5D5ECD" w14:textId="77777777" w:rsidR="004B544F" w:rsidRDefault="004B544F"/>
                          <w:p w14:paraId="280AD5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A054F2" w14:textId="77777777" w:rsidR="004B544F" w:rsidRDefault="004B544F" w:rsidP="004A74EE"/>
                          <w:p w14:paraId="1BE79398" w14:textId="77777777" w:rsidR="004B544F" w:rsidRDefault="004B544F" w:rsidP="004A74EE"/>
                          <w:p w14:paraId="1E15F33B" w14:textId="77777777" w:rsidR="004B544F" w:rsidRDefault="004B544F" w:rsidP="004A74EE">
                            <w:r>
                              <w:rPr>
                                <w:rFonts w:ascii="Arial Narrow" w:hAnsi="Arial Narrow"/>
                                <w:color w:val="FFFFFF" w:themeColor="background1"/>
                                <w:szCs w:val="24"/>
                              </w:rPr>
                              <w:t>VALOR ESTIMADO E DISPONIBILIDADE FINANCEIRASAGESTÃO DA FISCALIZAÇÃO</w:t>
                            </w:r>
                          </w:p>
                          <w:p w14:paraId="4B20DD13" w14:textId="77777777" w:rsidR="004B544F" w:rsidRDefault="004B544F"/>
                          <w:p w14:paraId="46CDF6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650386" w14:textId="77777777" w:rsidR="004B544F" w:rsidRDefault="004B544F"/>
                          <w:p w14:paraId="4C450B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D1C6E7" w14:textId="77777777" w:rsidR="004B544F" w:rsidRDefault="004B544F" w:rsidP="004A74EE"/>
                          <w:p w14:paraId="7DC856C5" w14:textId="77777777" w:rsidR="004B544F" w:rsidRDefault="004B544F" w:rsidP="004A74EE"/>
                          <w:p w14:paraId="09B5AF04" w14:textId="77777777" w:rsidR="004B544F" w:rsidRDefault="004B544F" w:rsidP="004A74EE">
                            <w:r>
                              <w:rPr>
                                <w:rFonts w:ascii="Arial Narrow" w:hAnsi="Arial Narrow"/>
                                <w:color w:val="FFFFFF" w:themeColor="background1"/>
                                <w:szCs w:val="24"/>
                              </w:rPr>
                              <w:t>VALOR ESTIMADO E DISPONIBILIDADE FINANCEIRASAGESTÃO DA FISCALIZAÇÃO</w:t>
                            </w:r>
                          </w:p>
                          <w:p w14:paraId="1A07F237" w14:textId="77777777" w:rsidR="004B544F" w:rsidRDefault="004B544F"/>
                          <w:p w14:paraId="3DE3DF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050210" w14:textId="77777777" w:rsidR="004B544F" w:rsidRDefault="004B544F" w:rsidP="004A74EE"/>
                          <w:p w14:paraId="5D2CFCB9" w14:textId="77777777" w:rsidR="004B544F" w:rsidRDefault="004B544F" w:rsidP="004A74EE"/>
                          <w:p w14:paraId="21E828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54D183" w14:textId="77777777" w:rsidR="004B544F" w:rsidRDefault="004B544F"/>
                          <w:p w14:paraId="6AF66C2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A0CF2C" w14:textId="77777777" w:rsidR="004B544F" w:rsidRDefault="004B544F" w:rsidP="004A74EE"/>
                          <w:p w14:paraId="56386FC6" w14:textId="77777777" w:rsidR="004B544F" w:rsidRDefault="004B544F" w:rsidP="004A74EE"/>
                          <w:p w14:paraId="4E24DF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7ADE2F3" w14:textId="77777777" w:rsidR="004B544F" w:rsidRDefault="004B544F"/>
                          <w:p w14:paraId="64E87C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F022B6" w14:textId="77777777" w:rsidR="004B544F" w:rsidRDefault="004B544F" w:rsidP="004A74EE"/>
                          <w:p w14:paraId="28707696" w14:textId="77777777" w:rsidR="004B544F" w:rsidRDefault="004B544F" w:rsidP="004A74EE"/>
                          <w:p w14:paraId="7D82237E" w14:textId="77777777" w:rsidR="004B544F" w:rsidRDefault="004B544F" w:rsidP="004A74EE">
                            <w:r>
                              <w:rPr>
                                <w:rFonts w:ascii="Arial Narrow" w:hAnsi="Arial Narrow"/>
                                <w:color w:val="FFFFFF" w:themeColor="background1"/>
                                <w:szCs w:val="24"/>
                              </w:rPr>
                              <w:t>VALOR ESTIMADO E DISPONIBILIDADE FINANCEIRASAGESTÃO DA FISCALIZAÇÃO</w:t>
                            </w:r>
                          </w:p>
                          <w:p w14:paraId="04989229" w14:textId="77777777" w:rsidR="004B544F" w:rsidRDefault="004B544F"/>
                          <w:p w14:paraId="6C2BEC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3971C" w14:textId="77777777" w:rsidR="004B544F" w:rsidRDefault="004B544F" w:rsidP="004A74EE"/>
                          <w:p w14:paraId="4699062E" w14:textId="77777777" w:rsidR="004B544F" w:rsidRDefault="004B544F" w:rsidP="004A74EE"/>
                          <w:p w14:paraId="778EFA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1B179E" w14:textId="77777777" w:rsidR="004B544F" w:rsidRDefault="004B544F"/>
                          <w:p w14:paraId="0165D5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2698" w14:textId="77777777" w:rsidR="004B544F" w:rsidRDefault="004B544F" w:rsidP="004A74EE"/>
                          <w:p w14:paraId="52F46B03" w14:textId="77777777" w:rsidR="004B544F" w:rsidRDefault="004B544F" w:rsidP="004A74EE"/>
                          <w:p w14:paraId="05BA36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C48C5" w14:textId="77777777" w:rsidR="004B544F" w:rsidRDefault="004B544F"/>
                          <w:p w14:paraId="5F107D3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A0840B" w14:textId="77777777" w:rsidR="004B544F" w:rsidRDefault="004B544F" w:rsidP="004A74EE"/>
                          <w:p w14:paraId="26F66467" w14:textId="77777777" w:rsidR="004B544F" w:rsidRDefault="004B544F" w:rsidP="004A74EE"/>
                          <w:p w14:paraId="5576850E" w14:textId="77777777" w:rsidR="004B544F" w:rsidRDefault="004B544F" w:rsidP="004A74EE">
                            <w:r>
                              <w:rPr>
                                <w:rFonts w:ascii="Arial Narrow" w:hAnsi="Arial Narrow"/>
                                <w:color w:val="FFFFFF" w:themeColor="background1"/>
                                <w:szCs w:val="24"/>
                              </w:rPr>
                              <w:t>VALOR ESTIMADO E DISPONIBILIDADE FINANCEIRASAGESTÃO DA FISCALIZAÇÃO</w:t>
                            </w:r>
                          </w:p>
                          <w:p w14:paraId="3EDB486C" w14:textId="77777777" w:rsidR="004B544F" w:rsidRDefault="004B544F"/>
                          <w:p w14:paraId="7D7625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76AC65" w14:textId="77777777" w:rsidR="004B544F" w:rsidRDefault="004B544F" w:rsidP="004A74EE"/>
                          <w:p w14:paraId="3BC08378" w14:textId="77777777" w:rsidR="004B544F" w:rsidRDefault="004B544F" w:rsidP="004A74EE"/>
                          <w:p w14:paraId="63807832" w14:textId="77777777" w:rsidR="004B544F" w:rsidRDefault="004B544F" w:rsidP="004A74EE">
                            <w:r>
                              <w:rPr>
                                <w:rFonts w:ascii="Arial Narrow" w:hAnsi="Arial Narrow"/>
                                <w:color w:val="FFFFFF" w:themeColor="background1"/>
                                <w:szCs w:val="24"/>
                              </w:rPr>
                              <w:t>VALOR ESTIMADO E DISPONIBILIDADE FINANCEIRASAGESTÃO DA FISCALIZAÇÃO</w:t>
                            </w:r>
                          </w:p>
                          <w:p w14:paraId="528FFBB1" w14:textId="77777777" w:rsidR="004B544F" w:rsidRDefault="004B544F"/>
                          <w:p w14:paraId="78B793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B0419A" w14:textId="77777777" w:rsidR="004B544F" w:rsidRDefault="004B544F"/>
                          <w:p w14:paraId="45D193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0DC3F4" w14:textId="77777777" w:rsidR="004B544F" w:rsidRDefault="004B544F" w:rsidP="004A74EE"/>
                          <w:p w14:paraId="6F231139" w14:textId="77777777" w:rsidR="004B544F" w:rsidRDefault="004B544F" w:rsidP="004A74EE"/>
                          <w:p w14:paraId="2F58B0A5" w14:textId="77777777" w:rsidR="004B544F" w:rsidRDefault="004B544F" w:rsidP="004A74EE">
                            <w:r>
                              <w:rPr>
                                <w:rFonts w:ascii="Arial Narrow" w:hAnsi="Arial Narrow"/>
                                <w:color w:val="FFFFFF" w:themeColor="background1"/>
                                <w:szCs w:val="24"/>
                              </w:rPr>
                              <w:t>VALOR ESTIMADO E DISPONIBILIDADE FINANCEIRASAGESTÃO DA FISCALIZAÇÃO</w:t>
                            </w:r>
                          </w:p>
                          <w:p w14:paraId="787D6402" w14:textId="77777777" w:rsidR="004B544F" w:rsidRDefault="004B544F"/>
                          <w:p w14:paraId="7D7298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444B6A" w14:textId="77777777" w:rsidR="004B544F" w:rsidRDefault="004B544F" w:rsidP="004A74EE"/>
                          <w:p w14:paraId="470DF859" w14:textId="77777777" w:rsidR="004B544F" w:rsidRDefault="004B544F" w:rsidP="004A74EE"/>
                          <w:p w14:paraId="7DFD5C2C" w14:textId="77777777" w:rsidR="004B544F" w:rsidRDefault="004B544F" w:rsidP="004A74EE">
                            <w:r>
                              <w:rPr>
                                <w:rFonts w:ascii="Arial Narrow" w:hAnsi="Arial Narrow"/>
                                <w:color w:val="FFFFFF" w:themeColor="background1"/>
                                <w:szCs w:val="24"/>
                              </w:rPr>
                              <w:t>VALOR ESTIMADO E DISPONIBILIDADE FINANCEIRASAGESTÃO DA FISCALIZAÇÃO</w:t>
                            </w:r>
                          </w:p>
                          <w:p w14:paraId="7BC60F1F" w14:textId="77777777" w:rsidR="004B544F" w:rsidRDefault="004B544F"/>
                          <w:p w14:paraId="783F24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608A8C" w14:textId="77777777" w:rsidR="004B544F" w:rsidRDefault="004B544F"/>
                          <w:p w14:paraId="77AFD7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FD77B9" w14:textId="77777777" w:rsidR="004B544F" w:rsidRDefault="004B544F"/>
                          <w:p w14:paraId="29E6CF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A971F7" w14:textId="77777777" w:rsidR="004B544F" w:rsidRDefault="004B544F"/>
                          <w:p w14:paraId="7D85CE8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51A515" w14:textId="77777777" w:rsidR="004B544F" w:rsidRDefault="004B544F" w:rsidP="004A74EE"/>
                          <w:p w14:paraId="0436D067" w14:textId="77777777" w:rsidR="004B544F" w:rsidRDefault="004B544F" w:rsidP="004A74EE"/>
                          <w:p w14:paraId="45E5B49E" w14:textId="77777777" w:rsidR="004B544F" w:rsidRDefault="004B544F" w:rsidP="004A74EE">
                            <w:r>
                              <w:rPr>
                                <w:rFonts w:ascii="Arial Narrow" w:hAnsi="Arial Narrow"/>
                                <w:color w:val="FFFFFF" w:themeColor="background1"/>
                                <w:szCs w:val="24"/>
                              </w:rPr>
                              <w:t>VALOR ESTIMADO E DISPONIBILIDADE FINANCEIRASAGESTÃO DA FISCALIZAÇÃO</w:t>
                            </w:r>
                          </w:p>
                          <w:p w14:paraId="184EE9E4" w14:textId="77777777" w:rsidR="004B544F" w:rsidRDefault="004B544F"/>
                          <w:p w14:paraId="266F97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06D6BD" w14:textId="77777777" w:rsidR="004B544F" w:rsidRDefault="004B544F" w:rsidP="004A74EE"/>
                          <w:p w14:paraId="7B68D823" w14:textId="77777777" w:rsidR="004B544F" w:rsidRDefault="004B544F" w:rsidP="004A74EE"/>
                          <w:p w14:paraId="0038C1DC" w14:textId="77777777" w:rsidR="004B544F" w:rsidRDefault="004B544F" w:rsidP="004A74EE">
                            <w:r>
                              <w:rPr>
                                <w:rFonts w:ascii="Arial Narrow" w:hAnsi="Arial Narrow"/>
                                <w:color w:val="FFFFFF" w:themeColor="background1"/>
                                <w:szCs w:val="24"/>
                              </w:rPr>
                              <w:t>VALOR ESTIMADO E DISPONIBILIDADE FINANCEIRASAGESTÃO DA FISCALIZAÇÃO</w:t>
                            </w:r>
                          </w:p>
                          <w:p w14:paraId="1C71D43D" w14:textId="77777777" w:rsidR="004B544F" w:rsidRDefault="004B544F"/>
                          <w:p w14:paraId="55E7EE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AD9C12" w14:textId="77777777" w:rsidR="004B544F" w:rsidRDefault="004B544F"/>
                          <w:p w14:paraId="48493CC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AE4B48" w14:textId="77777777" w:rsidR="004B544F" w:rsidRDefault="004B544F" w:rsidP="004A74EE"/>
                          <w:p w14:paraId="058AD596" w14:textId="77777777" w:rsidR="004B544F" w:rsidRDefault="004B544F" w:rsidP="004A74EE"/>
                          <w:p w14:paraId="3A309975" w14:textId="77777777" w:rsidR="004B544F" w:rsidRDefault="004B544F" w:rsidP="004A74EE">
                            <w:r>
                              <w:rPr>
                                <w:rFonts w:ascii="Arial Narrow" w:hAnsi="Arial Narrow"/>
                                <w:color w:val="FFFFFF" w:themeColor="background1"/>
                                <w:szCs w:val="24"/>
                              </w:rPr>
                              <w:t>VALOR ESTIMADO E DISPONIBILIDADE FINANCEIRASAGESTÃO DA FISCALIZAÇÃO</w:t>
                            </w:r>
                          </w:p>
                          <w:p w14:paraId="757BFFA8" w14:textId="77777777" w:rsidR="004B544F" w:rsidRDefault="004B544F"/>
                          <w:p w14:paraId="310BCE4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F5A2E8" w14:textId="77777777" w:rsidR="004B544F" w:rsidRDefault="004B544F" w:rsidP="004A74EE"/>
                          <w:p w14:paraId="667776B2" w14:textId="77777777" w:rsidR="004B544F" w:rsidRDefault="004B544F" w:rsidP="004A74EE"/>
                          <w:p w14:paraId="1011716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37E44B" w14:textId="77777777" w:rsidR="004B544F" w:rsidRDefault="004B544F"/>
                          <w:p w14:paraId="633DD85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A1DCFF" w14:textId="77777777" w:rsidR="004B544F" w:rsidRDefault="004B544F" w:rsidP="004A74EE"/>
                          <w:p w14:paraId="1AA7F67C" w14:textId="77777777" w:rsidR="004B544F" w:rsidRDefault="004B544F" w:rsidP="004A74EE"/>
                          <w:p w14:paraId="38A7B0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24C36A" w14:textId="77777777" w:rsidR="004B544F" w:rsidRDefault="004B544F"/>
                          <w:p w14:paraId="616969C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0B36C8" w14:textId="77777777" w:rsidR="004B544F" w:rsidRDefault="004B544F" w:rsidP="004A74EE"/>
                          <w:p w14:paraId="5D41616F" w14:textId="77777777" w:rsidR="004B544F" w:rsidRDefault="004B544F" w:rsidP="004A74EE"/>
                          <w:p w14:paraId="3043C3CE" w14:textId="77777777" w:rsidR="004B544F" w:rsidRDefault="004B544F" w:rsidP="004A74EE">
                            <w:r>
                              <w:rPr>
                                <w:rFonts w:ascii="Arial Narrow" w:hAnsi="Arial Narrow"/>
                                <w:color w:val="FFFFFF" w:themeColor="background1"/>
                                <w:szCs w:val="24"/>
                              </w:rPr>
                              <w:t>VALOR ESTIMADO E DISPONIBILIDADE FINANCEIRASAGESTÃO DA FISCALIZAÇÃO</w:t>
                            </w:r>
                          </w:p>
                          <w:p w14:paraId="32BB7F91" w14:textId="77777777" w:rsidR="004B544F" w:rsidRDefault="004B544F"/>
                          <w:p w14:paraId="5E19AD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1B2637" w14:textId="77777777" w:rsidR="004B544F" w:rsidRDefault="004B544F" w:rsidP="004A74EE"/>
                          <w:p w14:paraId="1E95D663" w14:textId="77777777" w:rsidR="004B544F" w:rsidRDefault="004B544F" w:rsidP="004A74EE"/>
                          <w:p w14:paraId="754E55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6D347" w14:textId="77777777" w:rsidR="004B544F" w:rsidRDefault="004B544F"/>
                          <w:p w14:paraId="27543F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01FF00" w14:textId="77777777" w:rsidR="004B544F" w:rsidRDefault="004B544F" w:rsidP="004A74EE"/>
                          <w:p w14:paraId="75A08394" w14:textId="77777777" w:rsidR="004B544F" w:rsidRDefault="004B544F" w:rsidP="004A74EE"/>
                          <w:p w14:paraId="29E4C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92B86D8" w14:textId="77777777" w:rsidR="004B544F" w:rsidRDefault="004B544F"/>
                          <w:p w14:paraId="25E0D60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80726F" w14:textId="77777777" w:rsidR="004B544F" w:rsidRDefault="004B544F" w:rsidP="004A74EE"/>
                          <w:p w14:paraId="03B2F1A2" w14:textId="77777777" w:rsidR="004B544F" w:rsidRDefault="004B544F" w:rsidP="004A74EE"/>
                          <w:p w14:paraId="02EC7726" w14:textId="77777777" w:rsidR="004B544F" w:rsidRDefault="004B544F" w:rsidP="004A74EE">
                            <w:r>
                              <w:rPr>
                                <w:rFonts w:ascii="Arial Narrow" w:hAnsi="Arial Narrow"/>
                                <w:color w:val="FFFFFF" w:themeColor="background1"/>
                                <w:szCs w:val="24"/>
                              </w:rPr>
                              <w:t>VALOR ESTIMADO E DISPONIBILIDADE FINANCEIRASAGESTÃO DA FISCALIZAÇÃO</w:t>
                            </w:r>
                          </w:p>
                          <w:p w14:paraId="44A38F1F" w14:textId="77777777" w:rsidR="004B544F" w:rsidRDefault="004B544F"/>
                          <w:p w14:paraId="51B679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5DEB72" w14:textId="77777777" w:rsidR="004B544F" w:rsidRDefault="004B544F" w:rsidP="004A74EE"/>
                          <w:p w14:paraId="0E1E56E0" w14:textId="77777777" w:rsidR="004B544F" w:rsidRDefault="004B544F" w:rsidP="004A74EE"/>
                          <w:p w14:paraId="3CF7766A" w14:textId="77777777" w:rsidR="004B544F" w:rsidRDefault="004B544F" w:rsidP="004A74EE">
                            <w:r>
                              <w:rPr>
                                <w:rFonts w:ascii="Arial Narrow" w:hAnsi="Arial Narrow"/>
                                <w:color w:val="FFFFFF" w:themeColor="background1"/>
                                <w:szCs w:val="24"/>
                              </w:rPr>
                              <w:t>VALOR ESTIMADO E DISPONIBILIDADE FINANCEIRASAGESTÃO DA FISCALIZAÇÃO</w:t>
                            </w:r>
                          </w:p>
                          <w:p w14:paraId="7C868C55" w14:textId="77777777" w:rsidR="004B544F" w:rsidRDefault="004B544F"/>
                          <w:p w14:paraId="50C292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F1846" w14:textId="77777777" w:rsidR="004B544F" w:rsidRDefault="004B544F"/>
                          <w:p w14:paraId="680311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BB383F" w14:textId="77777777" w:rsidR="004B544F" w:rsidRDefault="004B544F" w:rsidP="004A74EE"/>
                          <w:p w14:paraId="2169A61A" w14:textId="77777777" w:rsidR="004B544F" w:rsidRDefault="004B544F" w:rsidP="004A74EE"/>
                          <w:p w14:paraId="6D15E56C" w14:textId="77777777" w:rsidR="004B544F" w:rsidRDefault="004B544F" w:rsidP="004A74EE">
                            <w:r>
                              <w:rPr>
                                <w:rFonts w:ascii="Arial Narrow" w:hAnsi="Arial Narrow"/>
                                <w:color w:val="FFFFFF" w:themeColor="background1"/>
                                <w:szCs w:val="24"/>
                              </w:rPr>
                              <w:t>VALOR ESTIMADO E DISPONIBILIDADE FINANCEIRASAGESTÃO DA FISCALIZAÇÃO</w:t>
                            </w:r>
                          </w:p>
                          <w:p w14:paraId="7C0F3FFD" w14:textId="77777777" w:rsidR="004B544F" w:rsidRDefault="004B544F"/>
                          <w:p w14:paraId="7016D2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699F9" w14:textId="77777777" w:rsidR="004B544F" w:rsidRDefault="004B544F" w:rsidP="004A74EE"/>
                          <w:p w14:paraId="4A9DA9B7" w14:textId="77777777" w:rsidR="004B544F" w:rsidRDefault="004B544F" w:rsidP="004A74EE"/>
                          <w:p w14:paraId="1D84BD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67BB0A" w14:textId="77777777" w:rsidR="004B544F" w:rsidRDefault="004B544F"/>
                          <w:p w14:paraId="0E7F1DB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A2C579" w14:textId="77777777" w:rsidR="004B544F" w:rsidRDefault="004B544F" w:rsidP="004A74EE"/>
                          <w:p w14:paraId="287E9950" w14:textId="77777777" w:rsidR="004B544F" w:rsidRDefault="004B544F" w:rsidP="004A74EE"/>
                          <w:p w14:paraId="1BCC4A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46C8CA" w14:textId="77777777" w:rsidR="004B544F" w:rsidRDefault="004B544F"/>
                          <w:p w14:paraId="4191AD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CB7D3DF" w14:textId="77777777" w:rsidR="004B544F" w:rsidRDefault="004B544F" w:rsidP="004A74EE"/>
                          <w:p w14:paraId="0347C33E" w14:textId="77777777" w:rsidR="004B544F" w:rsidRDefault="004B544F" w:rsidP="004A74EE"/>
                          <w:p w14:paraId="7319E1F5" w14:textId="77777777" w:rsidR="004B544F" w:rsidRDefault="004B544F" w:rsidP="004A74EE">
                            <w:r>
                              <w:rPr>
                                <w:rFonts w:ascii="Arial Narrow" w:hAnsi="Arial Narrow"/>
                                <w:color w:val="FFFFFF" w:themeColor="background1"/>
                                <w:szCs w:val="24"/>
                              </w:rPr>
                              <w:t>VALOR ESTIMADO E DISPONIBILIDADE FINANCEIRASAGESTÃO DA FISCALIZAÇÃO</w:t>
                            </w:r>
                          </w:p>
                          <w:p w14:paraId="42FE7C4D" w14:textId="77777777" w:rsidR="004B544F" w:rsidRDefault="004B544F"/>
                          <w:p w14:paraId="37F36FF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1B0FFB" w14:textId="77777777" w:rsidR="004B544F" w:rsidRDefault="004B544F" w:rsidP="004A74EE"/>
                          <w:p w14:paraId="5640BAF7" w14:textId="77777777" w:rsidR="004B544F" w:rsidRDefault="004B544F" w:rsidP="004A74EE"/>
                          <w:p w14:paraId="0C518B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50F640" w14:textId="77777777" w:rsidR="004B544F" w:rsidRDefault="004B544F"/>
                          <w:p w14:paraId="5003BE6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73DE" w14:textId="77777777" w:rsidR="004B544F" w:rsidRDefault="004B544F" w:rsidP="004A74EE"/>
                          <w:p w14:paraId="5E88E350" w14:textId="77777777" w:rsidR="004B544F" w:rsidRDefault="004B544F" w:rsidP="004A74EE"/>
                          <w:p w14:paraId="448561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070630" w14:textId="77777777" w:rsidR="004B544F" w:rsidRDefault="004B544F"/>
                          <w:p w14:paraId="44854929" w14:textId="77777777" w:rsidR="004B544F" w:rsidRPr="007408A5" w:rsidRDefault="004B544F" w:rsidP="000D383F">
                            <w:pPr>
                              <w:pStyle w:val="Ttulo1"/>
                              <w:numPr>
                                <w:ilvl w:val="0"/>
                                <w:numId w:val="10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548F0C" w14:textId="77777777" w:rsidR="004B544F" w:rsidRDefault="004B544F" w:rsidP="004A74EE"/>
                          <w:p w14:paraId="6F00A170" w14:textId="77777777" w:rsidR="004B544F" w:rsidRDefault="004B544F" w:rsidP="004A74EE"/>
                          <w:p w14:paraId="063E3CFA" w14:textId="77777777" w:rsidR="004B544F" w:rsidRDefault="004B544F" w:rsidP="004A74EE">
                            <w:r>
                              <w:rPr>
                                <w:rFonts w:ascii="Arial Narrow" w:hAnsi="Arial Narrow"/>
                                <w:color w:val="FFFFFF" w:themeColor="background1"/>
                                <w:szCs w:val="24"/>
                              </w:rPr>
                              <w:t>VALOR ESTIMADO E DISPONIBILIDADE FINANCEIRASAGESTÃO DA FISCALIZAÇÃO</w:t>
                            </w:r>
                          </w:p>
                          <w:p w14:paraId="1CB5FCE4" w14:textId="77777777" w:rsidR="004B544F" w:rsidRDefault="004B544F"/>
                          <w:p w14:paraId="0CB387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7170EC" w14:textId="77777777" w:rsidR="004B544F" w:rsidRDefault="004B544F" w:rsidP="004A74EE"/>
                          <w:p w14:paraId="4105FCEE" w14:textId="77777777" w:rsidR="004B544F" w:rsidRDefault="004B544F" w:rsidP="004A74EE"/>
                          <w:p w14:paraId="1DC4FF38" w14:textId="77777777" w:rsidR="004B544F" w:rsidRDefault="004B544F" w:rsidP="004A74EE">
                            <w:r>
                              <w:rPr>
                                <w:rFonts w:ascii="Arial Narrow" w:hAnsi="Arial Narrow"/>
                                <w:color w:val="FFFFFF" w:themeColor="background1"/>
                                <w:szCs w:val="24"/>
                              </w:rPr>
                              <w:t>VALOR ESTIMADO E DISPONIBILIDADE FINANCEIRASAGESTÃO DA FISCALIZAÇÃO</w:t>
                            </w:r>
                          </w:p>
                          <w:p w14:paraId="297FC922" w14:textId="77777777" w:rsidR="004B544F" w:rsidRDefault="004B544F"/>
                          <w:p w14:paraId="2653E3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B4246DF" w14:textId="77777777" w:rsidR="004B544F" w:rsidRDefault="004B544F"/>
                          <w:p w14:paraId="38A5C8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0701B2" w14:textId="77777777" w:rsidR="004B544F" w:rsidRDefault="004B544F" w:rsidP="004A74EE"/>
                          <w:p w14:paraId="66D8EC6B" w14:textId="77777777" w:rsidR="004B544F" w:rsidRDefault="004B544F" w:rsidP="004A74EE"/>
                          <w:p w14:paraId="2AF2AE26" w14:textId="77777777" w:rsidR="004B544F" w:rsidRDefault="004B544F" w:rsidP="004A74EE">
                            <w:r>
                              <w:rPr>
                                <w:rFonts w:ascii="Arial Narrow" w:hAnsi="Arial Narrow"/>
                                <w:color w:val="FFFFFF" w:themeColor="background1"/>
                                <w:szCs w:val="24"/>
                              </w:rPr>
                              <w:t>VALOR ESTIMADO E DISPONIBILIDADE FINANCEIRASAGESTÃO DA FISCALIZAÇÃO</w:t>
                            </w:r>
                          </w:p>
                          <w:p w14:paraId="3B0FA326" w14:textId="77777777" w:rsidR="004B544F" w:rsidRDefault="004B544F"/>
                          <w:p w14:paraId="61F2BD3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530EED" w14:textId="77777777" w:rsidR="004B544F" w:rsidRDefault="004B544F" w:rsidP="004A74EE"/>
                          <w:p w14:paraId="6570694B" w14:textId="77777777" w:rsidR="004B544F" w:rsidRDefault="004B544F" w:rsidP="004A74EE"/>
                          <w:p w14:paraId="2484623A" w14:textId="77777777" w:rsidR="004B544F" w:rsidRDefault="004B544F" w:rsidP="004A74EE">
                            <w:r>
                              <w:rPr>
                                <w:rFonts w:ascii="Arial Narrow" w:hAnsi="Arial Narrow"/>
                                <w:color w:val="FFFFFF" w:themeColor="background1"/>
                                <w:szCs w:val="24"/>
                              </w:rPr>
                              <w:t>VALOR ESTIMADO E DISPONIBILIDADE FINANCEIRASAGESTÃO DA FISCALIZAÇÃO</w:t>
                            </w:r>
                          </w:p>
                          <w:p w14:paraId="05B907D7" w14:textId="77777777" w:rsidR="004B544F" w:rsidRDefault="004B544F"/>
                          <w:p w14:paraId="266E82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910F3C" w14:textId="77777777" w:rsidR="004B544F" w:rsidRDefault="004B544F"/>
                          <w:p w14:paraId="70026D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EC4C0" w14:textId="77777777" w:rsidR="004B544F" w:rsidRDefault="004B544F"/>
                          <w:p w14:paraId="253ED5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196F0" w14:textId="77777777" w:rsidR="004B544F" w:rsidRDefault="004B544F"/>
                          <w:p w14:paraId="64886F3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099AE" w14:textId="77777777" w:rsidR="004B544F" w:rsidRDefault="004B544F" w:rsidP="004A74EE"/>
                          <w:p w14:paraId="3AB4813A" w14:textId="77777777" w:rsidR="004B544F" w:rsidRDefault="004B544F" w:rsidP="004A74EE"/>
                          <w:p w14:paraId="39CE5FD1" w14:textId="77777777" w:rsidR="004B544F" w:rsidRDefault="004B544F" w:rsidP="004A74EE">
                            <w:r>
                              <w:rPr>
                                <w:rFonts w:ascii="Arial Narrow" w:hAnsi="Arial Narrow"/>
                                <w:color w:val="FFFFFF" w:themeColor="background1"/>
                                <w:szCs w:val="24"/>
                              </w:rPr>
                              <w:t>VALOR ESTIMADO E DISPONIBILIDADE FINANCEIRASAGESTÃO DA FISCALIZAÇÃO</w:t>
                            </w:r>
                          </w:p>
                          <w:p w14:paraId="3D3EB549" w14:textId="77777777" w:rsidR="004B544F" w:rsidRDefault="004B544F"/>
                          <w:p w14:paraId="29BD7BA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3C7540" w14:textId="77777777" w:rsidR="004B544F" w:rsidRDefault="004B544F" w:rsidP="004A74EE"/>
                          <w:p w14:paraId="5B6B0711" w14:textId="77777777" w:rsidR="004B544F" w:rsidRDefault="004B544F" w:rsidP="004A74EE"/>
                          <w:p w14:paraId="33FB09D1" w14:textId="77777777" w:rsidR="004B544F" w:rsidRDefault="004B544F" w:rsidP="004A74EE">
                            <w:r>
                              <w:rPr>
                                <w:rFonts w:ascii="Arial Narrow" w:hAnsi="Arial Narrow"/>
                                <w:color w:val="FFFFFF" w:themeColor="background1"/>
                                <w:szCs w:val="24"/>
                              </w:rPr>
                              <w:t>VALOR ESTIMADO E DISPONIBILIDADE FINANCEIRASAGESTÃO DA FISCALIZAÇÃO</w:t>
                            </w:r>
                          </w:p>
                          <w:p w14:paraId="40B46D52" w14:textId="77777777" w:rsidR="004B544F" w:rsidRDefault="004B544F"/>
                          <w:p w14:paraId="64D2A6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56C3CC" w14:textId="77777777" w:rsidR="004B544F" w:rsidRDefault="004B544F"/>
                          <w:p w14:paraId="1BA2261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C87BE" w14:textId="77777777" w:rsidR="004B544F" w:rsidRDefault="004B544F" w:rsidP="004A74EE"/>
                          <w:p w14:paraId="2E105326" w14:textId="77777777" w:rsidR="004B544F" w:rsidRDefault="004B544F" w:rsidP="004A74EE"/>
                          <w:p w14:paraId="4352AB73" w14:textId="77777777" w:rsidR="004B544F" w:rsidRDefault="004B544F" w:rsidP="004A74EE">
                            <w:r>
                              <w:rPr>
                                <w:rFonts w:ascii="Arial Narrow" w:hAnsi="Arial Narrow"/>
                                <w:color w:val="FFFFFF" w:themeColor="background1"/>
                                <w:szCs w:val="24"/>
                              </w:rPr>
                              <w:t>VALOR ESTIMADO E DISPONIBILIDADE FINANCEIRASAGESTÃO DA FISCALIZAÇÃO</w:t>
                            </w:r>
                          </w:p>
                          <w:p w14:paraId="55884207" w14:textId="77777777" w:rsidR="004B544F" w:rsidRDefault="004B544F"/>
                          <w:p w14:paraId="6759EB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BC8D5B" w14:textId="77777777" w:rsidR="004B544F" w:rsidRDefault="004B544F" w:rsidP="004A74EE"/>
                          <w:p w14:paraId="7F87C6FA" w14:textId="77777777" w:rsidR="004B544F" w:rsidRDefault="004B544F" w:rsidP="004A74EE"/>
                          <w:p w14:paraId="16E96CD1" w14:textId="77777777" w:rsidR="004B544F" w:rsidRDefault="004B544F" w:rsidP="004A74EE">
                            <w:r>
                              <w:rPr>
                                <w:rFonts w:ascii="Arial Narrow" w:hAnsi="Arial Narrow"/>
                                <w:color w:val="FFFFFF" w:themeColor="background1"/>
                                <w:szCs w:val="24"/>
                              </w:rPr>
                              <w:t>VALOR ESTIMADO E DISPONIBILIDADE FINANCEIRASAGESTÃO DA FISCALIZAÇÃO</w:t>
                            </w:r>
                          </w:p>
                          <w:p w14:paraId="14005B7B" w14:textId="77777777" w:rsidR="004B544F" w:rsidRDefault="004B544F"/>
                          <w:p w14:paraId="6CC2311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E1E3B1" w14:textId="77777777" w:rsidR="004B544F" w:rsidRDefault="004B544F"/>
                          <w:p w14:paraId="24E901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1C925" w14:textId="77777777" w:rsidR="004B544F" w:rsidRDefault="004B544F"/>
                          <w:p w14:paraId="05EE62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0B27" w14:textId="77777777" w:rsidR="004B544F" w:rsidRDefault="004B544F"/>
                          <w:p w14:paraId="57E08C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814A1F" w14:textId="77777777" w:rsidR="004B544F" w:rsidRDefault="004B544F"/>
                          <w:p w14:paraId="670564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EC4E4C" w14:textId="77777777" w:rsidR="004B544F" w:rsidRDefault="004B544F"/>
                          <w:p w14:paraId="088499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FC8A3B" w14:textId="77777777" w:rsidR="004B544F" w:rsidRDefault="004B544F"/>
                          <w:p w14:paraId="304FE6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4BB4DE" w14:textId="77777777" w:rsidR="004B544F" w:rsidRDefault="004B544F"/>
                          <w:p w14:paraId="67666AB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199014" w14:textId="77777777" w:rsidR="004B544F" w:rsidRDefault="004B544F" w:rsidP="004A74EE"/>
                          <w:p w14:paraId="72B92AAD" w14:textId="77777777" w:rsidR="004B544F" w:rsidRDefault="004B544F" w:rsidP="004A74EE"/>
                          <w:p w14:paraId="44A71FC4" w14:textId="77777777" w:rsidR="004B544F" w:rsidRDefault="004B544F" w:rsidP="004A74EE">
                            <w:r>
                              <w:rPr>
                                <w:rFonts w:ascii="Arial Narrow" w:hAnsi="Arial Narrow"/>
                                <w:color w:val="FFFFFF" w:themeColor="background1"/>
                                <w:szCs w:val="24"/>
                              </w:rPr>
                              <w:t>VALOR ESTIMADO E DISPONIBILIDADE FINANCEIRASAGESTÃO DA FISCALIZAÇÃO</w:t>
                            </w:r>
                          </w:p>
                          <w:p w14:paraId="5A7A71DA" w14:textId="77777777" w:rsidR="004B544F" w:rsidRDefault="004B544F"/>
                          <w:p w14:paraId="266E95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60CF61" w14:textId="77777777" w:rsidR="004B544F" w:rsidRDefault="004B544F" w:rsidP="004A74EE"/>
                          <w:p w14:paraId="4C00A43D" w14:textId="77777777" w:rsidR="004B544F" w:rsidRDefault="004B544F" w:rsidP="004A74EE"/>
                          <w:p w14:paraId="4FA9967F" w14:textId="77777777" w:rsidR="004B544F" w:rsidRDefault="004B544F" w:rsidP="004A74EE">
                            <w:r>
                              <w:rPr>
                                <w:rFonts w:ascii="Arial Narrow" w:hAnsi="Arial Narrow"/>
                                <w:color w:val="FFFFFF" w:themeColor="background1"/>
                                <w:szCs w:val="24"/>
                              </w:rPr>
                              <w:t>VALOR ESTIMADO E DISPONIBILIDADE FINANCEIRASAGESTÃO DA FISCALIZAÇÃO</w:t>
                            </w:r>
                          </w:p>
                          <w:p w14:paraId="37FF53EA" w14:textId="77777777" w:rsidR="004B544F" w:rsidRDefault="004B544F"/>
                          <w:p w14:paraId="594300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FE1C3" w14:textId="77777777" w:rsidR="004B544F" w:rsidRDefault="004B544F"/>
                          <w:p w14:paraId="3134FA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87CD77" w14:textId="77777777" w:rsidR="004B544F" w:rsidRDefault="004B544F" w:rsidP="004A74EE"/>
                          <w:p w14:paraId="6CE23362" w14:textId="77777777" w:rsidR="004B544F" w:rsidRDefault="004B544F" w:rsidP="004A74EE"/>
                          <w:p w14:paraId="3CDA18AF" w14:textId="77777777" w:rsidR="004B544F" w:rsidRDefault="004B544F" w:rsidP="004A74EE">
                            <w:r>
                              <w:rPr>
                                <w:rFonts w:ascii="Arial Narrow" w:hAnsi="Arial Narrow"/>
                                <w:color w:val="FFFFFF" w:themeColor="background1"/>
                                <w:szCs w:val="24"/>
                              </w:rPr>
                              <w:t>VALOR ESTIMADO E DISPONIBILIDADE FINANCEIRASAGESTÃO DA FISCALIZAÇÃO</w:t>
                            </w:r>
                          </w:p>
                          <w:p w14:paraId="15F1C293" w14:textId="77777777" w:rsidR="004B544F" w:rsidRDefault="004B544F"/>
                          <w:p w14:paraId="76C2427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7BB601" w14:textId="77777777" w:rsidR="004B544F" w:rsidRDefault="004B544F" w:rsidP="004A74EE"/>
                          <w:p w14:paraId="46020CD2" w14:textId="77777777" w:rsidR="004B544F" w:rsidRDefault="004B544F" w:rsidP="004A74EE"/>
                          <w:p w14:paraId="57B2A091" w14:textId="77777777" w:rsidR="004B544F" w:rsidRDefault="004B544F" w:rsidP="004A74EE">
                            <w:r>
                              <w:rPr>
                                <w:rFonts w:ascii="Arial Narrow" w:hAnsi="Arial Narrow"/>
                                <w:color w:val="FFFFFF" w:themeColor="background1"/>
                                <w:szCs w:val="24"/>
                              </w:rPr>
                              <w:t>VALOR ESTIMADO E DISPONIBILIDADE FINANCEIRASAGESTÃO DA FISCALIZAÇÃO</w:t>
                            </w:r>
                          </w:p>
                          <w:p w14:paraId="7AC6B111" w14:textId="77777777" w:rsidR="004B544F" w:rsidRDefault="004B544F"/>
                          <w:p w14:paraId="3383C3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F2B58B" w14:textId="77777777" w:rsidR="004B544F" w:rsidRDefault="004B544F"/>
                          <w:p w14:paraId="5A2B78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C8177D" w14:textId="77777777" w:rsidR="004B544F" w:rsidRDefault="004B544F"/>
                          <w:p w14:paraId="2739FD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BF6207" w14:textId="77777777" w:rsidR="004B544F" w:rsidRDefault="004B544F"/>
                          <w:p w14:paraId="2720A5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8460E4" w14:textId="77777777" w:rsidR="004B544F" w:rsidRDefault="004B544F" w:rsidP="004A74EE"/>
                          <w:p w14:paraId="3385DB01" w14:textId="77777777" w:rsidR="004B544F" w:rsidRDefault="004B544F" w:rsidP="004A74EE"/>
                          <w:p w14:paraId="312F767A" w14:textId="77777777" w:rsidR="004B544F" w:rsidRDefault="004B544F" w:rsidP="004A74EE">
                            <w:r>
                              <w:rPr>
                                <w:rFonts w:ascii="Arial Narrow" w:hAnsi="Arial Narrow"/>
                                <w:color w:val="FFFFFF" w:themeColor="background1"/>
                                <w:szCs w:val="24"/>
                              </w:rPr>
                              <w:t>VALOR ESTIMADO E DISPONIBILIDADE FINANCEIRASAGESTÃO DA FISCALIZAÇÃO</w:t>
                            </w:r>
                          </w:p>
                          <w:p w14:paraId="04E0FA3E" w14:textId="77777777" w:rsidR="004B544F" w:rsidRDefault="004B544F"/>
                          <w:p w14:paraId="45ECE0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44B4" w14:textId="77777777" w:rsidR="004B544F" w:rsidRDefault="004B544F" w:rsidP="004A74EE"/>
                          <w:p w14:paraId="3FF08462" w14:textId="77777777" w:rsidR="004B544F" w:rsidRDefault="004B544F" w:rsidP="004A74EE"/>
                          <w:p w14:paraId="09137906" w14:textId="77777777" w:rsidR="004B544F" w:rsidRDefault="004B544F" w:rsidP="004A74EE">
                            <w:r>
                              <w:rPr>
                                <w:rFonts w:ascii="Arial Narrow" w:hAnsi="Arial Narrow"/>
                                <w:color w:val="FFFFFF" w:themeColor="background1"/>
                                <w:szCs w:val="24"/>
                              </w:rPr>
                              <w:t>VALOR ESTIMADO E DISPONIBILIDADE FINANCEIRASAGESTÃO DA FISCALIZAÇÃO</w:t>
                            </w:r>
                          </w:p>
                          <w:p w14:paraId="4B16915A" w14:textId="77777777" w:rsidR="004B544F" w:rsidRDefault="004B544F"/>
                          <w:p w14:paraId="3BD310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1B7AD8" w14:textId="77777777" w:rsidR="004B544F" w:rsidRDefault="004B544F"/>
                          <w:p w14:paraId="58448C2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2A723" w14:textId="77777777" w:rsidR="004B544F" w:rsidRDefault="004B544F" w:rsidP="004A74EE"/>
                          <w:p w14:paraId="3E92CF2B" w14:textId="77777777" w:rsidR="004B544F" w:rsidRDefault="004B544F" w:rsidP="004A74EE"/>
                          <w:p w14:paraId="21227C37" w14:textId="77777777" w:rsidR="004B544F" w:rsidRDefault="004B544F" w:rsidP="004A74EE">
                            <w:r>
                              <w:rPr>
                                <w:rFonts w:ascii="Arial Narrow" w:hAnsi="Arial Narrow"/>
                                <w:color w:val="FFFFFF" w:themeColor="background1"/>
                                <w:szCs w:val="24"/>
                              </w:rPr>
                              <w:t>VALOR ESTIMADO E DISPONIBILIDADE FINANCEIRASAGESTÃO DA FISCALIZAÇÃO</w:t>
                            </w:r>
                          </w:p>
                          <w:p w14:paraId="43040A6B" w14:textId="77777777" w:rsidR="004B544F" w:rsidRDefault="004B544F"/>
                          <w:p w14:paraId="0D108CC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F67DD2" w14:textId="77777777" w:rsidR="004B544F" w:rsidRDefault="004B544F" w:rsidP="004A74EE"/>
                          <w:p w14:paraId="6145C9F6" w14:textId="77777777" w:rsidR="004B544F" w:rsidRDefault="004B544F" w:rsidP="004A74EE"/>
                          <w:p w14:paraId="4D61D90E" w14:textId="77777777" w:rsidR="004B544F" w:rsidRDefault="004B544F" w:rsidP="004A74EE">
                            <w:r>
                              <w:rPr>
                                <w:rFonts w:ascii="Arial Narrow" w:hAnsi="Arial Narrow"/>
                                <w:color w:val="FFFFFF" w:themeColor="background1"/>
                                <w:szCs w:val="24"/>
                              </w:rPr>
                              <w:t>VALOR ESTIMADO E DISPONIBILIDADE FINANCEIRASAGESTÃO DA FISCALIZAÇÃO</w:t>
                            </w:r>
                          </w:p>
                          <w:p w14:paraId="3DD0BD23" w14:textId="77777777" w:rsidR="004B544F" w:rsidRDefault="004B544F"/>
                          <w:p w14:paraId="0BF4B36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592EEB3" w14:textId="77777777" w:rsidR="004B544F" w:rsidRDefault="004B544F"/>
                          <w:p w14:paraId="30DC2E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DEBD0E" w14:textId="77777777" w:rsidR="004B544F" w:rsidRDefault="004B544F"/>
                          <w:p w14:paraId="410774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1C0826" w14:textId="77777777" w:rsidR="004B544F" w:rsidRDefault="004B544F"/>
                          <w:p w14:paraId="0C7171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2C3596" w14:textId="77777777" w:rsidR="004B544F" w:rsidRDefault="004B544F"/>
                          <w:p w14:paraId="7610A6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E1314E" w14:textId="77777777" w:rsidR="004B544F" w:rsidRDefault="004B544F"/>
                          <w:p w14:paraId="152D81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D6E1A4" w14:textId="77777777" w:rsidR="004B544F" w:rsidRDefault="004B544F"/>
                          <w:p w14:paraId="079B09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DA748A" w14:textId="77777777" w:rsidR="004B544F" w:rsidRDefault="004B544F"/>
                          <w:p w14:paraId="14B5BF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75FFE5" w14:textId="77777777" w:rsidR="004B544F" w:rsidRDefault="004B544F"/>
                          <w:p w14:paraId="18E6B64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5EBA393" w14:textId="77777777" w:rsidR="004B544F" w:rsidRDefault="004B544F"/>
                          <w:p w14:paraId="1BEF19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BE317B" w14:textId="77777777" w:rsidR="004B544F" w:rsidRDefault="004B544F"/>
                          <w:p w14:paraId="217D0B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25B911" w14:textId="77777777" w:rsidR="004B544F" w:rsidRDefault="004B544F"/>
                          <w:p w14:paraId="2339B6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0A6B6F" w14:textId="77777777" w:rsidR="004B544F" w:rsidRDefault="004B544F"/>
                          <w:p w14:paraId="42C889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517C07" w14:textId="77777777" w:rsidR="004B544F" w:rsidRDefault="004B544F"/>
                          <w:p w14:paraId="2B0FEC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0094B7" w14:textId="77777777" w:rsidR="004B544F" w:rsidRDefault="004B544F"/>
                          <w:p w14:paraId="3A5603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CA8B7" w14:textId="77777777" w:rsidR="004B544F" w:rsidRDefault="004B544F"/>
                          <w:p w14:paraId="7C4134C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923D8F" w14:textId="77777777" w:rsidR="004B544F" w:rsidRDefault="004B544F" w:rsidP="004A74EE"/>
                          <w:p w14:paraId="4150889E" w14:textId="77777777" w:rsidR="004B544F" w:rsidRDefault="004B544F" w:rsidP="004A74EE"/>
                          <w:p w14:paraId="4995DE01" w14:textId="77777777" w:rsidR="004B544F" w:rsidRDefault="004B544F" w:rsidP="004A74EE">
                            <w:r>
                              <w:rPr>
                                <w:rFonts w:ascii="Arial Narrow" w:hAnsi="Arial Narrow"/>
                                <w:color w:val="FFFFFF" w:themeColor="background1"/>
                                <w:szCs w:val="24"/>
                              </w:rPr>
                              <w:t>VALOR ESTIMADO E DISPONIBILIDADE FINANCEIRASAGESTÃO DA FISCALIZAÇÃO</w:t>
                            </w:r>
                          </w:p>
                          <w:p w14:paraId="1572A694" w14:textId="77777777" w:rsidR="004B544F" w:rsidRDefault="004B544F"/>
                          <w:p w14:paraId="6A6D49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B98127" w14:textId="77777777" w:rsidR="004B544F" w:rsidRDefault="004B544F" w:rsidP="004A74EE"/>
                          <w:p w14:paraId="509CABA1" w14:textId="77777777" w:rsidR="004B544F" w:rsidRDefault="004B544F" w:rsidP="004A74EE"/>
                          <w:p w14:paraId="25712013" w14:textId="77777777" w:rsidR="004B544F" w:rsidRDefault="004B544F" w:rsidP="004A74EE">
                            <w:r>
                              <w:rPr>
                                <w:rFonts w:ascii="Arial Narrow" w:hAnsi="Arial Narrow"/>
                                <w:color w:val="FFFFFF" w:themeColor="background1"/>
                                <w:szCs w:val="24"/>
                              </w:rPr>
                              <w:t>VALOR ESTIMADO E DISPONIBILIDADE FINANCEIRASAGESTÃO DA FISCALIZAÇÃO</w:t>
                            </w:r>
                          </w:p>
                          <w:p w14:paraId="7FE8318B" w14:textId="77777777" w:rsidR="004B544F" w:rsidRDefault="004B544F"/>
                          <w:p w14:paraId="09C1AD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3C8C90" w14:textId="77777777" w:rsidR="004B544F" w:rsidRDefault="004B544F"/>
                          <w:p w14:paraId="3BE95F5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FC073F" w14:textId="77777777" w:rsidR="004B544F" w:rsidRDefault="004B544F" w:rsidP="004A74EE"/>
                          <w:p w14:paraId="19AE9F8E" w14:textId="77777777" w:rsidR="004B544F" w:rsidRDefault="004B544F" w:rsidP="004A74EE"/>
                          <w:p w14:paraId="5B2BCFBF" w14:textId="77777777" w:rsidR="004B544F" w:rsidRDefault="004B544F" w:rsidP="004A74EE">
                            <w:r>
                              <w:rPr>
                                <w:rFonts w:ascii="Arial Narrow" w:hAnsi="Arial Narrow"/>
                                <w:color w:val="FFFFFF" w:themeColor="background1"/>
                                <w:szCs w:val="24"/>
                              </w:rPr>
                              <w:t>VALOR ESTIMADO E DISPONIBILIDADE FINANCEIRASAGESTÃO DA FISCALIZAÇÃO</w:t>
                            </w:r>
                          </w:p>
                          <w:p w14:paraId="3ACDB5F8" w14:textId="77777777" w:rsidR="004B544F" w:rsidRDefault="004B544F"/>
                          <w:p w14:paraId="00CAADE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7F5E32" w14:textId="77777777" w:rsidR="004B544F" w:rsidRDefault="004B544F" w:rsidP="004A74EE"/>
                          <w:p w14:paraId="034DA319" w14:textId="77777777" w:rsidR="004B544F" w:rsidRDefault="004B544F" w:rsidP="004A74EE"/>
                          <w:p w14:paraId="5476A98F" w14:textId="77777777" w:rsidR="004B544F" w:rsidRDefault="004B544F" w:rsidP="004A74EE">
                            <w:r>
                              <w:rPr>
                                <w:rFonts w:ascii="Arial Narrow" w:hAnsi="Arial Narrow"/>
                                <w:color w:val="FFFFFF" w:themeColor="background1"/>
                                <w:szCs w:val="24"/>
                              </w:rPr>
                              <w:t>VALOR ESTIMADO E DISPONIBILIDADE FINANCEIRASAGESTÃO DA FISCALIZAÇÃO</w:t>
                            </w:r>
                          </w:p>
                          <w:p w14:paraId="6753A49F" w14:textId="77777777" w:rsidR="004B544F" w:rsidRDefault="004B544F"/>
                          <w:p w14:paraId="0EDF58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45BBB1" w14:textId="77777777" w:rsidR="004B544F" w:rsidRDefault="004B544F"/>
                          <w:p w14:paraId="733E41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7220A4" w14:textId="77777777" w:rsidR="004B544F" w:rsidRDefault="004B544F"/>
                          <w:p w14:paraId="535B0D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245348" w14:textId="77777777" w:rsidR="004B544F" w:rsidRDefault="004B544F"/>
                          <w:p w14:paraId="779BE8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39B719" w14:textId="77777777" w:rsidR="004B544F" w:rsidRDefault="004B544F" w:rsidP="004A74EE"/>
                          <w:p w14:paraId="4831FEF1" w14:textId="77777777" w:rsidR="004B544F" w:rsidRDefault="004B544F" w:rsidP="004A74EE"/>
                          <w:p w14:paraId="410E3A9E" w14:textId="77777777" w:rsidR="004B544F" w:rsidRDefault="004B544F" w:rsidP="004A74EE">
                            <w:r>
                              <w:rPr>
                                <w:rFonts w:ascii="Arial Narrow" w:hAnsi="Arial Narrow"/>
                                <w:color w:val="FFFFFF" w:themeColor="background1"/>
                                <w:szCs w:val="24"/>
                              </w:rPr>
                              <w:t>VALOR ESTIMADO E DISPONIBILIDADE FINANCEIRASAGESTÃO DA FISCALIZAÇÃO</w:t>
                            </w:r>
                          </w:p>
                          <w:p w14:paraId="59EB9BC9" w14:textId="77777777" w:rsidR="004B544F" w:rsidRDefault="004B544F"/>
                          <w:p w14:paraId="3EC4466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CEF70E" w14:textId="77777777" w:rsidR="004B544F" w:rsidRDefault="004B544F" w:rsidP="004A74EE"/>
                          <w:p w14:paraId="40E888B0" w14:textId="77777777" w:rsidR="004B544F" w:rsidRDefault="004B544F" w:rsidP="004A74EE"/>
                          <w:p w14:paraId="33D08F0C" w14:textId="77777777" w:rsidR="004B544F" w:rsidRDefault="004B544F" w:rsidP="004A74EE">
                            <w:r>
                              <w:rPr>
                                <w:rFonts w:ascii="Arial Narrow" w:hAnsi="Arial Narrow"/>
                                <w:color w:val="FFFFFF" w:themeColor="background1"/>
                                <w:szCs w:val="24"/>
                              </w:rPr>
                              <w:t>VALOR ESTIMADO E DISPONIBILIDADE FINANCEIRASAGESTÃO DA FISCALIZAÇÃO</w:t>
                            </w:r>
                          </w:p>
                          <w:p w14:paraId="630C814B" w14:textId="77777777" w:rsidR="004B544F" w:rsidRDefault="004B544F"/>
                          <w:p w14:paraId="71C914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A2289CC" w14:textId="77777777" w:rsidR="004B544F" w:rsidRDefault="004B544F"/>
                          <w:p w14:paraId="2A0D21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A475E" w14:textId="77777777" w:rsidR="004B544F" w:rsidRDefault="004B544F" w:rsidP="004A74EE"/>
                          <w:p w14:paraId="0950B1DA" w14:textId="77777777" w:rsidR="004B544F" w:rsidRDefault="004B544F" w:rsidP="004A74EE"/>
                          <w:p w14:paraId="77C39D5B" w14:textId="77777777" w:rsidR="004B544F" w:rsidRDefault="004B544F" w:rsidP="004A74EE">
                            <w:r>
                              <w:rPr>
                                <w:rFonts w:ascii="Arial Narrow" w:hAnsi="Arial Narrow"/>
                                <w:color w:val="FFFFFF" w:themeColor="background1"/>
                                <w:szCs w:val="24"/>
                              </w:rPr>
                              <w:t>VALOR ESTIMADO E DISPONIBILIDADE FINANCEIRASAGESTÃO DA FISCALIZAÇÃO</w:t>
                            </w:r>
                          </w:p>
                          <w:p w14:paraId="2678AFDC" w14:textId="77777777" w:rsidR="004B544F" w:rsidRDefault="004B544F"/>
                          <w:p w14:paraId="7EFF51E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F4FF1B" w14:textId="77777777" w:rsidR="004B544F" w:rsidRDefault="004B544F" w:rsidP="004A74EE"/>
                          <w:p w14:paraId="08EB64B0" w14:textId="77777777" w:rsidR="004B544F" w:rsidRDefault="004B544F" w:rsidP="004A74EE"/>
                          <w:p w14:paraId="4982580D" w14:textId="77777777" w:rsidR="004B544F" w:rsidRDefault="004B544F" w:rsidP="004A74EE">
                            <w:r>
                              <w:rPr>
                                <w:rFonts w:ascii="Arial Narrow" w:hAnsi="Arial Narrow"/>
                                <w:color w:val="FFFFFF" w:themeColor="background1"/>
                                <w:szCs w:val="24"/>
                              </w:rPr>
                              <w:t>VALOR ESTIMADO E DISPONIBILIDADE FINANCEIRASAGESTÃO DA FISCALIZAÇÃO</w:t>
                            </w:r>
                          </w:p>
                          <w:p w14:paraId="2878D9B1" w14:textId="77777777" w:rsidR="004B544F" w:rsidRDefault="004B544F"/>
                          <w:p w14:paraId="3F44358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6C5D71B" w14:textId="77777777" w:rsidR="004B544F" w:rsidRDefault="004B544F"/>
                          <w:p w14:paraId="5ED9EB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2FF651" w14:textId="77777777" w:rsidR="004B544F" w:rsidRDefault="004B544F"/>
                          <w:p w14:paraId="700961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2FEE5DE" w14:textId="77777777" w:rsidR="004B544F" w:rsidRDefault="004B544F"/>
                          <w:p w14:paraId="77C539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3FE5D8" w14:textId="77777777" w:rsidR="004B544F" w:rsidRDefault="004B544F"/>
                          <w:p w14:paraId="026177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22B593" w14:textId="77777777" w:rsidR="004B544F" w:rsidRDefault="004B544F"/>
                          <w:p w14:paraId="7E9CAA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50BE74" w14:textId="77777777" w:rsidR="004B544F" w:rsidRDefault="004B544F"/>
                          <w:p w14:paraId="43A755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66A3C" w14:textId="77777777" w:rsidR="004B544F" w:rsidRDefault="004B544F"/>
                          <w:p w14:paraId="10A6358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601239" w14:textId="77777777" w:rsidR="004B544F" w:rsidRDefault="004B544F" w:rsidP="004A74EE"/>
                          <w:p w14:paraId="27A7E58E" w14:textId="77777777" w:rsidR="004B544F" w:rsidRDefault="004B544F" w:rsidP="004A74EE"/>
                          <w:p w14:paraId="6F1E520C" w14:textId="77777777" w:rsidR="004B544F" w:rsidRDefault="004B544F" w:rsidP="004A74EE">
                            <w:r>
                              <w:rPr>
                                <w:rFonts w:ascii="Arial Narrow" w:hAnsi="Arial Narrow"/>
                                <w:color w:val="FFFFFF" w:themeColor="background1"/>
                                <w:szCs w:val="24"/>
                              </w:rPr>
                              <w:t>VALOR ESTIMADO E DISPONIBILIDADE FINANCEIRASAGESTÃO DA FISCALIZAÇÃO</w:t>
                            </w:r>
                          </w:p>
                          <w:p w14:paraId="793E91EA" w14:textId="77777777" w:rsidR="004B544F" w:rsidRDefault="004B544F"/>
                          <w:p w14:paraId="7070AC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864EAA" w14:textId="77777777" w:rsidR="004B544F" w:rsidRDefault="004B544F" w:rsidP="004A74EE"/>
                          <w:p w14:paraId="148489AE" w14:textId="77777777" w:rsidR="004B544F" w:rsidRDefault="004B544F" w:rsidP="004A74EE"/>
                          <w:p w14:paraId="3BA29B59" w14:textId="77777777" w:rsidR="004B544F" w:rsidRDefault="004B544F" w:rsidP="004A74EE">
                            <w:r>
                              <w:rPr>
                                <w:rFonts w:ascii="Arial Narrow" w:hAnsi="Arial Narrow"/>
                                <w:color w:val="FFFFFF" w:themeColor="background1"/>
                                <w:szCs w:val="24"/>
                              </w:rPr>
                              <w:t>VALOR ESTIMADO E DISPONIBILIDADE FINANCEIRASAGESTÃO DA FISCALIZAÇÃO</w:t>
                            </w:r>
                          </w:p>
                          <w:p w14:paraId="682E7594" w14:textId="77777777" w:rsidR="004B544F" w:rsidRDefault="004B544F"/>
                          <w:p w14:paraId="59619D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8F06B" w14:textId="77777777" w:rsidR="004B544F" w:rsidRDefault="004B544F"/>
                          <w:p w14:paraId="6D8BFD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892664" w14:textId="77777777" w:rsidR="004B544F" w:rsidRDefault="004B544F" w:rsidP="004A74EE"/>
                          <w:p w14:paraId="5E928CCA" w14:textId="77777777" w:rsidR="004B544F" w:rsidRDefault="004B544F" w:rsidP="004A74EE"/>
                          <w:p w14:paraId="372FFFA5" w14:textId="77777777" w:rsidR="004B544F" w:rsidRDefault="004B544F" w:rsidP="004A74EE">
                            <w:r>
                              <w:rPr>
                                <w:rFonts w:ascii="Arial Narrow" w:hAnsi="Arial Narrow"/>
                                <w:color w:val="FFFFFF" w:themeColor="background1"/>
                                <w:szCs w:val="24"/>
                              </w:rPr>
                              <w:t>VALOR ESTIMADO E DISPONIBILIDADE FINANCEIRASAGESTÃO DA FISCALIZAÇÃO</w:t>
                            </w:r>
                          </w:p>
                          <w:p w14:paraId="476F23C0" w14:textId="77777777" w:rsidR="004B544F" w:rsidRDefault="004B544F"/>
                          <w:p w14:paraId="0DBB492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F327AD" w14:textId="77777777" w:rsidR="004B544F" w:rsidRDefault="004B544F" w:rsidP="004A74EE"/>
                          <w:p w14:paraId="5F45FA01" w14:textId="77777777" w:rsidR="004B544F" w:rsidRDefault="004B544F" w:rsidP="004A74EE"/>
                          <w:p w14:paraId="1A94D042" w14:textId="77777777" w:rsidR="004B544F" w:rsidRDefault="004B544F" w:rsidP="004A74EE">
                            <w:r>
                              <w:rPr>
                                <w:rFonts w:ascii="Arial Narrow" w:hAnsi="Arial Narrow"/>
                                <w:color w:val="FFFFFF" w:themeColor="background1"/>
                                <w:szCs w:val="24"/>
                              </w:rPr>
                              <w:t>VALOR ESTIMADO E DISPONIBILIDADE FINANCEIRASAGESTÃO DA FISCALIZAÇÃO</w:t>
                            </w:r>
                          </w:p>
                          <w:p w14:paraId="5A0629EC" w14:textId="77777777" w:rsidR="004B544F" w:rsidRDefault="004B544F"/>
                          <w:p w14:paraId="39833A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9D157" w14:textId="77777777" w:rsidR="004B544F" w:rsidRDefault="004B544F"/>
                          <w:p w14:paraId="4890F7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75F3A6" w14:textId="77777777" w:rsidR="004B544F" w:rsidRDefault="004B544F"/>
                          <w:p w14:paraId="54112B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25190" w14:textId="77777777" w:rsidR="004B544F" w:rsidRDefault="004B544F"/>
                          <w:p w14:paraId="20EFD0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21EB14" w14:textId="77777777" w:rsidR="004B544F" w:rsidRDefault="004B544F" w:rsidP="004A74EE"/>
                          <w:p w14:paraId="4F4416E9" w14:textId="77777777" w:rsidR="004B544F" w:rsidRDefault="004B544F" w:rsidP="004A74EE"/>
                          <w:p w14:paraId="022FCEC7" w14:textId="77777777" w:rsidR="004B544F" w:rsidRDefault="004B544F" w:rsidP="004A74EE">
                            <w:r>
                              <w:rPr>
                                <w:rFonts w:ascii="Arial Narrow" w:hAnsi="Arial Narrow"/>
                                <w:color w:val="FFFFFF" w:themeColor="background1"/>
                                <w:szCs w:val="24"/>
                              </w:rPr>
                              <w:t>VALOR ESTIMADO E DISPONIBILIDADE FINANCEIRASAGESTÃO DA FISCALIZAÇÃO</w:t>
                            </w:r>
                          </w:p>
                          <w:p w14:paraId="7F1C4B81" w14:textId="77777777" w:rsidR="004B544F" w:rsidRDefault="004B544F"/>
                          <w:p w14:paraId="7B89A24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246047" w14:textId="77777777" w:rsidR="004B544F" w:rsidRDefault="004B544F" w:rsidP="004A74EE"/>
                          <w:p w14:paraId="108E6AD3" w14:textId="77777777" w:rsidR="004B544F" w:rsidRDefault="004B544F" w:rsidP="004A74EE"/>
                          <w:p w14:paraId="42A4CAC3" w14:textId="77777777" w:rsidR="004B544F" w:rsidRDefault="004B544F" w:rsidP="004A74EE">
                            <w:r>
                              <w:rPr>
                                <w:rFonts w:ascii="Arial Narrow" w:hAnsi="Arial Narrow"/>
                                <w:color w:val="FFFFFF" w:themeColor="background1"/>
                                <w:szCs w:val="24"/>
                              </w:rPr>
                              <w:t>VALOR ESTIMADO E DISPONIBILIDADE FINANCEIRASAGESTÃO DA FISCALIZAÇÃO</w:t>
                            </w:r>
                          </w:p>
                          <w:p w14:paraId="470377D3" w14:textId="77777777" w:rsidR="004B544F" w:rsidRDefault="004B544F"/>
                          <w:p w14:paraId="6B18C37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0EFEE6" w14:textId="77777777" w:rsidR="004B544F" w:rsidRDefault="004B544F"/>
                          <w:p w14:paraId="4A559B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3EC81F" w14:textId="77777777" w:rsidR="004B544F" w:rsidRDefault="004B544F" w:rsidP="004A74EE"/>
                          <w:p w14:paraId="7090260D" w14:textId="77777777" w:rsidR="004B544F" w:rsidRDefault="004B544F" w:rsidP="004A74EE"/>
                          <w:p w14:paraId="6510A3ED" w14:textId="77777777" w:rsidR="004B544F" w:rsidRDefault="004B544F" w:rsidP="004A74EE">
                            <w:r>
                              <w:rPr>
                                <w:rFonts w:ascii="Arial Narrow" w:hAnsi="Arial Narrow"/>
                                <w:color w:val="FFFFFF" w:themeColor="background1"/>
                                <w:szCs w:val="24"/>
                              </w:rPr>
                              <w:t>VALOR ESTIMADO E DISPONIBILIDADE FINANCEIRASAGESTÃO DA FISCALIZAÇÃO</w:t>
                            </w:r>
                          </w:p>
                          <w:p w14:paraId="4A6DA7D1" w14:textId="77777777" w:rsidR="004B544F" w:rsidRDefault="004B544F"/>
                          <w:p w14:paraId="6BCBEC4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3E9C3" w14:textId="77777777" w:rsidR="004B544F" w:rsidRDefault="004B544F" w:rsidP="004A74EE"/>
                          <w:p w14:paraId="279B9776" w14:textId="77777777" w:rsidR="004B544F" w:rsidRDefault="004B544F" w:rsidP="004A74EE"/>
                          <w:p w14:paraId="170E577F" w14:textId="77777777" w:rsidR="004B544F" w:rsidRPr="007408A5" w:rsidRDefault="004B544F" w:rsidP="000D383F">
                            <w:pPr>
                              <w:pStyle w:val="Ttulo1"/>
                              <w:numPr>
                                <w:ilvl w:val="0"/>
                                <w:numId w:val="12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3F5D82" w14:textId="77777777" w:rsidR="004B544F" w:rsidRDefault="004B544F"/>
                          <w:p w14:paraId="45F30AC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F28516" w14:textId="77777777" w:rsidR="004B544F" w:rsidRDefault="004B544F" w:rsidP="004A74EE"/>
                          <w:p w14:paraId="4DE86752" w14:textId="77777777" w:rsidR="004B544F" w:rsidRDefault="004B544F" w:rsidP="004A74EE"/>
                          <w:p w14:paraId="67D095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107BBF" w14:textId="77777777" w:rsidR="004B544F" w:rsidRDefault="004B544F"/>
                          <w:p w14:paraId="3B681BC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FEE036" w14:textId="77777777" w:rsidR="004B544F" w:rsidRDefault="004B544F" w:rsidP="004A74EE"/>
                          <w:p w14:paraId="03EC4A91" w14:textId="77777777" w:rsidR="004B544F" w:rsidRDefault="004B544F" w:rsidP="004A74EE"/>
                          <w:p w14:paraId="1AF55314" w14:textId="77777777" w:rsidR="004B544F" w:rsidRDefault="004B544F" w:rsidP="004A74EE">
                            <w:r>
                              <w:rPr>
                                <w:rFonts w:ascii="Arial Narrow" w:hAnsi="Arial Narrow"/>
                                <w:color w:val="FFFFFF" w:themeColor="background1"/>
                                <w:szCs w:val="24"/>
                              </w:rPr>
                              <w:t>VALOR ESTIMADO E DISPONIBILIDADE FINANCEIRASAGESTÃO DA FISCALIZAÇÃO</w:t>
                            </w:r>
                          </w:p>
                          <w:p w14:paraId="5080D4CC" w14:textId="77777777" w:rsidR="004B544F" w:rsidRDefault="004B544F"/>
                          <w:p w14:paraId="797068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5B7C45" w14:textId="77777777" w:rsidR="004B544F" w:rsidRDefault="004B544F" w:rsidP="004A74EE"/>
                          <w:p w14:paraId="18BB3F02" w14:textId="77777777" w:rsidR="004B544F" w:rsidRDefault="004B544F" w:rsidP="004A74EE"/>
                          <w:p w14:paraId="626CDE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9A3BF9" w14:textId="77777777" w:rsidR="004B544F" w:rsidRDefault="004B544F"/>
                          <w:p w14:paraId="08FB71D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49EE70" w14:textId="77777777" w:rsidR="004B544F" w:rsidRDefault="004B544F" w:rsidP="004A74EE"/>
                          <w:p w14:paraId="7C4D092A" w14:textId="77777777" w:rsidR="004B544F" w:rsidRDefault="004B544F" w:rsidP="004A74EE"/>
                          <w:p w14:paraId="32657F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CEAE5B" w14:textId="77777777" w:rsidR="004B544F" w:rsidRDefault="004B544F"/>
                          <w:p w14:paraId="6603D48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FD9929" w14:textId="77777777" w:rsidR="004B544F" w:rsidRDefault="004B544F" w:rsidP="004A74EE"/>
                          <w:p w14:paraId="0AE98A5F" w14:textId="77777777" w:rsidR="004B544F" w:rsidRDefault="004B544F" w:rsidP="004A74EE"/>
                          <w:p w14:paraId="3C6E1523" w14:textId="77777777" w:rsidR="004B544F" w:rsidRDefault="004B544F" w:rsidP="004A74EE">
                            <w:r>
                              <w:rPr>
                                <w:rFonts w:ascii="Arial Narrow" w:hAnsi="Arial Narrow"/>
                                <w:color w:val="FFFFFF" w:themeColor="background1"/>
                                <w:szCs w:val="24"/>
                              </w:rPr>
                              <w:t>VALOR ESTIMADO E DISPONIBILIDADE FINANCEIRASAGESTÃO DA FISCALIZAÇÃO</w:t>
                            </w:r>
                          </w:p>
                          <w:p w14:paraId="662DA326" w14:textId="77777777" w:rsidR="004B544F" w:rsidRDefault="004B544F"/>
                          <w:p w14:paraId="7FD8D4E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6D660F" w14:textId="77777777" w:rsidR="004B544F" w:rsidRDefault="004B544F" w:rsidP="004A74EE"/>
                          <w:p w14:paraId="4BF11EE5" w14:textId="77777777" w:rsidR="004B544F" w:rsidRDefault="004B544F" w:rsidP="004A74EE"/>
                          <w:p w14:paraId="7C3B2209" w14:textId="77777777" w:rsidR="004B544F" w:rsidRDefault="004B544F" w:rsidP="004A74EE">
                            <w:r>
                              <w:rPr>
                                <w:rFonts w:ascii="Arial Narrow" w:hAnsi="Arial Narrow"/>
                                <w:color w:val="FFFFFF" w:themeColor="background1"/>
                                <w:szCs w:val="24"/>
                              </w:rPr>
                              <w:t>VALOR ESTIMADO E DISPONIBILIDADE FINANCEIRASAGESTÃO DA FISCALIZAÇÃO</w:t>
                            </w:r>
                          </w:p>
                          <w:p w14:paraId="0395B43A" w14:textId="77777777" w:rsidR="004B544F" w:rsidRDefault="004B544F"/>
                          <w:p w14:paraId="212FB9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E8CEA8" w14:textId="77777777" w:rsidR="004B544F" w:rsidRDefault="004B544F"/>
                          <w:p w14:paraId="044CD0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F63D61" w14:textId="77777777" w:rsidR="004B544F" w:rsidRDefault="004B544F" w:rsidP="004A74EE"/>
                          <w:p w14:paraId="2E9D6C75" w14:textId="77777777" w:rsidR="004B544F" w:rsidRDefault="004B544F" w:rsidP="004A74EE"/>
                          <w:p w14:paraId="6856A383" w14:textId="77777777" w:rsidR="004B544F" w:rsidRDefault="004B544F" w:rsidP="004A74EE">
                            <w:r>
                              <w:rPr>
                                <w:rFonts w:ascii="Arial Narrow" w:hAnsi="Arial Narrow"/>
                                <w:color w:val="FFFFFF" w:themeColor="background1"/>
                                <w:szCs w:val="24"/>
                              </w:rPr>
                              <w:t>VALOR ESTIMADO E DISPONIBILIDADE FINANCEIRASAGESTÃO DA FISCALIZAÇÃO</w:t>
                            </w:r>
                          </w:p>
                          <w:p w14:paraId="5ECBBEB7" w14:textId="77777777" w:rsidR="004B544F" w:rsidRDefault="004B544F"/>
                          <w:p w14:paraId="496062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ACB150" w14:textId="77777777" w:rsidR="004B544F" w:rsidRDefault="004B544F" w:rsidP="004A74EE"/>
                          <w:p w14:paraId="291B0901" w14:textId="77777777" w:rsidR="004B544F" w:rsidRDefault="004B544F" w:rsidP="004A74EE"/>
                          <w:p w14:paraId="0D3535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FC97F" w14:textId="77777777" w:rsidR="004B544F" w:rsidRDefault="004B544F"/>
                          <w:p w14:paraId="2321EE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C089D1" w14:textId="77777777" w:rsidR="004B544F" w:rsidRDefault="004B544F" w:rsidP="004A74EE"/>
                          <w:p w14:paraId="60740272" w14:textId="77777777" w:rsidR="004B544F" w:rsidRDefault="004B544F" w:rsidP="004A74EE"/>
                          <w:p w14:paraId="5D8EC2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2E8F6" w14:textId="77777777" w:rsidR="004B544F" w:rsidRDefault="004B544F"/>
                          <w:p w14:paraId="786FFF4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145CB" w14:textId="77777777" w:rsidR="004B544F" w:rsidRDefault="004B544F" w:rsidP="004A74EE"/>
                          <w:p w14:paraId="74FF7873" w14:textId="77777777" w:rsidR="004B544F" w:rsidRDefault="004B544F" w:rsidP="004A74EE"/>
                          <w:p w14:paraId="07BCCFCA" w14:textId="77777777" w:rsidR="004B544F" w:rsidRDefault="004B544F" w:rsidP="004A74EE">
                            <w:r>
                              <w:rPr>
                                <w:rFonts w:ascii="Arial Narrow" w:hAnsi="Arial Narrow"/>
                                <w:color w:val="FFFFFF" w:themeColor="background1"/>
                                <w:szCs w:val="24"/>
                              </w:rPr>
                              <w:t>VALOR ESTIMADO E DISPONIBILIDADE FINANCEIRASAGESTÃO DA FISCALIZAÇÃO</w:t>
                            </w:r>
                          </w:p>
                          <w:p w14:paraId="717C1D2B" w14:textId="77777777" w:rsidR="004B544F" w:rsidRDefault="004B544F"/>
                          <w:p w14:paraId="417801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EF5630" w14:textId="77777777" w:rsidR="004B544F" w:rsidRDefault="004B544F" w:rsidP="004A74EE"/>
                          <w:p w14:paraId="7FCA4EE4" w14:textId="77777777" w:rsidR="004B544F" w:rsidRDefault="004B544F" w:rsidP="004A74EE"/>
                          <w:p w14:paraId="0F4190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5B867E" w14:textId="77777777" w:rsidR="004B544F" w:rsidRDefault="004B544F"/>
                          <w:p w14:paraId="0F4381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BB353B" w14:textId="77777777" w:rsidR="004B544F" w:rsidRDefault="004B544F" w:rsidP="004A74EE"/>
                          <w:p w14:paraId="47F5D9EC" w14:textId="77777777" w:rsidR="004B544F" w:rsidRDefault="004B544F" w:rsidP="004A74EE"/>
                          <w:p w14:paraId="3DB603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A3055F" w14:textId="77777777" w:rsidR="004B544F" w:rsidRDefault="004B544F"/>
                          <w:p w14:paraId="2B11D5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27D8EC" w14:textId="77777777" w:rsidR="004B544F" w:rsidRDefault="004B544F" w:rsidP="004A74EE"/>
                          <w:p w14:paraId="21B9B738" w14:textId="77777777" w:rsidR="004B544F" w:rsidRDefault="004B544F" w:rsidP="004A74EE"/>
                          <w:p w14:paraId="6CB69EE1" w14:textId="77777777" w:rsidR="004B544F" w:rsidRDefault="004B544F" w:rsidP="004A74EE">
                            <w:r>
                              <w:rPr>
                                <w:rFonts w:ascii="Arial Narrow" w:hAnsi="Arial Narrow"/>
                                <w:color w:val="FFFFFF" w:themeColor="background1"/>
                                <w:szCs w:val="24"/>
                              </w:rPr>
                              <w:t>VALOR ESTIMADO E DISPONIBILIDADE FINANCEIRASAGESTÃO DA FISCALIZAÇÃO</w:t>
                            </w:r>
                          </w:p>
                          <w:p w14:paraId="34FA1F24" w14:textId="77777777" w:rsidR="004B544F" w:rsidRDefault="004B544F"/>
                          <w:p w14:paraId="7A8976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897A39" w14:textId="77777777" w:rsidR="004B544F" w:rsidRDefault="004B544F" w:rsidP="004A74EE"/>
                          <w:p w14:paraId="63228697" w14:textId="77777777" w:rsidR="004B544F" w:rsidRDefault="004B544F" w:rsidP="004A74EE"/>
                          <w:p w14:paraId="3E923D4D" w14:textId="77777777" w:rsidR="004B544F" w:rsidRDefault="004B544F" w:rsidP="004A74EE">
                            <w:r>
                              <w:rPr>
                                <w:rFonts w:ascii="Arial Narrow" w:hAnsi="Arial Narrow"/>
                                <w:color w:val="FFFFFF" w:themeColor="background1"/>
                                <w:szCs w:val="24"/>
                              </w:rPr>
                              <w:t>VALOR ESTIMADO E DISPONIBILIDADE FINANCEIRASAGESTÃO DA FISCALIZAÇÃO</w:t>
                            </w:r>
                          </w:p>
                          <w:p w14:paraId="0B4682C6" w14:textId="77777777" w:rsidR="004B544F" w:rsidRDefault="004B544F"/>
                          <w:p w14:paraId="2B13AA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833ED7" w14:textId="77777777" w:rsidR="004B544F" w:rsidRDefault="004B544F"/>
                          <w:p w14:paraId="420E807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643911" w14:textId="77777777" w:rsidR="004B544F" w:rsidRDefault="004B544F" w:rsidP="004A74EE"/>
                          <w:p w14:paraId="3CEE0C1B" w14:textId="77777777" w:rsidR="004B544F" w:rsidRDefault="004B544F" w:rsidP="004A74EE"/>
                          <w:p w14:paraId="135333DD" w14:textId="77777777" w:rsidR="004B544F" w:rsidRDefault="004B544F" w:rsidP="004A74EE">
                            <w:r>
                              <w:rPr>
                                <w:rFonts w:ascii="Arial Narrow" w:hAnsi="Arial Narrow"/>
                                <w:color w:val="FFFFFF" w:themeColor="background1"/>
                                <w:szCs w:val="24"/>
                              </w:rPr>
                              <w:t>VALOR ESTIMADO E DISPONIBILIDADE FINANCEIRASAGESTÃO DA FISCALIZAÇÃO</w:t>
                            </w:r>
                          </w:p>
                          <w:p w14:paraId="79F966C5" w14:textId="77777777" w:rsidR="004B544F" w:rsidRDefault="004B544F"/>
                          <w:p w14:paraId="6FE88A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0F8E9C" w14:textId="77777777" w:rsidR="004B544F" w:rsidRDefault="004B544F" w:rsidP="004A74EE"/>
                          <w:p w14:paraId="3ADEC546" w14:textId="77777777" w:rsidR="004B544F" w:rsidRDefault="004B544F" w:rsidP="004A74EE"/>
                          <w:p w14:paraId="0F42D6AA" w14:textId="77777777" w:rsidR="004B544F" w:rsidRDefault="004B544F" w:rsidP="004A74EE">
                            <w:r>
                              <w:rPr>
                                <w:rFonts w:ascii="Arial Narrow" w:hAnsi="Arial Narrow"/>
                                <w:color w:val="FFFFFF" w:themeColor="background1"/>
                                <w:szCs w:val="24"/>
                              </w:rPr>
                              <w:t>VALOR ESTIMADO E DISPONIBILIDADE FINANCEIRASAGESTÃO DA FISCALIZAÇÃO</w:t>
                            </w:r>
                          </w:p>
                          <w:p w14:paraId="1231EF22" w14:textId="77777777" w:rsidR="004B544F" w:rsidRDefault="004B544F"/>
                          <w:p w14:paraId="20AFA7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30D4D" w14:textId="77777777" w:rsidR="004B544F" w:rsidRDefault="004B544F"/>
                          <w:p w14:paraId="0EE1FE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E63DE0" w14:textId="77777777" w:rsidR="004B544F" w:rsidRDefault="004B544F"/>
                          <w:p w14:paraId="31E062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36C924" w14:textId="77777777" w:rsidR="004B544F" w:rsidRDefault="004B544F"/>
                          <w:p w14:paraId="38CF1D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A502A4" w14:textId="77777777" w:rsidR="004B544F" w:rsidRDefault="004B544F" w:rsidP="004A74EE"/>
                          <w:p w14:paraId="616359B1" w14:textId="77777777" w:rsidR="004B544F" w:rsidRDefault="004B544F" w:rsidP="004A74EE"/>
                          <w:p w14:paraId="3B74CEEA" w14:textId="77777777" w:rsidR="004B544F" w:rsidRDefault="004B544F" w:rsidP="004A74EE">
                            <w:r>
                              <w:rPr>
                                <w:rFonts w:ascii="Arial Narrow" w:hAnsi="Arial Narrow"/>
                                <w:color w:val="FFFFFF" w:themeColor="background1"/>
                                <w:szCs w:val="24"/>
                              </w:rPr>
                              <w:t>VALOR ESTIMADO E DISPONIBILIDADE FINANCEIRASAGESTÃO DA FISCALIZAÇÃO</w:t>
                            </w:r>
                          </w:p>
                          <w:p w14:paraId="0B32CB44" w14:textId="77777777" w:rsidR="004B544F" w:rsidRDefault="004B544F"/>
                          <w:p w14:paraId="36ACA4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30AB0F" w14:textId="77777777" w:rsidR="004B544F" w:rsidRDefault="004B544F" w:rsidP="004A74EE"/>
                          <w:p w14:paraId="1E1F1406" w14:textId="77777777" w:rsidR="004B544F" w:rsidRDefault="004B544F" w:rsidP="004A74EE"/>
                          <w:p w14:paraId="294FFF26" w14:textId="77777777" w:rsidR="004B544F" w:rsidRDefault="004B544F" w:rsidP="004A74EE">
                            <w:r>
                              <w:rPr>
                                <w:rFonts w:ascii="Arial Narrow" w:hAnsi="Arial Narrow"/>
                                <w:color w:val="FFFFFF" w:themeColor="background1"/>
                                <w:szCs w:val="24"/>
                              </w:rPr>
                              <w:t>VALOR ESTIMADO E DISPONIBILIDADE FINANCEIRASAGESTÃO DA FISCALIZAÇÃO</w:t>
                            </w:r>
                          </w:p>
                          <w:p w14:paraId="7CFC2DE4" w14:textId="77777777" w:rsidR="004B544F" w:rsidRDefault="004B544F"/>
                          <w:p w14:paraId="717982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9FDA84" w14:textId="77777777" w:rsidR="004B544F" w:rsidRDefault="004B544F"/>
                          <w:p w14:paraId="588EEAD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D53C95" w14:textId="77777777" w:rsidR="004B544F" w:rsidRDefault="004B544F" w:rsidP="004A74EE"/>
                          <w:p w14:paraId="78821C95" w14:textId="77777777" w:rsidR="004B544F" w:rsidRDefault="004B544F" w:rsidP="004A74EE"/>
                          <w:p w14:paraId="328F7518" w14:textId="77777777" w:rsidR="004B544F" w:rsidRDefault="004B544F" w:rsidP="004A74EE">
                            <w:r>
                              <w:rPr>
                                <w:rFonts w:ascii="Arial Narrow" w:hAnsi="Arial Narrow"/>
                                <w:color w:val="FFFFFF" w:themeColor="background1"/>
                                <w:szCs w:val="24"/>
                              </w:rPr>
                              <w:t>VALOR ESTIMADO E DISPONIBILIDADE FINANCEIRASAGESTÃO DA FISCALIZAÇÃO</w:t>
                            </w:r>
                          </w:p>
                          <w:p w14:paraId="448BE206" w14:textId="77777777" w:rsidR="004B544F" w:rsidRDefault="004B544F"/>
                          <w:p w14:paraId="456AE4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DB90BD" w14:textId="77777777" w:rsidR="004B544F" w:rsidRDefault="004B544F" w:rsidP="004A74EE"/>
                          <w:p w14:paraId="724C65F1" w14:textId="77777777" w:rsidR="004B544F" w:rsidRDefault="004B544F" w:rsidP="004A74EE"/>
                          <w:p w14:paraId="77EFD31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824C5C" w14:textId="77777777" w:rsidR="004B544F" w:rsidRDefault="004B544F"/>
                          <w:p w14:paraId="0FB83D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982E5" w14:textId="77777777" w:rsidR="004B544F" w:rsidRDefault="004B544F" w:rsidP="004A74EE"/>
                          <w:p w14:paraId="49EF46C2" w14:textId="77777777" w:rsidR="004B544F" w:rsidRDefault="004B544F" w:rsidP="004A74EE"/>
                          <w:p w14:paraId="7B7A69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3AAC54" w14:textId="77777777" w:rsidR="004B544F" w:rsidRDefault="004B544F"/>
                          <w:p w14:paraId="3FF1E2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9B0107" w14:textId="77777777" w:rsidR="004B544F" w:rsidRDefault="004B544F" w:rsidP="004A74EE"/>
                          <w:p w14:paraId="7E833119" w14:textId="77777777" w:rsidR="004B544F" w:rsidRDefault="004B544F" w:rsidP="004A74EE"/>
                          <w:p w14:paraId="09FF77D5" w14:textId="77777777" w:rsidR="004B544F" w:rsidRDefault="004B544F" w:rsidP="004A74EE">
                            <w:r>
                              <w:rPr>
                                <w:rFonts w:ascii="Arial Narrow" w:hAnsi="Arial Narrow"/>
                                <w:color w:val="FFFFFF" w:themeColor="background1"/>
                                <w:szCs w:val="24"/>
                              </w:rPr>
                              <w:t>VALOR ESTIMADO E DISPONIBILIDADE FINANCEIRASAGESTÃO DA FISCALIZAÇÃO</w:t>
                            </w:r>
                          </w:p>
                          <w:p w14:paraId="28A4E1A6" w14:textId="77777777" w:rsidR="004B544F" w:rsidRDefault="004B544F"/>
                          <w:p w14:paraId="58716A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1A4D75" w14:textId="77777777" w:rsidR="004B544F" w:rsidRDefault="004B544F" w:rsidP="004A74EE"/>
                          <w:p w14:paraId="161A29F8" w14:textId="77777777" w:rsidR="004B544F" w:rsidRDefault="004B544F" w:rsidP="004A74EE"/>
                          <w:p w14:paraId="04C8C5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5BA706" w14:textId="77777777" w:rsidR="004B544F" w:rsidRDefault="004B544F"/>
                          <w:p w14:paraId="48234E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8EE160" w14:textId="77777777" w:rsidR="004B544F" w:rsidRDefault="004B544F" w:rsidP="004A74EE"/>
                          <w:p w14:paraId="3D68EA21" w14:textId="77777777" w:rsidR="004B544F" w:rsidRDefault="004B544F" w:rsidP="004A74EE"/>
                          <w:p w14:paraId="7CEACE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EFAF4C" w14:textId="77777777" w:rsidR="004B544F" w:rsidRDefault="004B544F"/>
                          <w:p w14:paraId="4424EA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34B138" w14:textId="77777777" w:rsidR="004B544F" w:rsidRDefault="004B544F" w:rsidP="004A74EE"/>
                          <w:p w14:paraId="1B7F94C7" w14:textId="77777777" w:rsidR="004B544F" w:rsidRDefault="004B544F" w:rsidP="004A74EE"/>
                          <w:p w14:paraId="087B4B32" w14:textId="77777777" w:rsidR="004B544F" w:rsidRDefault="004B544F" w:rsidP="004A74EE">
                            <w:r>
                              <w:rPr>
                                <w:rFonts w:ascii="Arial Narrow" w:hAnsi="Arial Narrow"/>
                                <w:color w:val="FFFFFF" w:themeColor="background1"/>
                                <w:szCs w:val="24"/>
                              </w:rPr>
                              <w:t>VALOR ESTIMADO E DISPONIBILIDADE FINANCEIRASAGESTÃO DA FISCALIZAÇÃO</w:t>
                            </w:r>
                          </w:p>
                          <w:p w14:paraId="7D0079C7" w14:textId="77777777" w:rsidR="004B544F" w:rsidRDefault="004B544F"/>
                          <w:p w14:paraId="164CC57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40884E" w14:textId="77777777" w:rsidR="004B544F" w:rsidRDefault="004B544F" w:rsidP="004A74EE"/>
                          <w:p w14:paraId="38B9C78B" w14:textId="77777777" w:rsidR="004B544F" w:rsidRDefault="004B544F" w:rsidP="004A74EE"/>
                          <w:p w14:paraId="4A28E39B" w14:textId="77777777" w:rsidR="004B544F" w:rsidRDefault="004B544F" w:rsidP="004A74EE">
                            <w:r>
                              <w:rPr>
                                <w:rFonts w:ascii="Arial Narrow" w:hAnsi="Arial Narrow"/>
                                <w:color w:val="FFFFFF" w:themeColor="background1"/>
                                <w:szCs w:val="24"/>
                              </w:rPr>
                              <w:t>VALOR ESTIMADO E DISPONIBILIDADE FINANCEIRASAGESTÃO DA FISCALIZAÇÃO</w:t>
                            </w:r>
                          </w:p>
                          <w:p w14:paraId="1DB08F6C" w14:textId="77777777" w:rsidR="004B544F" w:rsidRDefault="004B544F"/>
                          <w:p w14:paraId="197ADB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346F7B" w14:textId="77777777" w:rsidR="004B544F" w:rsidRDefault="004B544F"/>
                          <w:p w14:paraId="0BA57E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0226C0" w14:textId="77777777" w:rsidR="004B544F" w:rsidRDefault="004B544F" w:rsidP="004A74EE"/>
                          <w:p w14:paraId="589594DA" w14:textId="77777777" w:rsidR="004B544F" w:rsidRDefault="004B544F" w:rsidP="004A74EE"/>
                          <w:p w14:paraId="7D7C47C2" w14:textId="77777777" w:rsidR="004B544F" w:rsidRDefault="004B544F" w:rsidP="004A74EE">
                            <w:r>
                              <w:rPr>
                                <w:rFonts w:ascii="Arial Narrow" w:hAnsi="Arial Narrow"/>
                                <w:color w:val="FFFFFF" w:themeColor="background1"/>
                                <w:szCs w:val="24"/>
                              </w:rPr>
                              <w:t>VALOR ESTIMADO E DISPONIBILIDADE FINANCEIRASAGESTÃO DA FISCALIZAÇÃO</w:t>
                            </w:r>
                          </w:p>
                          <w:p w14:paraId="23D9D224" w14:textId="77777777" w:rsidR="004B544F" w:rsidRDefault="004B544F"/>
                          <w:p w14:paraId="765F81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063D33" w14:textId="77777777" w:rsidR="004B544F" w:rsidRDefault="004B544F" w:rsidP="004A74EE"/>
                          <w:p w14:paraId="0F66AAAB" w14:textId="77777777" w:rsidR="004B544F" w:rsidRDefault="004B544F" w:rsidP="004A74EE"/>
                          <w:p w14:paraId="70AE0D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3A8EDE" w14:textId="77777777" w:rsidR="004B544F" w:rsidRDefault="004B544F"/>
                          <w:p w14:paraId="4187B96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E1A88D" w14:textId="77777777" w:rsidR="004B544F" w:rsidRDefault="004B544F" w:rsidP="004A74EE"/>
                          <w:p w14:paraId="020BD8CE" w14:textId="77777777" w:rsidR="004B544F" w:rsidRDefault="004B544F" w:rsidP="004A74EE"/>
                          <w:p w14:paraId="1B8917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7A1A" w14:textId="77777777" w:rsidR="004B544F" w:rsidRDefault="004B544F"/>
                          <w:p w14:paraId="44DD2F8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763B04" w14:textId="77777777" w:rsidR="004B544F" w:rsidRDefault="004B544F" w:rsidP="004A74EE"/>
                          <w:p w14:paraId="76C2FFE3" w14:textId="77777777" w:rsidR="004B544F" w:rsidRDefault="004B544F" w:rsidP="004A74EE"/>
                          <w:p w14:paraId="31DF95FC" w14:textId="77777777" w:rsidR="004B544F" w:rsidRDefault="004B544F" w:rsidP="004A74EE">
                            <w:r>
                              <w:rPr>
                                <w:rFonts w:ascii="Arial Narrow" w:hAnsi="Arial Narrow"/>
                                <w:color w:val="FFFFFF" w:themeColor="background1"/>
                                <w:szCs w:val="24"/>
                              </w:rPr>
                              <w:t>VALOR ESTIMADO E DISPONIBILIDADE FINANCEIRASAGESTÃO DA FISCALIZAÇÃO</w:t>
                            </w:r>
                          </w:p>
                          <w:p w14:paraId="6989BB63" w14:textId="77777777" w:rsidR="004B544F" w:rsidRDefault="004B544F"/>
                          <w:p w14:paraId="63E6B2C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6693FB" w14:textId="77777777" w:rsidR="004B544F" w:rsidRDefault="004B544F" w:rsidP="004A74EE"/>
                          <w:p w14:paraId="0E47C36D" w14:textId="77777777" w:rsidR="004B544F" w:rsidRDefault="004B544F" w:rsidP="004A74EE"/>
                          <w:p w14:paraId="7220EB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017666" w14:textId="77777777" w:rsidR="004B544F" w:rsidRDefault="004B544F"/>
                          <w:p w14:paraId="772809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10136B" w14:textId="77777777" w:rsidR="004B544F" w:rsidRDefault="004B544F" w:rsidP="004A74EE"/>
                          <w:p w14:paraId="41C5D480" w14:textId="77777777" w:rsidR="004B544F" w:rsidRDefault="004B544F" w:rsidP="004A74EE"/>
                          <w:p w14:paraId="5D760A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70DB08" w14:textId="77777777" w:rsidR="004B544F" w:rsidRDefault="004B544F"/>
                          <w:p w14:paraId="488F795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2F5B6B" w14:textId="77777777" w:rsidR="004B544F" w:rsidRDefault="004B544F" w:rsidP="004A74EE"/>
                          <w:p w14:paraId="0AD2FD07" w14:textId="77777777" w:rsidR="004B544F" w:rsidRDefault="004B544F" w:rsidP="004A74EE"/>
                          <w:p w14:paraId="5B41B142" w14:textId="77777777" w:rsidR="004B544F" w:rsidRDefault="004B544F" w:rsidP="004A74EE">
                            <w:r>
                              <w:rPr>
                                <w:rFonts w:ascii="Arial Narrow" w:hAnsi="Arial Narrow"/>
                                <w:color w:val="FFFFFF" w:themeColor="background1"/>
                                <w:szCs w:val="24"/>
                              </w:rPr>
                              <w:t>VALOR ESTIMADO E DISPONIBILIDADE FINANCEIRASAGESTÃO DA FISCALIZAÇÃO</w:t>
                            </w:r>
                          </w:p>
                          <w:p w14:paraId="023A2844" w14:textId="77777777" w:rsidR="004B544F" w:rsidRDefault="004B544F"/>
                          <w:p w14:paraId="0C2772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6AE701" w14:textId="77777777" w:rsidR="004B544F" w:rsidRDefault="004B544F" w:rsidP="004A74EE"/>
                          <w:p w14:paraId="002CF05E" w14:textId="77777777" w:rsidR="004B544F" w:rsidRDefault="004B544F" w:rsidP="004A74EE"/>
                          <w:p w14:paraId="570DF6A0" w14:textId="77777777" w:rsidR="004B544F" w:rsidRDefault="004B544F" w:rsidP="004A74EE">
                            <w:r>
                              <w:rPr>
                                <w:rFonts w:ascii="Arial Narrow" w:hAnsi="Arial Narrow"/>
                                <w:color w:val="FFFFFF" w:themeColor="background1"/>
                                <w:szCs w:val="24"/>
                              </w:rPr>
                              <w:t>VALOR ESTIMADO E DISPONIBILIDADE FINANCEIRASAGESTÃO DA FISCALIZAÇÃO</w:t>
                            </w:r>
                          </w:p>
                          <w:p w14:paraId="4DBB45F9" w14:textId="77777777" w:rsidR="004B544F" w:rsidRDefault="004B544F"/>
                          <w:p w14:paraId="24782E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937AC9" w14:textId="77777777" w:rsidR="004B544F" w:rsidRDefault="004B544F"/>
                          <w:p w14:paraId="01DA3E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9F40CE" w14:textId="77777777" w:rsidR="004B544F" w:rsidRDefault="004B544F" w:rsidP="004A74EE"/>
                          <w:p w14:paraId="7485E98A" w14:textId="77777777" w:rsidR="004B544F" w:rsidRDefault="004B544F" w:rsidP="004A74EE"/>
                          <w:p w14:paraId="505D47A5" w14:textId="77777777" w:rsidR="004B544F" w:rsidRDefault="004B544F" w:rsidP="004A74EE">
                            <w:r>
                              <w:rPr>
                                <w:rFonts w:ascii="Arial Narrow" w:hAnsi="Arial Narrow"/>
                                <w:color w:val="FFFFFF" w:themeColor="background1"/>
                                <w:szCs w:val="24"/>
                              </w:rPr>
                              <w:t>VALOR ESTIMADO E DISPONIBILIDADE FINANCEIRASAGESTÃO DA FISCALIZAÇÃO</w:t>
                            </w:r>
                          </w:p>
                          <w:p w14:paraId="2592702A" w14:textId="77777777" w:rsidR="004B544F" w:rsidRDefault="004B544F"/>
                          <w:p w14:paraId="7DE5D2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C29689" w14:textId="77777777" w:rsidR="004B544F" w:rsidRDefault="004B544F" w:rsidP="004A74EE"/>
                          <w:p w14:paraId="6816049F" w14:textId="77777777" w:rsidR="004B544F" w:rsidRDefault="004B544F" w:rsidP="004A74EE"/>
                          <w:p w14:paraId="2FBC3588" w14:textId="77777777" w:rsidR="004B544F" w:rsidRDefault="004B544F" w:rsidP="004A74EE">
                            <w:r>
                              <w:rPr>
                                <w:rFonts w:ascii="Arial Narrow" w:hAnsi="Arial Narrow"/>
                                <w:color w:val="FFFFFF" w:themeColor="background1"/>
                                <w:szCs w:val="24"/>
                              </w:rPr>
                              <w:t>VALOR ESTIMADO E DISPONIBILIDADE FINANCEIRASAGESTÃO DA FISCALIZAÇÃO</w:t>
                            </w:r>
                          </w:p>
                          <w:p w14:paraId="625E8037" w14:textId="77777777" w:rsidR="004B544F" w:rsidRDefault="004B544F"/>
                          <w:p w14:paraId="5E69A7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53898C" w14:textId="77777777" w:rsidR="004B544F" w:rsidRDefault="004B544F"/>
                          <w:p w14:paraId="1DD07B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1ADB0" w14:textId="77777777" w:rsidR="004B544F" w:rsidRDefault="004B544F"/>
                          <w:p w14:paraId="411119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72295" w14:textId="77777777" w:rsidR="004B544F" w:rsidRDefault="004B544F"/>
                          <w:p w14:paraId="54C69C7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6EA354" w14:textId="77777777" w:rsidR="004B544F" w:rsidRDefault="004B544F" w:rsidP="004A74EE"/>
                          <w:p w14:paraId="497CBCA2" w14:textId="77777777" w:rsidR="004B544F" w:rsidRDefault="004B544F" w:rsidP="004A74EE"/>
                          <w:p w14:paraId="515D7B00" w14:textId="77777777" w:rsidR="004B544F" w:rsidRDefault="004B544F" w:rsidP="004A74EE">
                            <w:r>
                              <w:rPr>
                                <w:rFonts w:ascii="Arial Narrow" w:hAnsi="Arial Narrow"/>
                                <w:color w:val="FFFFFF" w:themeColor="background1"/>
                                <w:szCs w:val="24"/>
                              </w:rPr>
                              <w:t>VALOR ESTIMADO E DISPONIBILIDADE FINANCEIRASAGESTÃO DA FISCALIZAÇÃO</w:t>
                            </w:r>
                          </w:p>
                          <w:p w14:paraId="0A449B46" w14:textId="77777777" w:rsidR="004B544F" w:rsidRDefault="004B544F"/>
                          <w:p w14:paraId="050591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BD79C9" w14:textId="77777777" w:rsidR="004B544F" w:rsidRDefault="004B544F" w:rsidP="004A74EE"/>
                          <w:p w14:paraId="1CF5F1AF" w14:textId="77777777" w:rsidR="004B544F" w:rsidRDefault="004B544F" w:rsidP="004A74EE"/>
                          <w:p w14:paraId="22457C00" w14:textId="77777777" w:rsidR="004B544F" w:rsidRDefault="004B544F" w:rsidP="004A74EE">
                            <w:r>
                              <w:rPr>
                                <w:rFonts w:ascii="Arial Narrow" w:hAnsi="Arial Narrow"/>
                                <w:color w:val="FFFFFF" w:themeColor="background1"/>
                                <w:szCs w:val="24"/>
                              </w:rPr>
                              <w:t>VALOR ESTIMADO E DISPONIBILIDADE FINANCEIRASAGESTÃO DA FISCALIZAÇÃO</w:t>
                            </w:r>
                          </w:p>
                          <w:p w14:paraId="5EB2D308" w14:textId="77777777" w:rsidR="004B544F" w:rsidRDefault="004B544F"/>
                          <w:p w14:paraId="0D56BB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59EB20" w14:textId="77777777" w:rsidR="004B544F" w:rsidRDefault="004B544F"/>
                          <w:p w14:paraId="3B9E0D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884A9C" w14:textId="77777777" w:rsidR="004B544F" w:rsidRDefault="004B544F" w:rsidP="004A74EE"/>
                          <w:p w14:paraId="3CA30788" w14:textId="77777777" w:rsidR="004B544F" w:rsidRDefault="004B544F" w:rsidP="004A74EE"/>
                          <w:p w14:paraId="5564C379" w14:textId="77777777" w:rsidR="004B544F" w:rsidRDefault="004B544F" w:rsidP="004A74EE">
                            <w:r>
                              <w:rPr>
                                <w:rFonts w:ascii="Arial Narrow" w:hAnsi="Arial Narrow"/>
                                <w:color w:val="FFFFFF" w:themeColor="background1"/>
                                <w:szCs w:val="24"/>
                              </w:rPr>
                              <w:t>VALOR ESTIMADO E DISPONIBILIDADE FINANCEIRASAGESTÃO DA FISCALIZAÇÃO</w:t>
                            </w:r>
                          </w:p>
                          <w:p w14:paraId="15ABD559" w14:textId="77777777" w:rsidR="004B544F" w:rsidRDefault="004B544F"/>
                          <w:p w14:paraId="7C24696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EBBB55" w14:textId="77777777" w:rsidR="004B544F" w:rsidRDefault="004B544F" w:rsidP="004A74EE"/>
                          <w:p w14:paraId="3D7E608E" w14:textId="77777777" w:rsidR="004B544F" w:rsidRDefault="004B544F" w:rsidP="004A74EE"/>
                          <w:p w14:paraId="344AF5AA" w14:textId="77777777" w:rsidR="004B544F" w:rsidRDefault="004B544F" w:rsidP="004A74EE">
                            <w:r>
                              <w:rPr>
                                <w:rFonts w:ascii="Arial Narrow" w:hAnsi="Arial Narrow"/>
                                <w:color w:val="FFFFFF" w:themeColor="background1"/>
                                <w:szCs w:val="24"/>
                              </w:rPr>
                              <w:t>VALOR ESTIMADO E DISPONIBILIDADE FINANCEIRASAGESTÃO DA FISCALIZAÇÃO</w:t>
                            </w:r>
                          </w:p>
                          <w:p w14:paraId="3ABF3893" w14:textId="77777777" w:rsidR="004B544F" w:rsidRDefault="004B544F"/>
                          <w:p w14:paraId="54EA339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7CB3AE5" w14:textId="77777777" w:rsidR="004B544F" w:rsidRDefault="004B544F"/>
                          <w:p w14:paraId="0A9F3E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374A9B" w14:textId="77777777" w:rsidR="004B544F" w:rsidRDefault="004B544F"/>
                          <w:p w14:paraId="5635E3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6AE16B" w14:textId="77777777" w:rsidR="004B544F" w:rsidRDefault="004B544F"/>
                          <w:p w14:paraId="5B56B3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95869" w14:textId="77777777" w:rsidR="004B544F" w:rsidRDefault="004B544F"/>
                          <w:p w14:paraId="3B0181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CB0413" w14:textId="77777777" w:rsidR="004B544F" w:rsidRDefault="004B544F"/>
                          <w:p w14:paraId="5E682C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74EF41" w14:textId="77777777" w:rsidR="004B544F" w:rsidRDefault="004B544F"/>
                          <w:p w14:paraId="6A0B70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D74C1D" w14:textId="77777777" w:rsidR="004B544F" w:rsidRDefault="004B544F"/>
                          <w:p w14:paraId="058FCBC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86F12" w14:textId="77777777" w:rsidR="004B544F" w:rsidRDefault="004B544F" w:rsidP="004A74EE"/>
                          <w:p w14:paraId="2519FC14" w14:textId="77777777" w:rsidR="004B544F" w:rsidRDefault="004B544F" w:rsidP="004A74EE"/>
                          <w:p w14:paraId="70E84C87" w14:textId="77777777" w:rsidR="004B544F" w:rsidRDefault="004B544F" w:rsidP="004A74EE">
                            <w:r>
                              <w:rPr>
                                <w:rFonts w:ascii="Arial Narrow" w:hAnsi="Arial Narrow"/>
                                <w:color w:val="FFFFFF" w:themeColor="background1"/>
                                <w:szCs w:val="24"/>
                              </w:rPr>
                              <w:t>VALOR ESTIMADO E DISPONIBILIDADE FINANCEIRASAGESTÃO DA FISCALIZAÇÃO</w:t>
                            </w:r>
                          </w:p>
                          <w:p w14:paraId="1ACCB8E7" w14:textId="77777777" w:rsidR="004B544F" w:rsidRDefault="004B544F"/>
                          <w:p w14:paraId="3ADE32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344A5C" w14:textId="77777777" w:rsidR="004B544F" w:rsidRDefault="004B544F" w:rsidP="004A74EE"/>
                          <w:p w14:paraId="6615997D" w14:textId="77777777" w:rsidR="004B544F" w:rsidRDefault="004B544F" w:rsidP="004A74EE"/>
                          <w:p w14:paraId="65AE4A2B" w14:textId="77777777" w:rsidR="004B544F" w:rsidRDefault="004B544F" w:rsidP="004A74EE">
                            <w:r>
                              <w:rPr>
                                <w:rFonts w:ascii="Arial Narrow" w:hAnsi="Arial Narrow"/>
                                <w:color w:val="FFFFFF" w:themeColor="background1"/>
                                <w:szCs w:val="24"/>
                              </w:rPr>
                              <w:t>VALOR ESTIMADO E DISPONIBILIDADE FINANCEIRASAGESTÃO DA FISCALIZAÇÃO</w:t>
                            </w:r>
                          </w:p>
                          <w:p w14:paraId="6A6033D4" w14:textId="77777777" w:rsidR="004B544F" w:rsidRDefault="004B544F"/>
                          <w:p w14:paraId="07B12E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53853B" w14:textId="77777777" w:rsidR="004B544F" w:rsidRDefault="004B544F"/>
                          <w:p w14:paraId="262AF0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B6866" w14:textId="77777777" w:rsidR="004B544F" w:rsidRDefault="004B544F" w:rsidP="004A74EE"/>
                          <w:p w14:paraId="5FF0EA4B" w14:textId="77777777" w:rsidR="004B544F" w:rsidRDefault="004B544F" w:rsidP="004A74EE"/>
                          <w:p w14:paraId="385925E6" w14:textId="77777777" w:rsidR="004B544F" w:rsidRDefault="004B544F" w:rsidP="004A74EE">
                            <w:r>
                              <w:rPr>
                                <w:rFonts w:ascii="Arial Narrow" w:hAnsi="Arial Narrow"/>
                                <w:color w:val="FFFFFF" w:themeColor="background1"/>
                                <w:szCs w:val="24"/>
                              </w:rPr>
                              <w:t>VALOR ESTIMADO E DISPONIBILIDADE FINANCEIRASAGESTÃO DA FISCALIZAÇÃO</w:t>
                            </w:r>
                          </w:p>
                          <w:p w14:paraId="4F0FBC8C" w14:textId="77777777" w:rsidR="004B544F" w:rsidRDefault="004B544F"/>
                          <w:p w14:paraId="29C1387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F7BB3" w14:textId="77777777" w:rsidR="004B544F" w:rsidRDefault="004B544F" w:rsidP="004A74EE"/>
                          <w:p w14:paraId="25597FC2" w14:textId="77777777" w:rsidR="004B544F" w:rsidRDefault="004B544F" w:rsidP="004A74EE"/>
                          <w:p w14:paraId="75870785" w14:textId="77777777" w:rsidR="004B544F" w:rsidRDefault="004B544F" w:rsidP="004A74EE">
                            <w:r>
                              <w:rPr>
                                <w:rFonts w:ascii="Arial Narrow" w:hAnsi="Arial Narrow"/>
                                <w:color w:val="FFFFFF" w:themeColor="background1"/>
                                <w:szCs w:val="24"/>
                              </w:rPr>
                              <w:t>VALOR ESTIMADO E DISPONIBILIDADE FINANCEIRASAGESTÃO DA FISCALIZAÇÃO</w:t>
                            </w:r>
                          </w:p>
                          <w:p w14:paraId="5838758C" w14:textId="77777777" w:rsidR="004B544F" w:rsidRDefault="004B544F"/>
                          <w:p w14:paraId="09025B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FFAD6" w14:textId="77777777" w:rsidR="004B544F" w:rsidRDefault="004B544F"/>
                          <w:p w14:paraId="4096BC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C01120" w14:textId="77777777" w:rsidR="004B544F" w:rsidRDefault="004B544F"/>
                          <w:p w14:paraId="705DF5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ACB3EF" w14:textId="77777777" w:rsidR="004B544F" w:rsidRDefault="004B544F"/>
                          <w:p w14:paraId="7F7FC3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817964" w14:textId="77777777" w:rsidR="004B544F" w:rsidRDefault="004B544F" w:rsidP="004A74EE"/>
                          <w:p w14:paraId="791AD342" w14:textId="77777777" w:rsidR="004B544F" w:rsidRDefault="004B544F" w:rsidP="004A74EE"/>
                          <w:p w14:paraId="15277454" w14:textId="77777777" w:rsidR="004B544F" w:rsidRDefault="004B544F" w:rsidP="004A74EE">
                            <w:r>
                              <w:rPr>
                                <w:rFonts w:ascii="Arial Narrow" w:hAnsi="Arial Narrow"/>
                                <w:color w:val="FFFFFF" w:themeColor="background1"/>
                                <w:szCs w:val="24"/>
                              </w:rPr>
                              <w:t>VALOR ESTIMADO E DISPONIBILIDADE FINANCEIRASAGESTÃO DA FISCALIZAÇÃO</w:t>
                            </w:r>
                          </w:p>
                          <w:p w14:paraId="25A67CFB" w14:textId="77777777" w:rsidR="004B544F" w:rsidRDefault="004B544F"/>
                          <w:p w14:paraId="7F15611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3A296F" w14:textId="77777777" w:rsidR="004B544F" w:rsidRDefault="004B544F" w:rsidP="004A74EE"/>
                          <w:p w14:paraId="3C547A31" w14:textId="77777777" w:rsidR="004B544F" w:rsidRDefault="004B544F" w:rsidP="004A74EE"/>
                          <w:p w14:paraId="0FE06ED0" w14:textId="77777777" w:rsidR="004B544F" w:rsidRDefault="004B544F" w:rsidP="004A74EE">
                            <w:r>
                              <w:rPr>
                                <w:rFonts w:ascii="Arial Narrow" w:hAnsi="Arial Narrow"/>
                                <w:color w:val="FFFFFF" w:themeColor="background1"/>
                                <w:szCs w:val="24"/>
                              </w:rPr>
                              <w:t>VALOR ESTIMADO E DISPONIBILIDADE FINANCEIRASAGESTÃO DA FISCALIZAÇÃO</w:t>
                            </w:r>
                          </w:p>
                          <w:p w14:paraId="3007E034" w14:textId="77777777" w:rsidR="004B544F" w:rsidRDefault="004B544F"/>
                          <w:p w14:paraId="3930FF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B4D570" w14:textId="77777777" w:rsidR="004B544F" w:rsidRDefault="004B544F"/>
                          <w:p w14:paraId="5F6CE3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4D9BD7" w14:textId="77777777" w:rsidR="004B544F" w:rsidRDefault="004B544F" w:rsidP="004A74EE"/>
                          <w:p w14:paraId="0F607853" w14:textId="77777777" w:rsidR="004B544F" w:rsidRDefault="004B544F" w:rsidP="004A74EE"/>
                          <w:p w14:paraId="02F4CD51" w14:textId="77777777" w:rsidR="004B544F" w:rsidRDefault="004B544F" w:rsidP="004A74EE">
                            <w:r>
                              <w:rPr>
                                <w:rFonts w:ascii="Arial Narrow" w:hAnsi="Arial Narrow"/>
                                <w:color w:val="FFFFFF" w:themeColor="background1"/>
                                <w:szCs w:val="24"/>
                              </w:rPr>
                              <w:t>VALOR ESTIMADO E DISPONIBILIDADE FINANCEIRASAGESTÃO DA FISCALIZAÇÃO</w:t>
                            </w:r>
                          </w:p>
                          <w:p w14:paraId="047542A5" w14:textId="77777777" w:rsidR="004B544F" w:rsidRDefault="004B544F"/>
                          <w:p w14:paraId="218A59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97B497" w14:textId="77777777" w:rsidR="004B544F" w:rsidRDefault="004B544F" w:rsidP="004A74EE"/>
                          <w:p w14:paraId="7DF7EB8B" w14:textId="77777777" w:rsidR="004B544F" w:rsidRDefault="004B544F" w:rsidP="004A74EE"/>
                          <w:p w14:paraId="2B141E3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730D1" w14:textId="77777777" w:rsidR="004B544F" w:rsidRDefault="004B544F"/>
                          <w:p w14:paraId="037894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F12BE7" w14:textId="77777777" w:rsidR="004B544F" w:rsidRDefault="004B544F" w:rsidP="004A74EE"/>
                          <w:p w14:paraId="162E15F0" w14:textId="77777777" w:rsidR="004B544F" w:rsidRDefault="004B544F" w:rsidP="004A74EE"/>
                          <w:p w14:paraId="010C43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891865" w14:textId="77777777" w:rsidR="004B544F" w:rsidRDefault="004B544F"/>
                          <w:p w14:paraId="7C79CB2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73BB7C" w14:textId="77777777" w:rsidR="004B544F" w:rsidRDefault="004B544F" w:rsidP="004A74EE"/>
                          <w:p w14:paraId="5DEC6AEC" w14:textId="77777777" w:rsidR="004B544F" w:rsidRDefault="004B544F" w:rsidP="004A74EE"/>
                          <w:p w14:paraId="51CEC8A2" w14:textId="77777777" w:rsidR="004B544F" w:rsidRDefault="004B544F" w:rsidP="004A74EE">
                            <w:r>
                              <w:rPr>
                                <w:rFonts w:ascii="Arial Narrow" w:hAnsi="Arial Narrow"/>
                                <w:color w:val="FFFFFF" w:themeColor="background1"/>
                                <w:szCs w:val="24"/>
                              </w:rPr>
                              <w:t>VALOR ESTIMADO E DISPONIBILIDADE FINANCEIRASAGESTÃO DA FISCALIZAÇÃO</w:t>
                            </w:r>
                          </w:p>
                          <w:p w14:paraId="04F3D415" w14:textId="77777777" w:rsidR="004B544F" w:rsidRDefault="004B544F"/>
                          <w:p w14:paraId="191BEC5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45AC3A" w14:textId="77777777" w:rsidR="004B544F" w:rsidRDefault="004B544F" w:rsidP="004A74EE"/>
                          <w:p w14:paraId="0EED0DE2" w14:textId="77777777" w:rsidR="004B544F" w:rsidRDefault="004B544F" w:rsidP="004A74EE"/>
                          <w:p w14:paraId="373A3E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7476A5" w14:textId="77777777" w:rsidR="004B544F" w:rsidRDefault="004B544F"/>
                          <w:p w14:paraId="1EF889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ACEF3D" w14:textId="77777777" w:rsidR="004B544F" w:rsidRDefault="004B544F" w:rsidP="004A74EE"/>
                          <w:p w14:paraId="6862C502" w14:textId="77777777" w:rsidR="004B544F" w:rsidRDefault="004B544F" w:rsidP="004A74EE"/>
                          <w:p w14:paraId="302CD3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B5775E" w14:textId="77777777" w:rsidR="004B544F" w:rsidRDefault="004B544F"/>
                          <w:p w14:paraId="46B1302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154A9" w14:textId="77777777" w:rsidR="004B544F" w:rsidRDefault="004B544F" w:rsidP="004A74EE"/>
                          <w:p w14:paraId="6069A0F9" w14:textId="77777777" w:rsidR="004B544F" w:rsidRDefault="004B544F" w:rsidP="004A74EE"/>
                          <w:p w14:paraId="4F515888" w14:textId="77777777" w:rsidR="004B544F" w:rsidRDefault="004B544F" w:rsidP="004A74EE">
                            <w:r>
                              <w:rPr>
                                <w:rFonts w:ascii="Arial Narrow" w:hAnsi="Arial Narrow"/>
                                <w:color w:val="FFFFFF" w:themeColor="background1"/>
                                <w:szCs w:val="24"/>
                              </w:rPr>
                              <w:t>VALOR ESTIMADO E DISPONIBILIDADE FINANCEIRASAGESTÃO DA FISCALIZAÇÃO</w:t>
                            </w:r>
                          </w:p>
                          <w:p w14:paraId="7EBE3EB5" w14:textId="77777777" w:rsidR="004B544F" w:rsidRDefault="004B544F"/>
                          <w:p w14:paraId="637895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1695B0" w14:textId="77777777" w:rsidR="004B544F" w:rsidRDefault="004B544F" w:rsidP="004A74EE"/>
                          <w:p w14:paraId="117942BA" w14:textId="77777777" w:rsidR="004B544F" w:rsidRDefault="004B544F" w:rsidP="004A74EE"/>
                          <w:p w14:paraId="74019F7A" w14:textId="77777777" w:rsidR="004B544F" w:rsidRDefault="004B544F" w:rsidP="004A74EE">
                            <w:r>
                              <w:rPr>
                                <w:rFonts w:ascii="Arial Narrow" w:hAnsi="Arial Narrow"/>
                                <w:color w:val="FFFFFF" w:themeColor="background1"/>
                                <w:szCs w:val="24"/>
                              </w:rPr>
                              <w:t>VALOR ESTIMADO E DISPONIBILIDADE FINANCEIRASAGESTÃO DA FISCALIZAÇÃO</w:t>
                            </w:r>
                          </w:p>
                          <w:p w14:paraId="7D4FF737" w14:textId="77777777" w:rsidR="004B544F" w:rsidRDefault="004B544F"/>
                          <w:p w14:paraId="7FCBE8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9F6ECA" w14:textId="77777777" w:rsidR="004B544F" w:rsidRDefault="004B544F"/>
                          <w:p w14:paraId="1B6A1E3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15EDDC" w14:textId="77777777" w:rsidR="004B544F" w:rsidRDefault="004B544F" w:rsidP="004A74EE"/>
                          <w:p w14:paraId="5152EE82" w14:textId="77777777" w:rsidR="004B544F" w:rsidRDefault="004B544F" w:rsidP="004A74EE"/>
                          <w:p w14:paraId="7594C60B" w14:textId="77777777" w:rsidR="004B544F" w:rsidRDefault="004B544F" w:rsidP="004A74EE">
                            <w:r>
                              <w:rPr>
                                <w:rFonts w:ascii="Arial Narrow" w:hAnsi="Arial Narrow"/>
                                <w:color w:val="FFFFFF" w:themeColor="background1"/>
                                <w:szCs w:val="24"/>
                              </w:rPr>
                              <w:t>VALOR ESTIMADO E DISPONIBILIDADE FINANCEIRASAGESTÃO DA FISCALIZAÇÃO</w:t>
                            </w:r>
                          </w:p>
                          <w:p w14:paraId="677E8583" w14:textId="77777777" w:rsidR="004B544F" w:rsidRDefault="004B544F"/>
                          <w:p w14:paraId="7BD4D39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C75D38" w14:textId="77777777" w:rsidR="004B544F" w:rsidRDefault="004B544F" w:rsidP="004A74EE"/>
                          <w:p w14:paraId="314FFAE5" w14:textId="77777777" w:rsidR="004B544F" w:rsidRDefault="004B544F" w:rsidP="004A74EE"/>
                          <w:p w14:paraId="6458FC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ED0DB5" w14:textId="77777777" w:rsidR="004B544F" w:rsidRDefault="004B544F"/>
                          <w:p w14:paraId="5533B64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E41C8E" w14:textId="77777777" w:rsidR="004B544F" w:rsidRDefault="004B544F" w:rsidP="004A74EE"/>
                          <w:p w14:paraId="392842DC" w14:textId="77777777" w:rsidR="004B544F" w:rsidRDefault="004B544F" w:rsidP="004A74EE"/>
                          <w:p w14:paraId="5899D2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2D7DE0" w14:textId="77777777" w:rsidR="004B544F" w:rsidRDefault="004B544F"/>
                          <w:p w14:paraId="0C42BA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EBC0A8" w14:textId="77777777" w:rsidR="004B544F" w:rsidRDefault="004B544F" w:rsidP="004A74EE"/>
                          <w:p w14:paraId="4D4AD51B" w14:textId="77777777" w:rsidR="004B544F" w:rsidRDefault="004B544F" w:rsidP="004A74EE"/>
                          <w:p w14:paraId="4ADE5230" w14:textId="77777777" w:rsidR="004B544F" w:rsidRDefault="004B544F" w:rsidP="004A74EE">
                            <w:r>
                              <w:rPr>
                                <w:rFonts w:ascii="Arial Narrow" w:hAnsi="Arial Narrow"/>
                                <w:color w:val="FFFFFF" w:themeColor="background1"/>
                                <w:szCs w:val="24"/>
                              </w:rPr>
                              <w:t>VALOR ESTIMADO E DISPONIBILIDADE FINANCEIRASAGESTÃO DA FISCALIZAÇÃO</w:t>
                            </w:r>
                          </w:p>
                          <w:p w14:paraId="4E03CC0F" w14:textId="77777777" w:rsidR="004B544F" w:rsidRDefault="004B544F"/>
                          <w:p w14:paraId="02B846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708C11" w14:textId="77777777" w:rsidR="004B544F" w:rsidRDefault="004B544F" w:rsidP="004A74EE"/>
                          <w:p w14:paraId="62BA550C" w14:textId="77777777" w:rsidR="004B544F" w:rsidRDefault="004B544F" w:rsidP="004A74EE"/>
                          <w:p w14:paraId="215D9B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1ADE8B" w14:textId="77777777" w:rsidR="004B544F" w:rsidRDefault="004B544F"/>
                          <w:p w14:paraId="64D835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58DADF0" w14:textId="77777777" w:rsidR="004B544F" w:rsidRDefault="004B544F" w:rsidP="004A74EE"/>
                          <w:p w14:paraId="3756AB3A" w14:textId="77777777" w:rsidR="004B544F" w:rsidRDefault="004B544F" w:rsidP="004A74EE"/>
                          <w:p w14:paraId="12F39E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6D59F" w14:textId="77777777" w:rsidR="004B544F" w:rsidRDefault="004B544F"/>
                          <w:p w14:paraId="4C3E08F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EB6552" w14:textId="77777777" w:rsidR="004B544F" w:rsidRDefault="004B544F" w:rsidP="004A74EE"/>
                          <w:p w14:paraId="1B9AAFFE" w14:textId="77777777" w:rsidR="004B544F" w:rsidRDefault="004B544F" w:rsidP="004A74EE"/>
                          <w:p w14:paraId="185E5568" w14:textId="77777777" w:rsidR="004B544F" w:rsidRDefault="004B544F" w:rsidP="004A74EE">
                            <w:r>
                              <w:rPr>
                                <w:rFonts w:ascii="Arial Narrow" w:hAnsi="Arial Narrow"/>
                                <w:color w:val="FFFFFF" w:themeColor="background1"/>
                                <w:szCs w:val="24"/>
                              </w:rPr>
                              <w:t>VALOR ESTIMADO E DISPONIBILIDADE FINANCEIRASAGESTÃO DA FISCALIZAÇÃO</w:t>
                            </w:r>
                          </w:p>
                          <w:p w14:paraId="75FF2EC0" w14:textId="77777777" w:rsidR="004B544F" w:rsidRDefault="004B544F"/>
                          <w:p w14:paraId="59B16F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1E464A" w14:textId="77777777" w:rsidR="004B544F" w:rsidRDefault="004B544F" w:rsidP="004A74EE"/>
                          <w:p w14:paraId="2F7B2ACC" w14:textId="77777777" w:rsidR="004B544F" w:rsidRDefault="004B544F" w:rsidP="004A74EE"/>
                          <w:p w14:paraId="2325AA81" w14:textId="77777777" w:rsidR="004B544F" w:rsidRDefault="004B544F" w:rsidP="004A74EE">
                            <w:r>
                              <w:rPr>
                                <w:rFonts w:ascii="Arial Narrow" w:hAnsi="Arial Narrow"/>
                                <w:color w:val="FFFFFF" w:themeColor="background1"/>
                                <w:szCs w:val="24"/>
                              </w:rPr>
                              <w:t>VALOR ESTIMADO E DISPONIBILIDADE FINANCEIRASAGESTÃO DA FISCALIZAÇÃO</w:t>
                            </w:r>
                          </w:p>
                          <w:p w14:paraId="770ADAE5" w14:textId="77777777" w:rsidR="004B544F" w:rsidRDefault="004B544F"/>
                          <w:p w14:paraId="767C80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621019" w14:textId="77777777" w:rsidR="004B544F" w:rsidRDefault="004B544F"/>
                          <w:p w14:paraId="4A1044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0FB708" w14:textId="77777777" w:rsidR="004B544F" w:rsidRDefault="004B544F" w:rsidP="004A74EE"/>
                          <w:p w14:paraId="0EEDA7F8" w14:textId="77777777" w:rsidR="004B544F" w:rsidRDefault="004B544F" w:rsidP="004A74EE"/>
                          <w:p w14:paraId="4E518486" w14:textId="77777777" w:rsidR="004B544F" w:rsidRDefault="004B544F" w:rsidP="004A74EE">
                            <w:r>
                              <w:rPr>
                                <w:rFonts w:ascii="Arial Narrow" w:hAnsi="Arial Narrow"/>
                                <w:color w:val="FFFFFF" w:themeColor="background1"/>
                                <w:szCs w:val="24"/>
                              </w:rPr>
                              <w:t>VALOR ESTIMADO E DISPONIBILIDADE FINANCEIRASAGESTÃO DA FISCALIZAÇÃO</w:t>
                            </w:r>
                          </w:p>
                          <w:p w14:paraId="2855E1B2" w14:textId="77777777" w:rsidR="004B544F" w:rsidRDefault="004B544F"/>
                          <w:p w14:paraId="01C03B6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B40B81" w14:textId="77777777" w:rsidR="004B544F" w:rsidRDefault="004B544F" w:rsidP="004A74EE"/>
                          <w:p w14:paraId="042A1DF9" w14:textId="77777777" w:rsidR="004B544F" w:rsidRDefault="004B544F" w:rsidP="004A74EE"/>
                          <w:p w14:paraId="5ECC9639" w14:textId="77777777" w:rsidR="004B544F" w:rsidRDefault="004B544F" w:rsidP="004A74EE">
                            <w:r>
                              <w:rPr>
                                <w:rFonts w:ascii="Arial Narrow" w:hAnsi="Arial Narrow"/>
                                <w:color w:val="FFFFFF" w:themeColor="background1"/>
                                <w:szCs w:val="24"/>
                              </w:rPr>
                              <w:t>VALOR ESTIMADO E DISPONIBILIDADE FINANCEIRASAGESTÃO DA FISCALIZAÇÃO</w:t>
                            </w:r>
                          </w:p>
                          <w:p w14:paraId="69ABEE75" w14:textId="77777777" w:rsidR="004B544F" w:rsidRDefault="004B544F"/>
                          <w:p w14:paraId="03E7F1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3A8D69" w14:textId="77777777" w:rsidR="004B544F" w:rsidRDefault="004B544F"/>
                          <w:p w14:paraId="054FD8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345ABD" w14:textId="77777777" w:rsidR="004B544F" w:rsidRDefault="004B544F"/>
                          <w:p w14:paraId="6A89EE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93AA5E" w14:textId="77777777" w:rsidR="004B544F" w:rsidRDefault="004B544F"/>
                          <w:p w14:paraId="63FBADD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49EFB2" w14:textId="77777777" w:rsidR="004B544F" w:rsidRDefault="004B544F" w:rsidP="004A74EE"/>
                          <w:p w14:paraId="347D5588" w14:textId="77777777" w:rsidR="004B544F" w:rsidRDefault="004B544F" w:rsidP="004A74EE"/>
                          <w:p w14:paraId="47472264" w14:textId="77777777" w:rsidR="004B544F" w:rsidRDefault="004B544F" w:rsidP="004A74EE">
                            <w:r>
                              <w:rPr>
                                <w:rFonts w:ascii="Arial Narrow" w:hAnsi="Arial Narrow"/>
                                <w:color w:val="FFFFFF" w:themeColor="background1"/>
                                <w:szCs w:val="24"/>
                              </w:rPr>
                              <w:t>VALOR ESTIMADO E DISPONIBILIDADE FINANCEIRASAGESTÃO DA FISCALIZAÇÃO</w:t>
                            </w:r>
                          </w:p>
                          <w:p w14:paraId="0EFF23F5" w14:textId="77777777" w:rsidR="004B544F" w:rsidRDefault="004B544F"/>
                          <w:p w14:paraId="6D13285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00B176" w14:textId="77777777" w:rsidR="004B544F" w:rsidRDefault="004B544F" w:rsidP="004A74EE"/>
                          <w:p w14:paraId="1CA4B38B" w14:textId="77777777" w:rsidR="004B544F" w:rsidRDefault="004B544F" w:rsidP="004A74EE"/>
                          <w:p w14:paraId="75888D65" w14:textId="77777777" w:rsidR="004B544F" w:rsidRDefault="004B544F" w:rsidP="004A74EE">
                            <w:r>
                              <w:rPr>
                                <w:rFonts w:ascii="Arial Narrow" w:hAnsi="Arial Narrow"/>
                                <w:color w:val="FFFFFF" w:themeColor="background1"/>
                                <w:szCs w:val="24"/>
                              </w:rPr>
                              <w:t>VALOR ESTIMADO E DISPONIBILIDADE FINANCEIRASAGESTÃO DA FISCALIZAÇÃO</w:t>
                            </w:r>
                          </w:p>
                          <w:p w14:paraId="12A55AD9" w14:textId="77777777" w:rsidR="004B544F" w:rsidRDefault="004B544F"/>
                          <w:p w14:paraId="6C9AF3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85DA14" w14:textId="77777777" w:rsidR="004B544F" w:rsidRDefault="004B544F"/>
                          <w:p w14:paraId="1D0BF6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EE00B0" w14:textId="77777777" w:rsidR="004B544F" w:rsidRDefault="004B544F" w:rsidP="004A74EE"/>
                          <w:p w14:paraId="3B9D62B0" w14:textId="77777777" w:rsidR="004B544F" w:rsidRDefault="004B544F" w:rsidP="004A74EE"/>
                          <w:p w14:paraId="1FDFD26E" w14:textId="77777777" w:rsidR="004B544F" w:rsidRDefault="004B544F" w:rsidP="004A74EE">
                            <w:r>
                              <w:rPr>
                                <w:rFonts w:ascii="Arial Narrow" w:hAnsi="Arial Narrow"/>
                                <w:color w:val="FFFFFF" w:themeColor="background1"/>
                                <w:szCs w:val="24"/>
                              </w:rPr>
                              <w:t>VALOR ESTIMADO E DISPONIBILIDADE FINANCEIRASAGESTÃO DA FISCALIZAÇÃO</w:t>
                            </w:r>
                          </w:p>
                          <w:p w14:paraId="68988D4A" w14:textId="77777777" w:rsidR="004B544F" w:rsidRDefault="004B544F"/>
                          <w:p w14:paraId="3F714D1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A732D5" w14:textId="77777777" w:rsidR="004B544F" w:rsidRDefault="004B544F" w:rsidP="004A74EE"/>
                          <w:p w14:paraId="41562085" w14:textId="77777777" w:rsidR="004B544F" w:rsidRDefault="004B544F" w:rsidP="004A74EE"/>
                          <w:p w14:paraId="202A73F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B0C3C6" w14:textId="77777777" w:rsidR="004B544F" w:rsidRDefault="004B544F"/>
                          <w:p w14:paraId="7353370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72046B" w14:textId="77777777" w:rsidR="004B544F" w:rsidRDefault="004B544F" w:rsidP="004A74EE"/>
                          <w:p w14:paraId="63205BCE" w14:textId="77777777" w:rsidR="004B544F" w:rsidRDefault="004B544F" w:rsidP="004A74EE"/>
                          <w:p w14:paraId="6B6ECC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BB2057" w14:textId="77777777" w:rsidR="004B544F" w:rsidRDefault="004B544F"/>
                          <w:p w14:paraId="69D46B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1A6840" w14:textId="77777777" w:rsidR="004B544F" w:rsidRDefault="004B544F" w:rsidP="004A74EE"/>
                          <w:p w14:paraId="311E1307" w14:textId="77777777" w:rsidR="004B544F" w:rsidRDefault="004B544F" w:rsidP="004A74EE"/>
                          <w:p w14:paraId="69CCBAB9" w14:textId="77777777" w:rsidR="004B544F" w:rsidRDefault="004B544F" w:rsidP="004A74EE">
                            <w:r>
                              <w:rPr>
                                <w:rFonts w:ascii="Arial Narrow" w:hAnsi="Arial Narrow"/>
                                <w:color w:val="FFFFFF" w:themeColor="background1"/>
                                <w:szCs w:val="24"/>
                              </w:rPr>
                              <w:t>VALOR ESTIMADO E DISPONIBILIDADE FINANCEIRASAGESTÃO DA FISCALIZAÇÃO</w:t>
                            </w:r>
                          </w:p>
                          <w:p w14:paraId="6E243A79" w14:textId="77777777" w:rsidR="004B544F" w:rsidRDefault="004B544F"/>
                          <w:p w14:paraId="7EE42A0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2DCC07" w14:textId="77777777" w:rsidR="004B544F" w:rsidRDefault="004B544F" w:rsidP="004A74EE"/>
                          <w:p w14:paraId="01F8EEE8" w14:textId="77777777" w:rsidR="004B544F" w:rsidRDefault="004B544F" w:rsidP="004A74EE"/>
                          <w:p w14:paraId="45F1DC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B43A3F" w14:textId="77777777" w:rsidR="004B544F" w:rsidRDefault="004B544F"/>
                          <w:p w14:paraId="1F2B79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EC6B10" w14:textId="77777777" w:rsidR="004B544F" w:rsidRDefault="004B544F" w:rsidP="004A74EE"/>
                          <w:p w14:paraId="45D42A7D" w14:textId="77777777" w:rsidR="004B544F" w:rsidRDefault="004B544F" w:rsidP="004A74EE"/>
                          <w:p w14:paraId="776EE9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1043B7" w14:textId="77777777" w:rsidR="004B544F" w:rsidRDefault="004B544F"/>
                          <w:p w14:paraId="0C02CCF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7E5248" w14:textId="77777777" w:rsidR="004B544F" w:rsidRDefault="004B544F" w:rsidP="004A74EE"/>
                          <w:p w14:paraId="23278E97" w14:textId="77777777" w:rsidR="004B544F" w:rsidRDefault="004B544F" w:rsidP="004A74EE"/>
                          <w:p w14:paraId="3F96090D" w14:textId="77777777" w:rsidR="004B544F" w:rsidRDefault="004B544F" w:rsidP="004A74EE">
                            <w:r>
                              <w:rPr>
                                <w:rFonts w:ascii="Arial Narrow" w:hAnsi="Arial Narrow"/>
                                <w:color w:val="FFFFFF" w:themeColor="background1"/>
                                <w:szCs w:val="24"/>
                              </w:rPr>
                              <w:t>VALOR ESTIMADO E DISPONIBILIDADE FINANCEIRASAGESTÃO DA FISCALIZAÇÃO</w:t>
                            </w:r>
                          </w:p>
                          <w:p w14:paraId="79E61B86" w14:textId="77777777" w:rsidR="004B544F" w:rsidRDefault="004B544F"/>
                          <w:p w14:paraId="0BBAE1C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74AA79" w14:textId="77777777" w:rsidR="004B544F" w:rsidRDefault="004B544F" w:rsidP="004A74EE"/>
                          <w:p w14:paraId="65BC9E40" w14:textId="77777777" w:rsidR="004B544F" w:rsidRDefault="004B544F" w:rsidP="004A74EE"/>
                          <w:p w14:paraId="100FE33B" w14:textId="77777777" w:rsidR="004B544F" w:rsidRDefault="004B544F" w:rsidP="004A74EE">
                            <w:r>
                              <w:rPr>
                                <w:rFonts w:ascii="Arial Narrow" w:hAnsi="Arial Narrow"/>
                                <w:color w:val="FFFFFF" w:themeColor="background1"/>
                                <w:szCs w:val="24"/>
                              </w:rPr>
                              <w:t>VALOR ESTIMADO E DISPONIBILIDADE FINANCEIRASAGESTÃO DA FISCALIZAÇÃO</w:t>
                            </w:r>
                          </w:p>
                          <w:p w14:paraId="4C8D0A13" w14:textId="77777777" w:rsidR="004B544F" w:rsidRDefault="004B544F"/>
                          <w:p w14:paraId="59C86B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C627E5" w14:textId="77777777" w:rsidR="004B544F" w:rsidRDefault="004B544F"/>
                          <w:p w14:paraId="64F573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535037" w14:textId="77777777" w:rsidR="004B544F" w:rsidRDefault="004B544F" w:rsidP="004A74EE"/>
                          <w:p w14:paraId="12393263" w14:textId="77777777" w:rsidR="004B544F" w:rsidRDefault="004B544F" w:rsidP="004A74EE"/>
                          <w:p w14:paraId="374EC2BA" w14:textId="77777777" w:rsidR="004B544F" w:rsidRDefault="004B544F" w:rsidP="004A74EE">
                            <w:r>
                              <w:rPr>
                                <w:rFonts w:ascii="Arial Narrow" w:hAnsi="Arial Narrow"/>
                                <w:color w:val="FFFFFF" w:themeColor="background1"/>
                                <w:szCs w:val="24"/>
                              </w:rPr>
                              <w:t>VALOR ESTIMADO E DISPONIBILIDADE FINANCEIRASAGESTÃO DA FISCALIZAÇÃO</w:t>
                            </w:r>
                          </w:p>
                          <w:p w14:paraId="63912D57" w14:textId="77777777" w:rsidR="004B544F" w:rsidRDefault="004B544F"/>
                          <w:p w14:paraId="53853F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D9EE2C" w14:textId="77777777" w:rsidR="004B544F" w:rsidRDefault="004B544F" w:rsidP="004A74EE"/>
                          <w:p w14:paraId="7892E439" w14:textId="77777777" w:rsidR="004B544F" w:rsidRDefault="004B544F" w:rsidP="004A74EE"/>
                          <w:p w14:paraId="364A61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8C7DF0" w14:textId="77777777" w:rsidR="004B544F" w:rsidRDefault="004B544F"/>
                          <w:p w14:paraId="4EC850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CDE907" w14:textId="77777777" w:rsidR="004B544F" w:rsidRDefault="004B544F" w:rsidP="004A74EE"/>
                          <w:p w14:paraId="77719C3D" w14:textId="77777777" w:rsidR="004B544F" w:rsidRDefault="004B544F" w:rsidP="004A74EE"/>
                          <w:p w14:paraId="5C83C3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E3684B" w14:textId="77777777" w:rsidR="004B544F" w:rsidRDefault="004B544F"/>
                          <w:p w14:paraId="4024E2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FF3B9E" w14:textId="77777777" w:rsidR="004B544F" w:rsidRDefault="004B544F" w:rsidP="004A74EE"/>
                          <w:p w14:paraId="179F14E3" w14:textId="77777777" w:rsidR="004B544F" w:rsidRDefault="004B544F" w:rsidP="004A74EE"/>
                          <w:p w14:paraId="4CF0FEF0" w14:textId="77777777" w:rsidR="004B544F" w:rsidRDefault="004B544F" w:rsidP="004A74EE">
                            <w:r>
                              <w:rPr>
                                <w:rFonts w:ascii="Arial Narrow" w:hAnsi="Arial Narrow"/>
                                <w:color w:val="FFFFFF" w:themeColor="background1"/>
                                <w:szCs w:val="24"/>
                              </w:rPr>
                              <w:t>VALOR ESTIMADO E DISPONIBILIDADE FINANCEIRASAGESTÃO DA FISCALIZAÇÃO</w:t>
                            </w:r>
                          </w:p>
                          <w:p w14:paraId="5471190C" w14:textId="77777777" w:rsidR="004B544F" w:rsidRDefault="004B544F"/>
                          <w:p w14:paraId="11DAD5B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45F76C" w14:textId="77777777" w:rsidR="004B544F" w:rsidRDefault="004B544F" w:rsidP="004A74EE"/>
                          <w:p w14:paraId="7E319C35" w14:textId="77777777" w:rsidR="004B544F" w:rsidRDefault="004B544F" w:rsidP="004A74EE"/>
                          <w:p w14:paraId="5042A36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2791C" w14:textId="77777777" w:rsidR="004B544F" w:rsidRDefault="004B544F"/>
                          <w:p w14:paraId="536CFB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064AB0" w14:textId="77777777" w:rsidR="004B544F" w:rsidRDefault="004B544F" w:rsidP="004A74EE"/>
                          <w:p w14:paraId="676C04C5" w14:textId="77777777" w:rsidR="004B544F" w:rsidRDefault="004B544F" w:rsidP="004A74EE"/>
                          <w:p w14:paraId="35FFFA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bookmarkStart w:id="920" w:name="_Toc71703579"/>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919"/>
                            <w:bookmarkEnd w:id="920"/>
                          </w:p>
                        </w:txbxContent>
                      </wps:txbx>
                      <wps:bodyPr rot="0" vert="horz" wrap="square" lIns="91440" tIns="45720" rIns="91440" bIns="45720" anchor="t" anchorCtr="0">
                        <a:noAutofit/>
                      </wps:bodyPr>
                    </wps:wsp>
                  </a:graphicData>
                </a:graphic>
              </wp:inline>
            </w:drawing>
          </mc:Choice>
          <mc:Fallback>
            <w:pict>
              <v:shape w14:anchorId="3A89D016"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AZxogIAAD0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h8AZxogIAAD0FAAAOAAAAAAAAAAAAAAAAAC4CAABkcnMv&#10;ZTJvRG9jLnhtbFBLAQItABQABgAIAAAAIQDQXfFd2QAAAAQBAAAPAAAAAAAAAAAAAAAAAPwEAABk&#10;cnMvZG93bnJldi54bWxQSwUGAAAAAAQABADzAAAAAgYAAAAA&#10;" fillcolor="#1f497d [3215]" stroked="f" strokeweight="1.5pt">
                <v:textbox>
                  <w:txbxContent>
                    <w:p w14:paraId="63DD94F4" w14:textId="77777777" w:rsidR="004B544F" w:rsidRPr="007408A5" w:rsidRDefault="004B544F" w:rsidP="000D383F">
                      <w:pPr>
                        <w:pStyle w:val="Ttulo1"/>
                        <w:numPr>
                          <w:ilvl w:val="0"/>
                          <w:numId w:val="129"/>
                        </w:numPr>
                        <w:tabs>
                          <w:tab w:val="left" w:pos="426"/>
                        </w:tabs>
                        <w:spacing w:before="0" w:line="240" w:lineRule="auto"/>
                        <w:rPr>
                          <w:rFonts w:ascii="Arial Narrow" w:hAnsi="Arial Narrow"/>
                          <w:color w:val="FFFFFF" w:themeColor="background1"/>
                          <w:sz w:val="24"/>
                          <w:szCs w:val="24"/>
                        </w:rPr>
                      </w:pPr>
                      <w:bookmarkStart w:id="921"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A84BB4" w14:textId="77777777" w:rsidR="004B544F" w:rsidRDefault="004B544F"/>
                    <w:p w14:paraId="416D03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3C2BCF" w14:textId="77777777" w:rsidR="004B544F" w:rsidRDefault="004B544F" w:rsidP="004A74EE"/>
                    <w:p w14:paraId="35696B15" w14:textId="77777777" w:rsidR="004B544F" w:rsidRDefault="004B544F" w:rsidP="004A74EE"/>
                    <w:p w14:paraId="283DD80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7953E63" w14:textId="77777777" w:rsidR="004B544F" w:rsidRDefault="004B544F"/>
                    <w:p w14:paraId="63873E7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756281" w14:textId="77777777" w:rsidR="004B544F" w:rsidRDefault="004B544F" w:rsidP="004A74EE"/>
                    <w:p w14:paraId="7050DCEE" w14:textId="77777777" w:rsidR="004B544F" w:rsidRDefault="004B544F" w:rsidP="004A74EE"/>
                    <w:p w14:paraId="69389024" w14:textId="77777777" w:rsidR="004B544F" w:rsidRDefault="004B544F" w:rsidP="004A74EE">
                      <w:r>
                        <w:rPr>
                          <w:rFonts w:ascii="Arial Narrow" w:hAnsi="Arial Narrow"/>
                          <w:color w:val="FFFFFF" w:themeColor="background1"/>
                          <w:szCs w:val="24"/>
                        </w:rPr>
                        <w:t>VALOR ESTIMADO E DISPONIBILIDADE FINANCEIRASAGESTÃO DA FISCALIZAÇÃO</w:t>
                      </w:r>
                    </w:p>
                    <w:p w14:paraId="39FEB4AF" w14:textId="77777777" w:rsidR="004B544F" w:rsidRDefault="004B544F"/>
                    <w:p w14:paraId="7B665DD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12BBB48" w14:textId="77777777" w:rsidR="004B544F" w:rsidRDefault="004B544F" w:rsidP="004A74EE"/>
                    <w:p w14:paraId="25BC8476" w14:textId="77777777" w:rsidR="004B544F" w:rsidRDefault="004B544F" w:rsidP="004A74EE"/>
                    <w:p w14:paraId="4C326B6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4EFB4D" w14:textId="77777777" w:rsidR="004B544F" w:rsidRDefault="004B544F"/>
                    <w:p w14:paraId="020B8B3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FE9B44D" w14:textId="77777777" w:rsidR="004B544F" w:rsidRDefault="004B544F" w:rsidP="004A74EE"/>
                    <w:p w14:paraId="13B69B3C" w14:textId="77777777" w:rsidR="004B544F" w:rsidRDefault="004B544F" w:rsidP="004A74EE"/>
                    <w:p w14:paraId="5F6E0C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D65A8B" w14:textId="77777777" w:rsidR="004B544F" w:rsidRDefault="004B544F"/>
                    <w:p w14:paraId="095C367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A1BD35" w14:textId="77777777" w:rsidR="004B544F" w:rsidRDefault="004B544F" w:rsidP="004A74EE"/>
                    <w:p w14:paraId="24E47585" w14:textId="77777777" w:rsidR="004B544F" w:rsidRDefault="004B544F" w:rsidP="004A74EE"/>
                    <w:p w14:paraId="6B7D2BEE" w14:textId="77777777" w:rsidR="004B544F" w:rsidRDefault="004B544F" w:rsidP="004A74EE">
                      <w:r>
                        <w:rPr>
                          <w:rFonts w:ascii="Arial Narrow" w:hAnsi="Arial Narrow"/>
                          <w:color w:val="FFFFFF" w:themeColor="background1"/>
                          <w:szCs w:val="24"/>
                        </w:rPr>
                        <w:t>VALOR ESTIMADO E DISPONIBILIDADE FINANCEIRASAGESTÃO DA FISCALIZAÇÃO</w:t>
                      </w:r>
                    </w:p>
                    <w:p w14:paraId="3C0B47A4" w14:textId="77777777" w:rsidR="004B544F" w:rsidRDefault="004B544F"/>
                    <w:p w14:paraId="17C833E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7CBA4D" w14:textId="77777777" w:rsidR="004B544F" w:rsidRDefault="004B544F" w:rsidP="004A74EE"/>
                    <w:p w14:paraId="2A040673" w14:textId="77777777" w:rsidR="004B544F" w:rsidRDefault="004B544F" w:rsidP="004A74EE"/>
                    <w:p w14:paraId="77782199" w14:textId="77777777" w:rsidR="004B544F" w:rsidRDefault="004B544F" w:rsidP="004A74EE">
                      <w:r>
                        <w:rPr>
                          <w:rFonts w:ascii="Arial Narrow" w:hAnsi="Arial Narrow"/>
                          <w:color w:val="FFFFFF" w:themeColor="background1"/>
                          <w:szCs w:val="24"/>
                        </w:rPr>
                        <w:t>VALOR ESTIMADO E DISPONIBILIDADE FINANCEIRASAGESTÃO DA FISCALIZAÇÃO</w:t>
                      </w:r>
                    </w:p>
                    <w:p w14:paraId="56ADD0C8" w14:textId="77777777" w:rsidR="004B544F" w:rsidRDefault="004B544F"/>
                    <w:p w14:paraId="652F7F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3DC1A1" w14:textId="77777777" w:rsidR="004B544F" w:rsidRDefault="004B544F"/>
                    <w:p w14:paraId="5E3A232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63EEC0" w14:textId="77777777" w:rsidR="004B544F" w:rsidRDefault="004B544F" w:rsidP="004A74EE"/>
                    <w:p w14:paraId="4FCB3C8D" w14:textId="77777777" w:rsidR="004B544F" w:rsidRDefault="004B544F" w:rsidP="004A74EE"/>
                    <w:p w14:paraId="42DED05A" w14:textId="77777777" w:rsidR="004B544F" w:rsidRDefault="004B544F" w:rsidP="004A74EE">
                      <w:r>
                        <w:rPr>
                          <w:rFonts w:ascii="Arial Narrow" w:hAnsi="Arial Narrow"/>
                          <w:color w:val="FFFFFF" w:themeColor="background1"/>
                          <w:szCs w:val="24"/>
                        </w:rPr>
                        <w:t>VALOR ESTIMADO E DISPONIBILIDADE FINANCEIRASAGESTÃO DA FISCALIZAÇÃO</w:t>
                      </w:r>
                    </w:p>
                    <w:p w14:paraId="78EBF272" w14:textId="77777777" w:rsidR="004B544F" w:rsidRDefault="004B544F"/>
                    <w:p w14:paraId="0EC0F2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327822" w14:textId="77777777" w:rsidR="004B544F" w:rsidRDefault="004B544F" w:rsidP="004A74EE"/>
                    <w:p w14:paraId="7A377462" w14:textId="77777777" w:rsidR="004B544F" w:rsidRDefault="004B544F" w:rsidP="004A74EE"/>
                    <w:p w14:paraId="3C78D11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1FADC3E" w14:textId="77777777" w:rsidR="004B544F" w:rsidRDefault="004B544F"/>
                    <w:p w14:paraId="0FDFEB6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577138" w14:textId="77777777" w:rsidR="004B544F" w:rsidRDefault="004B544F" w:rsidP="004A74EE"/>
                    <w:p w14:paraId="619F39CC" w14:textId="77777777" w:rsidR="004B544F" w:rsidRDefault="004B544F" w:rsidP="004A74EE"/>
                    <w:p w14:paraId="347939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9A95125" w14:textId="77777777" w:rsidR="004B544F" w:rsidRDefault="004B544F"/>
                    <w:p w14:paraId="5F9ABC7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E3D6B76" w14:textId="77777777" w:rsidR="004B544F" w:rsidRDefault="004B544F" w:rsidP="004A74EE"/>
                    <w:p w14:paraId="25507139" w14:textId="77777777" w:rsidR="004B544F" w:rsidRDefault="004B544F" w:rsidP="004A74EE"/>
                    <w:p w14:paraId="1A146C01" w14:textId="77777777" w:rsidR="004B544F" w:rsidRDefault="004B544F" w:rsidP="004A74EE">
                      <w:r>
                        <w:rPr>
                          <w:rFonts w:ascii="Arial Narrow" w:hAnsi="Arial Narrow"/>
                          <w:color w:val="FFFFFF" w:themeColor="background1"/>
                          <w:szCs w:val="24"/>
                        </w:rPr>
                        <w:t>VALOR ESTIMADO E DISPONIBILIDADE FINANCEIRASAGESTÃO DA FISCALIZAÇÃO</w:t>
                      </w:r>
                    </w:p>
                    <w:p w14:paraId="1C80231B" w14:textId="77777777" w:rsidR="004B544F" w:rsidRDefault="004B544F"/>
                    <w:p w14:paraId="7ACF73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9DA455" w14:textId="77777777" w:rsidR="004B544F" w:rsidRDefault="004B544F" w:rsidP="004A74EE"/>
                    <w:p w14:paraId="51B614D7" w14:textId="77777777" w:rsidR="004B544F" w:rsidRDefault="004B544F" w:rsidP="004A74EE"/>
                    <w:p w14:paraId="514A4C4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5D2745" w14:textId="77777777" w:rsidR="004B544F" w:rsidRDefault="004B544F"/>
                    <w:p w14:paraId="52B855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4C78F2C" w14:textId="77777777" w:rsidR="004B544F" w:rsidRDefault="004B544F" w:rsidP="004A74EE"/>
                    <w:p w14:paraId="76CC50AA" w14:textId="77777777" w:rsidR="004B544F" w:rsidRDefault="004B544F" w:rsidP="004A74EE"/>
                    <w:p w14:paraId="173F87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B2F3906" w14:textId="77777777" w:rsidR="004B544F" w:rsidRDefault="004B544F"/>
                    <w:p w14:paraId="5DABA50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CE79F98" w14:textId="77777777" w:rsidR="004B544F" w:rsidRDefault="004B544F" w:rsidP="004A74EE"/>
                    <w:p w14:paraId="7CE242B6" w14:textId="77777777" w:rsidR="004B544F" w:rsidRDefault="004B544F" w:rsidP="004A74EE"/>
                    <w:p w14:paraId="0F263EAD" w14:textId="77777777" w:rsidR="004B544F" w:rsidRDefault="004B544F" w:rsidP="004A74EE">
                      <w:r>
                        <w:rPr>
                          <w:rFonts w:ascii="Arial Narrow" w:hAnsi="Arial Narrow"/>
                          <w:color w:val="FFFFFF" w:themeColor="background1"/>
                          <w:szCs w:val="24"/>
                        </w:rPr>
                        <w:t>VALOR ESTIMADO E DISPONIBILIDADE FINANCEIRASAGESTÃO DA FISCALIZAÇÃO</w:t>
                      </w:r>
                    </w:p>
                    <w:p w14:paraId="493F1E61" w14:textId="77777777" w:rsidR="004B544F" w:rsidRDefault="004B544F"/>
                    <w:p w14:paraId="157D5D8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7A12A3" w14:textId="77777777" w:rsidR="004B544F" w:rsidRDefault="004B544F" w:rsidP="004A74EE"/>
                    <w:p w14:paraId="37299DBB" w14:textId="77777777" w:rsidR="004B544F" w:rsidRDefault="004B544F" w:rsidP="004A74EE"/>
                    <w:p w14:paraId="5294D058" w14:textId="77777777" w:rsidR="004B544F" w:rsidRDefault="004B544F" w:rsidP="004A74EE">
                      <w:r>
                        <w:rPr>
                          <w:rFonts w:ascii="Arial Narrow" w:hAnsi="Arial Narrow"/>
                          <w:color w:val="FFFFFF" w:themeColor="background1"/>
                          <w:szCs w:val="24"/>
                        </w:rPr>
                        <w:t>VALOR ESTIMADO E DISPONIBILIDADE FINANCEIRASAGESTÃO DA FISCALIZAÇÃO</w:t>
                      </w:r>
                    </w:p>
                    <w:p w14:paraId="3209AFC3" w14:textId="77777777" w:rsidR="004B544F" w:rsidRDefault="004B544F"/>
                    <w:p w14:paraId="38A8A5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8F4555E" w14:textId="77777777" w:rsidR="004B544F" w:rsidRDefault="004B544F"/>
                    <w:p w14:paraId="107BC00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83A8CE" w14:textId="77777777" w:rsidR="004B544F" w:rsidRDefault="004B544F" w:rsidP="004A74EE"/>
                    <w:p w14:paraId="33EFF13B" w14:textId="77777777" w:rsidR="004B544F" w:rsidRDefault="004B544F" w:rsidP="004A74EE"/>
                    <w:p w14:paraId="17062ACB" w14:textId="77777777" w:rsidR="004B544F" w:rsidRDefault="004B544F" w:rsidP="004A74EE">
                      <w:r>
                        <w:rPr>
                          <w:rFonts w:ascii="Arial Narrow" w:hAnsi="Arial Narrow"/>
                          <w:color w:val="FFFFFF" w:themeColor="background1"/>
                          <w:szCs w:val="24"/>
                        </w:rPr>
                        <w:t>VALOR ESTIMADO E DISPONIBILIDADE FINANCEIRASAGESTÃO DA FISCALIZAÇÃO</w:t>
                      </w:r>
                    </w:p>
                    <w:p w14:paraId="62A476B9" w14:textId="77777777" w:rsidR="004B544F" w:rsidRDefault="004B544F"/>
                    <w:p w14:paraId="5A6B944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23AE3F" w14:textId="77777777" w:rsidR="004B544F" w:rsidRDefault="004B544F" w:rsidP="004A74EE"/>
                    <w:p w14:paraId="2FE093E9" w14:textId="77777777" w:rsidR="004B544F" w:rsidRDefault="004B544F" w:rsidP="004A74EE"/>
                    <w:p w14:paraId="55971035" w14:textId="77777777" w:rsidR="004B544F" w:rsidRDefault="004B544F" w:rsidP="004A74EE">
                      <w:r>
                        <w:rPr>
                          <w:rFonts w:ascii="Arial Narrow" w:hAnsi="Arial Narrow"/>
                          <w:color w:val="FFFFFF" w:themeColor="background1"/>
                          <w:szCs w:val="24"/>
                        </w:rPr>
                        <w:t>VALOR ESTIMADO E DISPONIBILIDADE FINANCEIRASAGESTÃO DA FISCALIZAÇÃO</w:t>
                      </w:r>
                    </w:p>
                    <w:p w14:paraId="1F55B4CC" w14:textId="77777777" w:rsidR="004B544F" w:rsidRDefault="004B544F"/>
                    <w:p w14:paraId="3605AD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CBEB38" w14:textId="77777777" w:rsidR="004B544F" w:rsidRDefault="004B544F"/>
                    <w:p w14:paraId="340B78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1F24DC" w14:textId="77777777" w:rsidR="004B544F" w:rsidRDefault="004B544F"/>
                    <w:p w14:paraId="40D5CF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82291" w14:textId="77777777" w:rsidR="004B544F" w:rsidRDefault="004B544F"/>
                    <w:p w14:paraId="4CD2FF0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58D732C" w14:textId="77777777" w:rsidR="004B544F" w:rsidRDefault="004B544F" w:rsidP="004A74EE"/>
                    <w:p w14:paraId="2E884676" w14:textId="77777777" w:rsidR="004B544F" w:rsidRDefault="004B544F" w:rsidP="004A74EE"/>
                    <w:p w14:paraId="3D03F0CA" w14:textId="77777777" w:rsidR="004B544F" w:rsidRDefault="004B544F" w:rsidP="004A74EE">
                      <w:r>
                        <w:rPr>
                          <w:rFonts w:ascii="Arial Narrow" w:hAnsi="Arial Narrow"/>
                          <w:color w:val="FFFFFF" w:themeColor="background1"/>
                          <w:szCs w:val="24"/>
                        </w:rPr>
                        <w:t>VALOR ESTIMADO E DISPONIBILIDADE FINANCEIRASAGESTÃO DA FISCALIZAÇÃO</w:t>
                      </w:r>
                    </w:p>
                    <w:p w14:paraId="5B3939A4" w14:textId="77777777" w:rsidR="004B544F" w:rsidRDefault="004B544F"/>
                    <w:p w14:paraId="3D6534A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A0B51D" w14:textId="77777777" w:rsidR="004B544F" w:rsidRDefault="004B544F" w:rsidP="004A74EE"/>
                    <w:p w14:paraId="26511552" w14:textId="77777777" w:rsidR="004B544F" w:rsidRDefault="004B544F" w:rsidP="004A74EE"/>
                    <w:p w14:paraId="0FABA0F7" w14:textId="77777777" w:rsidR="004B544F" w:rsidRDefault="004B544F" w:rsidP="004A74EE">
                      <w:r>
                        <w:rPr>
                          <w:rFonts w:ascii="Arial Narrow" w:hAnsi="Arial Narrow"/>
                          <w:color w:val="FFFFFF" w:themeColor="background1"/>
                          <w:szCs w:val="24"/>
                        </w:rPr>
                        <w:t>VALOR ESTIMADO E DISPONIBILIDADE FINANCEIRASAGESTÃO DA FISCALIZAÇÃO</w:t>
                      </w:r>
                    </w:p>
                    <w:p w14:paraId="464AE3B8" w14:textId="77777777" w:rsidR="004B544F" w:rsidRDefault="004B544F"/>
                    <w:p w14:paraId="420EE8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F3BA3A" w14:textId="77777777" w:rsidR="004B544F" w:rsidRDefault="004B544F"/>
                    <w:p w14:paraId="313C29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0D296" w14:textId="77777777" w:rsidR="004B544F" w:rsidRDefault="004B544F" w:rsidP="004A74EE"/>
                    <w:p w14:paraId="5C6BC272" w14:textId="77777777" w:rsidR="004B544F" w:rsidRDefault="004B544F" w:rsidP="004A74EE"/>
                    <w:p w14:paraId="2D0F764B" w14:textId="77777777" w:rsidR="004B544F" w:rsidRDefault="004B544F" w:rsidP="004A74EE">
                      <w:r>
                        <w:rPr>
                          <w:rFonts w:ascii="Arial Narrow" w:hAnsi="Arial Narrow"/>
                          <w:color w:val="FFFFFF" w:themeColor="background1"/>
                          <w:szCs w:val="24"/>
                        </w:rPr>
                        <w:t>VALOR ESTIMADO E DISPONIBILIDADE FINANCEIRASAGESTÃO DA FISCALIZAÇÃO</w:t>
                      </w:r>
                    </w:p>
                    <w:p w14:paraId="4539DDC8" w14:textId="77777777" w:rsidR="004B544F" w:rsidRDefault="004B544F"/>
                    <w:p w14:paraId="57FE26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C269527" w14:textId="77777777" w:rsidR="004B544F" w:rsidRDefault="004B544F" w:rsidP="004A74EE"/>
                    <w:p w14:paraId="7F34C5F7" w14:textId="77777777" w:rsidR="004B544F" w:rsidRDefault="004B544F" w:rsidP="004A74EE"/>
                    <w:p w14:paraId="269B9BE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AB8BA78" w14:textId="77777777" w:rsidR="004B544F" w:rsidRDefault="004B544F"/>
                    <w:p w14:paraId="5BD6675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B47FF20" w14:textId="77777777" w:rsidR="004B544F" w:rsidRDefault="004B544F" w:rsidP="004A74EE"/>
                    <w:p w14:paraId="24134C23" w14:textId="77777777" w:rsidR="004B544F" w:rsidRDefault="004B544F" w:rsidP="004A74EE"/>
                    <w:p w14:paraId="135CA8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4BB91F3" w14:textId="77777777" w:rsidR="004B544F" w:rsidRDefault="004B544F"/>
                    <w:p w14:paraId="0ADAF7D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6391EF" w14:textId="77777777" w:rsidR="004B544F" w:rsidRDefault="004B544F" w:rsidP="004A74EE"/>
                    <w:p w14:paraId="3FE23D97" w14:textId="77777777" w:rsidR="004B544F" w:rsidRDefault="004B544F" w:rsidP="004A74EE"/>
                    <w:p w14:paraId="6561936F" w14:textId="77777777" w:rsidR="004B544F" w:rsidRDefault="004B544F" w:rsidP="004A74EE">
                      <w:r>
                        <w:rPr>
                          <w:rFonts w:ascii="Arial Narrow" w:hAnsi="Arial Narrow"/>
                          <w:color w:val="FFFFFF" w:themeColor="background1"/>
                          <w:szCs w:val="24"/>
                        </w:rPr>
                        <w:t>VALOR ESTIMADO E DISPONIBILIDADE FINANCEIRASAGESTÃO DA FISCALIZAÇÃO</w:t>
                      </w:r>
                    </w:p>
                    <w:p w14:paraId="6B61F166" w14:textId="77777777" w:rsidR="004B544F" w:rsidRDefault="004B544F"/>
                    <w:p w14:paraId="2776BB5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FE8214" w14:textId="77777777" w:rsidR="004B544F" w:rsidRDefault="004B544F" w:rsidP="004A74EE"/>
                    <w:p w14:paraId="0ED101F3" w14:textId="77777777" w:rsidR="004B544F" w:rsidRDefault="004B544F" w:rsidP="004A74EE"/>
                    <w:p w14:paraId="034482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63FC31C" w14:textId="77777777" w:rsidR="004B544F" w:rsidRDefault="004B544F"/>
                    <w:p w14:paraId="072CF4B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B4343E" w14:textId="77777777" w:rsidR="004B544F" w:rsidRDefault="004B544F" w:rsidP="004A74EE"/>
                    <w:p w14:paraId="364517B9" w14:textId="77777777" w:rsidR="004B544F" w:rsidRDefault="004B544F" w:rsidP="004A74EE"/>
                    <w:p w14:paraId="13ABEEF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FA927B" w14:textId="77777777" w:rsidR="004B544F" w:rsidRDefault="004B544F"/>
                    <w:p w14:paraId="38D246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FA0444" w14:textId="77777777" w:rsidR="004B544F" w:rsidRDefault="004B544F" w:rsidP="004A74EE"/>
                    <w:p w14:paraId="138292ED" w14:textId="77777777" w:rsidR="004B544F" w:rsidRDefault="004B544F" w:rsidP="004A74EE"/>
                    <w:p w14:paraId="134B4912" w14:textId="77777777" w:rsidR="004B544F" w:rsidRDefault="004B544F" w:rsidP="004A74EE">
                      <w:r>
                        <w:rPr>
                          <w:rFonts w:ascii="Arial Narrow" w:hAnsi="Arial Narrow"/>
                          <w:color w:val="FFFFFF" w:themeColor="background1"/>
                          <w:szCs w:val="24"/>
                        </w:rPr>
                        <w:t>VALOR ESTIMADO E DISPONIBILIDADE FINANCEIRASAGESTÃO DA FISCALIZAÇÃO</w:t>
                      </w:r>
                    </w:p>
                    <w:p w14:paraId="4A3EE924" w14:textId="77777777" w:rsidR="004B544F" w:rsidRDefault="004B544F"/>
                    <w:p w14:paraId="6A82ED5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D8AFC0" w14:textId="77777777" w:rsidR="004B544F" w:rsidRDefault="004B544F" w:rsidP="004A74EE"/>
                    <w:p w14:paraId="02DB1D9D" w14:textId="77777777" w:rsidR="004B544F" w:rsidRDefault="004B544F" w:rsidP="004A74EE"/>
                    <w:p w14:paraId="2B0BC0BD" w14:textId="77777777" w:rsidR="004B544F" w:rsidRDefault="004B544F" w:rsidP="004A74EE">
                      <w:r>
                        <w:rPr>
                          <w:rFonts w:ascii="Arial Narrow" w:hAnsi="Arial Narrow"/>
                          <w:color w:val="FFFFFF" w:themeColor="background1"/>
                          <w:szCs w:val="24"/>
                        </w:rPr>
                        <w:t>VALOR ESTIMADO E DISPONIBILIDADE FINANCEIRASAGESTÃO DA FISCALIZAÇÃO</w:t>
                      </w:r>
                    </w:p>
                    <w:p w14:paraId="7CEDEF0C" w14:textId="77777777" w:rsidR="004B544F" w:rsidRDefault="004B544F"/>
                    <w:p w14:paraId="4EF88E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8A4608" w14:textId="77777777" w:rsidR="004B544F" w:rsidRDefault="004B544F"/>
                    <w:p w14:paraId="43AD5D4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E115E2" w14:textId="77777777" w:rsidR="004B544F" w:rsidRDefault="004B544F" w:rsidP="004A74EE"/>
                    <w:p w14:paraId="121160D0" w14:textId="77777777" w:rsidR="004B544F" w:rsidRDefault="004B544F" w:rsidP="004A74EE"/>
                    <w:p w14:paraId="3FBBB9A5" w14:textId="77777777" w:rsidR="004B544F" w:rsidRDefault="004B544F" w:rsidP="004A74EE">
                      <w:r>
                        <w:rPr>
                          <w:rFonts w:ascii="Arial Narrow" w:hAnsi="Arial Narrow"/>
                          <w:color w:val="FFFFFF" w:themeColor="background1"/>
                          <w:szCs w:val="24"/>
                        </w:rPr>
                        <w:t>VALOR ESTIMADO E DISPONIBILIDADE FINANCEIRASAGESTÃO DA FISCALIZAÇÃO</w:t>
                      </w:r>
                    </w:p>
                    <w:p w14:paraId="1FCDBD9E" w14:textId="77777777" w:rsidR="004B544F" w:rsidRDefault="004B544F"/>
                    <w:p w14:paraId="32F0259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DF3832" w14:textId="77777777" w:rsidR="004B544F" w:rsidRDefault="004B544F" w:rsidP="004A74EE"/>
                    <w:p w14:paraId="2B7BB94C" w14:textId="77777777" w:rsidR="004B544F" w:rsidRDefault="004B544F" w:rsidP="004A74EE"/>
                    <w:p w14:paraId="448058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BCC51B" w14:textId="77777777" w:rsidR="004B544F" w:rsidRDefault="004B544F"/>
                    <w:p w14:paraId="06E24CC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2A7B845" w14:textId="77777777" w:rsidR="004B544F" w:rsidRDefault="004B544F" w:rsidP="004A74EE"/>
                    <w:p w14:paraId="67550A54" w14:textId="77777777" w:rsidR="004B544F" w:rsidRDefault="004B544F" w:rsidP="004A74EE"/>
                    <w:p w14:paraId="447A1B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B7DAEF5" w14:textId="77777777" w:rsidR="004B544F" w:rsidRDefault="004B544F"/>
                    <w:p w14:paraId="3FAD9BF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45E81E" w14:textId="77777777" w:rsidR="004B544F" w:rsidRDefault="004B544F" w:rsidP="004A74EE"/>
                    <w:p w14:paraId="4EE68B02" w14:textId="77777777" w:rsidR="004B544F" w:rsidRDefault="004B544F" w:rsidP="004A74EE"/>
                    <w:p w14:paraId="7D6FA9D6" w14:textId="77777777" w:rsidR="004B544F" w:rsidRDefault="004B544F" w:rsidP="004A74EE">
                      <w:r>
                        <w:rPr>
                          <w:rFonts w:ascii="Arial Narrow" w:hAnsi="Arial Narrow"/>
                          <w:color w:val="FFFFFF" w:themeColor="background1"/>
                          <w:szCs w:val="24"/>
                        </w:rPr>
                        <w:t>VALOR ESTIMADO E DISPONIBILIDADE FINANCEIRASAGESTÃO DA FISCALIZAÇÃO</w:t>
                      </w:r>
                    </w:p>
                    <w:p w14:paraId="3FD36CFB" w14:textId="77777777" w:rsidR="004B544F" w:rsidRDefault="004B544F"/>
                    <w:p w14:paraId="2D08A4F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AC572A" w14:textId="77777777" w:rsidR="004B544F" w:rsidRDefault="004B544F" w:rsidP="004A74EE"/>
                    <w:p w14:paraId="5198C724" w14:textId="77777777" w:rsidR="004B544F" w:rsidRDefault="004B544F" w:rsidP="004A74EE"/>
                    <w:p w14:paraId="6D1C84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17B739" w14:textId="77777777" w:rsidR="004B544F" w:rsidRDefault="004B544F"/>
                    <w:p w14:paraId="7ADCF73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0526BE" w14:textId="77777777" w:rsidR="004B544F" w:rsidRDefault="004B544F" w:rsidP="004A74EE"/>
                    <w:p w14:paraId="02AC0332" w14:textId="77777777" w:rsidR="004B544F" w:rsidRDefault="004B544F" w:rsidP="004A74EE"/>
                    <w:p w14:paraId="1C0343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34B6B1" w14:textId="77777777" w:rsidR="004B544F" w:rsidRDefault="004B544F"/>
                    <w:p w14:paraId="35518EA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4D9604D" w14:textId="77777777" w:rsidR="004B544F" w:rsidRDefault="004B544F" w:rsidP="004A74EE"/>
                    <w:p w14:paraId="72502B15" w14:textId="77777777" w:rsidR="004B544F" w:rsidRDefault="004B544F" w:rsidP="004A74EE"/>
                    <w:p w14:paraId="0891BEEA" w14:textId="77777777" w:rsidR="004B544F" w:rsidRDefault="004B544F" w:rsidP="004A74EE">
                      <w:r>
                        <w:rPr>
                          <w:rFonts w:ascii="Arial Narrow" w:hAnsi="Arial Narrow"/>
                          <w:color w:val="FFFFFF" w:themeColor="background1"/>
                          <w:szCs w:val="24"/>
                        </w:rPr>
                        <w:t>VALOR ESTIMADO E DISPONIBILIDADE FINANCEIRASAGESTÃO DA FISCALIZAÇÃO</w:t>
                      </w:r>
                    </w:p>
                    <w:p w14:paraId="5A55DB44" w14:textId="77777777" w:rsidR="004B544F" w:rsidRDefault="004B544F"/>
                    <w:p w14:paraId="2AC9ABC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CEBBBF" w14:textId="77777777" w:rsidR="004B544F" w:rsidRDefault="004B544F" w:rsidP="004A74EE"/>
                    <w:p w14:paraId="37053D71" w14:textId="77777777" w:rsidR="004B544F" w:rsidRDefault="004B544F" w:rsidP="004A74EE"/>
                    <w:p w14:paraId="5F12F496" w14:textId="77777777" w:rsidR="004B544F" w:rsidRDefault="004B544F" w:rsidP="004A74EE">
                      <w:r>
                        <w:rPr>
                          <w:rFonts w:ascii="Arial Narrow" w:hAnsi="Arial Narrow"/>
                          <w:color w:val="FFFFFF" w:themeColor="background1"/>
                          <w:szCs w:val="24"/>
                        </w:rPr>
                        <w:t>VALOR ESTIMADO E DISPONIBILIDADE FINANCEIRASAGESTÃO DA FISCALIZAÇÃO</w:t>
                      </w:r>
                    </w:p>
                    <w:p w14:paraId="753E04D7" w14:textId="77777777" w:rsidR="004B544F" w:rsidRDefault="004B544F"/>
                    <w:p w14:paraId="674CB0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2D5C6F" w14:textId="77777777" w:rsidR="004B544F" w:rsidRDefault="004B544F"/>
                    <w:p w14:paraId="5B3FAEF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529279B" w14:textId="77777777" w:rsidR="004B544F" w:rsidRDefault="004B544F" w:rsidP="004A74EE"/>
                    <w:p w14:paraId="06E13D47" w14:textId="77777777" w:rsidR="004B544F" w:rsidRDefault="004B544F" w:rsidP="004A74EE"/>
                    <w:p w14:paraId="09F889B7" w14:textId="77777777" w:rsidR="004B544F" w:rsidRDefault="004B544F" w:rsidP="004A74EE">
                      <w:r>
                        <w:rPr>
                          <w:rFonts w:ascii="Arial Narrow" w:hAnsi="Arial Narrow"/>
                          <w:color w:val="FFFFFF" w:themeColor="background1"/>
                          <w:szCs w:val="24"/>
                        </w:rPr>
                        <w:t>VALOR ESTIMADO E DISPONIBILIDADE FINANCEIRASAGESTÃO DA FISCALIZAÇÃO</w:t>
                      </w:r>
                    </w:p>
                    <w:p w14:paraId="1EC7D872" w14:textId="77777777" w:rsidR="004B544F" w:rsidRDefault="004B544F"/>
                    <w:p w14:paraId="73C7524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AC1E7F" w14:textId="77777777" w:rsidR="004B544F" w:rsidRDefault="004B544F" w:rsidP="004A74EE"/>
                    <w:p w14:paraId="261ACAAD" w14:textId="77777777" w:rsidR="004B544F" w:rsidRDefault="004B544F" w:rsidP="004A74EE"/>
                    <w:p w14:paraId="6CDE0ED6" w14:textId="77777777" w:rsidR="004B544F" w:rsidRDefault="004B544F" w:rsidP="004A74EE">
                      <w:r>
                        <w:rPr>
                          <w:rFonts w:ascii="Arial Narrow" w:hAnsi="Arial Narrow"/>
                          <w:color w:val="FFFFFF" w:themeColor="background1"/>
                          <w:szCs w:val="24"/>
                        </w:rPr>
                        <w:t>VALOR ESTIMADO E DISPONIBILIDADE FINANCEIRASAGESTÃO DA FISCALIZAÇÃO</w:t>
                      </w:r>
                    </w:p>
                    <w:p w14:paraId="1DEC063B" w14:textId="77777777" w:rsidR="004B544F" w:rsidRDefault="004B544F"/>
                    <w:p w14:paraId="02B7BAD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8850F4" w14:textId="77777777" w:rsidR="004B544F" w:rsidRDefault="004B544F"/>
                    <w:p w14:paraId="519681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051C6E" w14:textId="77777777" w:rsidR="004B544F" w:rsidRDefault="004B544F"/>
                    <w:p w14:paraId="5D205BC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6F08B7" w14:textId="77777777" w:rsidR="004B544F" w:rsidRDefault="004B544F"/>
                    <w:p w14:paraId="67AE194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0C15CE" w14:textId="77777777" w:rsidR="004B544F" w:rsidRDefault="004B544F" w:rsidP="004A74EE"/>
                    <w:p w14:paraId="73AD39FA" w14:textId="77777777" w:rsidR="004B544F" w:rsidRDefault="004B544F" w:rsidP="004A74EE"/>
                    <w:p w14:paraId="57962A39" w14:textId="77777777" w:rsidR="004B544F" w:rsidRDefault="004B544F" w:rsidP="004A74EE">
                      <w:r>
                        <w:rPr>
                          <w:rFonts w:ascii="Arial Narrow" w:hAnsi="Arial Narrow"/>
                          <w:color w:val="FFFFFF" w:themeColor="background1"/>
                          <w:szCs w:val="24"/>
                        </w:rPr>
                        <w:t>VALOR ESTIMADO E DISPONIBILIDADE FINANCEIRASAGESTÃO DA FISCALIZAÇÃO</w:t>
                      </w:r>
                    </w:p>
                    <w:p w14:paraId="36DEB708" w14:textId="77777777" w:rsidR="004B544F" w:rsidRDefault="004B544F"/>
                    <w:p w14:paraId="19207E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91ACBF" w14:textId="77777777" w:rsidR="004B544F" w:rsidRDefault="004B544F" w:rsidP="004A74EE"/>
                    <w:p w14:paraId="059CC8F2" w14:textId="77777777" w:rsidR="004B544F" w:rsidRDefault="004B544F" w:rsidP="004A74EE"/>
                    <w:p w14:paraId="6AD5B02C" w14:textId="77777777" w:rsidR="004B544F" w:rsidRDefault="004B544F" w:rsidP="004A74EE">
                      <w:r>
                        <w:rPr>
                          <w:rFonts w:ascii="Arial Narrow" w:hAnsi="Arial Narrow"/>
                          <w:color w:val="FFFFFF" w:themeColor="background1"/>
                          <w:szCs w:val="24"/>
                        </w:rPr>
                        <w:t>VALOR ESTIMADO E DISPONIBILIDADE FINANCEIRASAGESTÃO DA FISCALIZAÇÃO</w:t>
                      </w:r>
                    </w:p>
                    <w:p w14:paraId="22D47408" w14:textId="77777777" w:rsidR="004B544F" w:rsidRDefault="004B544F"/>
                    <w:p w14:paraId="4B742E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1765B7" w14:textId="77777777" w:rsidR="004B544F" w:rsidRDefault="004B544F"/>
                    <w:p w14:paraId="73A5F1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0392008" w14:textId="77777777" w:rsidR="004B544F" w:rsidRDefault="004B544F" w:rsidP="004A74EE"/>
                    <w:p w14:paraId="6A8EAA58" w14:textId="77777777" w:rsidR="004B544F" w:rsidRDefault="004B544F" w:rsidP="004A74EE"/>
                    <w:p w14:paraId="7E29F132" w14:textId="77777777" w:rsidR="004B544F" w:rsidRDefault="004B544F" w:rsidP="004A74EE">
                      <w:r>
                        <w:rPr>
                          <w:rFonts w:ascii="Arial Narrow" w:hAnsi="Arial Narrow"/>
                          <w:color w:val="FFFFFF" w:themeColor="background1"/>
                          <w:szCs w:val="24"/>
                        </w:rPr>
                        <w:t>VALOR ESTIMADO E DISPONIBILIDADE FINANCEIRASAGESTÃO DA FISCALIZAÇÃO</w:t>
                      </w:r>
                    </w:p>
                    <w:p w14:paraId="2A16F557" w14:textId="77777777" w:rsidR="004B544F" w:rsidRDefault="004B544F"/>
                    <w:p w14:paraId="4DCECC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9823B3" w14:textId="77777777" w:rsidR="004B544F" w:rsidRDefault="004B544F" w:rsidP="004A74EE"/>
                    <w:p w14:paraId="149E32B7" w14:textId="77777777" w:rsidR="004B544F" w:rsidRDefault="004B544F" w:rsidP="004A74EE"/>
                    <w:p w14:paraId="140C6229" w14:textId="77777777" w:rsidR="004B544F" w:rsidRDefault="004B544F" w:rsidP="004A74EE">
                      <w:r>
                        <w:rPr>
                          <w:rFonts w:ascii="Arial Narrow" w:hAnsi="Arial Narrow"/>
                          <w:color w:val="FFFFFF" w:themeColor="background1"/>
                          <w:szCs w:val="24"/>
                        </w:rPr>
                        <w:t>VALOR ESTIMADO E DISPONIBILIDADE FINANCEIRASAGESTÃO DA FISCALIZAÇÃO</w:t>
                      </w:r>
                    </w:p>
                    <w:p w14:paraId="3A1E83E7" w14:textId="77777777" w:rsidR="004B544F" w:rsidRDefault="004B544F"/>
                    <w:p w14:paraId="3FB719E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E6A46E0" w14:textId="77777777" w:rsidR="004B544F" w:rsidRDefault="004B544F"/>
                    <w:p w14:paraId="7E2DFE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98C3C0" w14:textId="77777777" w:rsidR="004B544F" w:rsidRDefault="004B544F"/>
                    <w:p w14:paraId="109A82E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9BBB52" w14:textId="77777777" w:rsidR="004B544F" w:rsidRDefault="004B544F"/>
                    <w:p w14:paraId="7B6DFA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2FE5CE" w14:textId="77777777" w:rsidR="004B544F" w:rsidRDefault="004B544F"/>
                    <w:p w14:paraId="598FD9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E977F73" w14:textId="77777777" w:rsidR="004B544F" w:rsidRDefault="004B544F"/>
                    <w:p w14:paraId="150166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BF4841" w14:textId="77777777" w:rsidR="004B544F" w:rsidRDefault="004B544F"/>
                    <w:p w14:paraId="5243D81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C64C44" w14:textId="77777777" w:rsidR="004B544F" w:rsidRDefault="004B544F"/>
                    <w:p w14:paraId="456898F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1AB93" w14:textId="77777777" w:rsidR="004B544F" w:rsidRDefault="004B544F" w:rsidP="004A74EE"/>
                    <w:p w14:paraId="18E010CE" w14:textId="77777777" w:rsidR="004B544F" w:rsidRDefault="004B544F" w:rsidP="004A74EE"/>
                    <w:p w14:paraId="66F15F9D" w14:textId="77777777" w:rsidR="004B544F" w:rsidRDefault="004B544F" w:rsidP="004A74EE">
                      <w:r>
                        <w:rPr>
                          <w:rFonts w:ascii="Arial Narrow" w:hAnsi="Arial Narrow"/>
                          <w:color w:val="FFFFFF" w:themeColor="background1"/>
                          <w:szCs w:val="24"/>
                        </w:rPr>
                        <w:t>VALOR ESTIMADO E DISPONIBILIDADE FINANCEIRASAGESTÃO DA FISCALIZAÇÃO</w:t>
                      </w:r>
                    </w:p>
                    <w:p w14:paraId="54EDED64" w14:textId="77777777" w:rsidR="004B544F" w:rsidRDefault="004B544F"/>
                    <w:p w14:paraId="46B8E9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EE75FDD" w14:textId="77777777" w:rsidR="004B544F" w:rsidRDefault="004B544F" w:rsidP="004A74EE"/>
                    <w:p w14:paraId="4D5578BA" w14:textId="77777777" w:rsidR="004B544F" w:rsidRDefault="004B544F" w:rsidP="004A74EE"/>
                    <w:p w14:paraId="6305506F" w14:textId="77777777" w:rsidR="004B544F" w:rsidRDefault="004B544F" w:rsidP="004A74EE">
                      <w:r>
                        <w:rPr>
                          <w:rFonts w:ascii="Arial Narrow" w:hAnsi="Arial Narrow"/>
                          <w:color w:val="FFFFFF" w:themeColor="background1"/>
                          <w:szCs w:val="24"/>
                        </w:rPr>
                        <w:t>VALOR ESTIMADO E DISPONIBILIDADE FINANCEIRASAGESTÃO DA FISCALIZAÇÃO</w:t>
                      </w:r>
                    </w:p>
                    <w:p w14:paraId="5DEB9C7F" w14:textId="77777777" w:rsidR="004B544F" w:rsidRDefault="004B544F"/>
                    <w:p w14:paraId="32DF9C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8CC804" w14:textId="77777777" w:rsidR="004B544F" w:rsidRDefault="004B544F"/>
                    <w:p w14:paraId="7EE2149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3E096E" w14:textId="77777777" w:rsidR="004B544F" w:rsidRDefault="004B544F" w:rsidP="004A74EE"/>
                    <w:p w14:paraId="60FC8991" w14:textId="77777777" w:rsidR="004B544F" w:rsidRDefault="004B544F" w:rsidP="004A74EE"/>
                    <w:p w14:paraId="533659E3" w14:textId="77777777" w:rsidR="004B544F" w:rsidRDefault="004B544F" w:rsidP="004A74EE">
                      <w:r>
                        <w:rPr>
                          <w:rFonts w:ascii="Arial Narrow" w:hAnsi="Arial Narrow"/>
                          <w:color w:val="FFFFFF" w:themeColor="background1"/>
                          <w:szCs w:val="24"/>
                        </w:rPr>
                        <w:t>VALOR ESTIMADO E DISPONIBILIDADE FINANCEIRASAGESTÃO DA FISCALIZAÇÃO</w:t>
                      </w:r>
                    </w:p>
                    <w:p w14:paraId="67234DFA" w14:textId="77777777" w:rsidR="004B544F" w:rsidRDefault="004B544F"/>
                    <w:p w14:paraId="50735A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75AC30" w14:textId="77777777" w:rsidR="004B544F" w:rsidRDefault="004B544F" w:rsidP="004A74EE"/>
                    <w:p w14:paraId="615BB44F" w14:textId="77777777" w:rsidR="004B544F" w:rsidRDefault="004B544F" w:rsidP="004A74EE"/>
                    <w:p w14:paraId="162112BE" w14:textId="77777777" w:rsidR="004B544F" w:rsidRDefault="004B544F" w:rsidP="004A74EE">
                      <w:r>
                        <w:rPr>
                          <w:rFonts w:ascii="Arial Narrow" w:hAnsi="Arial Narrow"/>
                          <w:color w:val="FFFFFF" w:themeColor="background1"/>
                          <w:szCs w:val="24"/>
                        </w:rPr>
                        <w:t>VALOR ESTIMADO E DISPONIBILIDADE FINANCEIRASAGESTÃO DA FISCALIZAÇÃO</w:t>
                      </w:r>
                    </w:p>
                    <w:p w14:paraId="0DD8C6E9" w14:textId="77777777" w:rsidR="004B544F" w:rsidRDefault="004B544F"/>
                    <w:p w14:paraId="5053A1D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74ED6E" w14:textId="77777777" w:rsidR="004B544F" w:rsidRDefault="004B544F"/>
                    <w:p w14:paraId="27C568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470B02" w14:textId="77777777" w:rsidR="004B544F" w:rsidRDefault="004B544F"/>
                    <w:p w14:paraId="4F7E260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853C93" w14:textId="77777777" w:rsidR="004B544F" w:rsidRDefault="004B544F"/>
                    <w:p w14:paraId="537194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4A20A6" w14:textId="77777777" w:rsidR="004B544F" w:rsidRDefault="004B544F" w:rsidP="004A74EE"/>
                    <w:p w14:paraId="01D35D4B" w14:textId="77777777" w:rsidR="004B544F" w:rsidRDefault="004B544F" w:rsidP="004A74EE"/>
                    <w:p w14:paraId="24AEC9AF" w14:textId="77777777" w:rsidR="004B544F" w:rsidRDefault="004B544F" w:rsidP="004A74EE">
                      <w:r>
                        <w:rPr>
                          <w:rFonts w:ascii="Arial Narrow" w:hAnsi="Arial Narrow"/>
                          <w:color w:val="FFFFFF" w:themeColor="background1"/>
                          <w:szCs w:val="24"/>
                        </w:rPr>
                        <w:t>VALOR ESTIMADO E DISPONIBILIDADE FINANCEIRASAGESTÃO DA FISCALIZAÇÃO</w:t>
                      </w:r>
                    </w:p>
                    <w:p w14:paraId="607C0455" w14:textId="77777777" w:rsidR="004B544F" w:rsidRDefault="004B544F"/>
                    <w:p w14:paraId="10BF25D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1B97B4" w14:textId="77777777" w:rsidR="004B544F" w:rsidRDefault="004B544F" w:rsidP="004A74EE"/>
                    <w:p w14:paraId="0D978BC4" w14:textId="77777777" w:rsidR="004B544F" w:rsidRDefault="004B544F" w:rsidP="004A74EE"/>
                    <w:p w14:paraId="09D99A99" w14:textId="77777777" w:rsidR="004B544F" w:rsidRDefault="004B544F" w:rsidP="004A74EE">
                      <w:r>
                        <w:rPr>
                          <w:rFonts w:ascii="Arial Narrow" w:hAnsi="Arial Narrow"/>
                          <w:color w:val="FFFFFF" w:themeColor="background1"/>
                          <w:szCs w:val="24"/>
                        </w:rPr>
                        <w:t>VALOR ESTIMADO E DISPONIBILIDADE FINANCEIRASAGESTÃO DA FISCALIZAÇÃO</w:t>
                      </w:r>
                    </w:p>
                    <w:p w14:paraId="7C0CA27D" w14:textId="77777777" w:rsidR="004B544F" w:rsidRDefault="004B544F"/>
                    <w:p w14:paraId="0BC29D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204C21" w14:textId="77777777" w:rsidR="004B544F" w:rsidRDefault="004B544F"/>
                    <w:p w14:paraId="26155C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C90B4F6" w14:textId="77777777" w:rsidR="004B544F" w:rsidRDefault="004B544F" w:rsidP="004A74EE"/>
                    <w:p w14:paraId="767AF49D" w14:textId="77777777" w:rsidR="004B544F" w:rsidRDefault="004B544F" w:rsidP="004A74EE"/>
                    <w:p w14:paraId="66073487" w14:textId="77777777" w:rsidR="004B544F" w:rsidRDefault="004B544F" w:rsidP="004A74EE">
                      <w:r>
                        <w:rPr>
                          <w:rFonts w:ascii="Arial Narrow" w:hAnsi="Arial Narrow"/>
                          <w:color w:val="FFFFFF" w:themeColor="background1"/>
                          <w:szCs w:val="24"/>
                        </w:rPr>
                        <w:t>VALOR ESTIMADO E DISPONIBILIDADE FINANCEIRASAGESTÃO DA FISCALIZAÇÃO</w:t>
                      </w:r>
                    </w:p>
                    <w:p w14:paraId="3D7704DF" w14:textId="77777777" w:rsidR="004B544F" w:rsidRDefault="004B544F"/>
                    <w:p w14:paraId="1A02B31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CFED3" w14:textId="77777777" w:rsidR="004B544F" w:rsidRDefault="004B544F" w:rsidP="004A74EE"/>
                    <w:p w14:paraId="45E8C875" w14:textId="77777777" w:rsidR="004B544F" w:rsidRDefault="004B544F" w:rsidP="004A74EE"/>
                    <w:p w14:paraId="0E5F084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ECC2742" w14:textId="77777777" w:rsidR="004B544F" w:rsidRDefault="004B544F"/>
                    <w:p w14:paraId="290B0F0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84C69B8" w14:textId="77777777" w:rsidR="004B544F" w:rsidRDefault="004B544F" w:rsidP="004A74EE"/>
                    <w:p w14:paraId="16807A15" w14:textId="77777777" w:rsidR="004B544F" w:rsidRDefault="004B544F" w:rsidP="004A74EE"/>
                    <w:p w14:paraId="59D840F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841D6B7" w14:textId="77777777" w:rsidR="004B544F" w:rsidRDefault="004B544F"/>
                    <w:p w14:paraId="70D71C2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75FA657" w14:textId="77777777" w:rsidR="004B544F" w:rsidRDefault="004B544F" w:rsidP="004A74EE"/>
                    <w:p w14:paraId="7B7D047C" w14:textId="77777777" w:rsidR="004B544F" w:rsidRDefault="004B544F" w:rsidP="004A74EE"/>
                    <w:p w14:paraId="062201AF" w14:textId="77777777" w:rsidR="004B544F" w:rsidRDefault="004B544F" w:rsidP="004A74EE">
                      <w:r>
                        <w:rPr>
                          <w:rFonts w:ascii="Arial Narrow" w:hAnsi="Arial Narrow"/>
                          <w:color w:val="FFFFFF" w:themeColor="background1"/>
                          <w:szCs w:val="24"/>
                        </w:rPr>
                        <w:t>VALOR ESTIMADO E DISPONIBILIDADE FINANCEIRASAGESTÃO DA FISCALIZAÇÃO</w:t>
                      </w:r>
                    </w:p>
                    <w:p w14:paraId="61A75B22" w14:textId="77777777" w:rsidR="004B544F" w:rsidRDefault="004B544F"/>
                    <w:p w14:paraId="6C6008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B429927" w14:textId="77777777" w:rsidR="004B544F" w:rsidRDefault="004B544F" w:rsidP="004A74EE"/>
                    <w:p w14:paraId="04FA442A" w14:textId="77777777" w:rsidR="004B544F" w:rsidRDefault="004B544F" w:rsidP="004A74EE"/>
                    <w:p w14:paraId="1015AE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ACD0F9A" w14:textId="77777777" w:rsidR="004B544F" w:rsidRDefault="004B544F"/>
                    <w:p w14:paraId="17DC46F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89A1D4E" w14:textId="77777777" w:rsidR="004B544F" w:rsidRDefault="004B544F" w:rsidP="004A74EE"/>
                    <w:p w14:paraId="4B633B69" w14:textId="77777777" w:rsidR="004B544F" w:rsidRDefault="004B544F" w:rsidP="004A74EE"/>
                    <w:p w14:paraId="38EB119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D0DF37E" w14:textId="77777777" w:rsidR="004B544F" w:rsidRDefault="004B544F"/>
                    <w:p w14:paraId="0B43005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71D697" w14:textId="77777777" w:rsidR="004B544F" w:rsidRDefault="004B544F" w:rsidP="004A74EE"/>
                    <w:p w14:paraId="3E421A6D" w14:textId="77777777" w:rsidR="004B544F" w:rsidRDefault="004B544F" w:rsidP="004A74EE"/>
                    <w:p w14:paraId="08FC8A96" w14:textId="77777777" w:rsidR="004B544F" w:rsidRDefault="004B544F" w:rsidP="004A74EE">
                      <w:r>
                        <w:rPr>
                          <w:rFonts w:ascii="Arial Narrow" w:hAnsi="Arial Narrow"/>
                          <w:color w:val="FFFFFF" w:themeColor="background1"/>
                          <w:szCs w:val="24"/>
                        </w:rPr>
                        <w:t>VALOR ESTIMADO E DISPONIBILIDADE FINANCEIRASAGESTÃO DA FISCALIZAÇÃO</w:t>
                      </w:r>
                    </w:p>
                    <w:p w14:paraId="5B5D5ECD" w14:textId="77777777" w:rsidR="004B544F" w:rsidRDefault="004B544F"/>
                    <w:p w14:paraId="280AD5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2A054F2" w14:textId="77777777" w:rsidR="004B544F" w:rsidRDefault="004B544F" w:rsidP="004A74EE"/>
                    <w:p w14:paraId="1BE79398" w14:textId="77777777" w:rsidR="004B544F" w:rsidRDefault="004B544F" w:rsidP="004A74EE"/>
                    <w:p w14:paraId="1E15F33B" w14:textId="77777777" w:rsidR="004B544F" w:rsidRDefault="004B544F" w:rsidP="004A74EE">
                      <w:r>
                        <w:rPr>
                          <w:rFonts w:ascii="Arial Narrow" w:hAnsi="Arial Narrow"/>
                          <w:color w:val="FFFFFF" w:themeColor="background1"/>
                          <w:szCs w:val="24"/>
                        </w:rPr>
                        <w:t>VALOR ESTIMADO E DISPONIBILIDADE FINANCEIRASAGESTÃO DA FISCALIZAÇÃO</w:t>
                      </w:r>
                    </w:p>
                    <w:p w14:paraId="4B20DD13" w14:textId="77777777" w:rsidR="004B544F" w:rsidRDefault="004B544F"/>
                    <w:p w14:paraId="46CDF6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650386" w14:textId="77777777" w:rsidR="004B544F" w:rsidRDefault="004B544F"/>
                    <w:p w14:paraId="4C450B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FD1C6E7" w14:textId="77777777" w:rsidR="004B544F" w:rsidRDefault="004B544F" w:rsidP="004A74EE"/>
                    <w:p w14:paraId="7DC856C5" w14:textId="77777777" w:rsidR="004B544F" w:rsidRDefault="004B544F" w:rsidP="004A74EE"/>
                    <w:p w14:paraId="09B5AF04" w14:textId="77777777" w:rsidR="004B544F" w:rsidRDefault="004B544F" w:rsidP="004A74EE">
                      <w:r>
                        <w:rPr>
                          <w:rFonts w:ascii="Arial Narrow" w:hAnsi="Arial Narrow"/>
                          <w:color w:val="FFFFFF" w:themeColor="background1"/>
                          <w:szCs w:val="24"/>
                        </w:rPr>
                        <w:t>VALOR ESTIMADO E DISPONIBILIDADE FINANCEIRASAGESTÃO DA FISCALIZAÇÃO</w:t>
                      </w:r>
                    </w:p>
                    <w:p w14:paraId="1A07F237" w14:textId="77777777" w:rsidR="004B544F" w:rsidRDefault="004B544F"/>
                    <w:p w14:paraId="3DE3DF9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050210" w14:textId="77777777" w:rsidR="004B544F" w:rsidRDefault="004B544F" w:rsidP="004A74EE"/>
                    <w:p w14:paraId="5D2CFCB9" w14:textId="77777777" w:rsidR="004B544F" w:rsidRDefault="004B544F" w:rsidP="004A74EE"/>
                    <w:p w14:paraId="21E8280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254D183" w14:textId="77777777" w:rsidR="004B544F" w:rsidRDefault="004B544F"/>
                    <w:p w14:paraId="6AF66C2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AA0CF2C" w14:textId="77777777" w:rsidR="004B544F" w:rsidRDefault="004B544F" w:rsidP="004A74EE"/>
                    <w:p w14:paraId="56386FC6" w14:textId="77777777" w:rsidR="004B544F" w:rsidRDefault="004B544F" w:rsidP="004A74EE"/>
                    <w:p w14:paraId="4E24DF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7ADE2F3" w14:textId="77777777" w:rsidR="004B544F" w:rsidRDefault="004B544F"/>
                    <w:p w14:paraId="64E87C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5F022B6" w14:textId="77777777" w:rsidR="004B544F" w:rsidRDefault="004B544F" w:rsidP="004A74EE"/>
                    <w:p w14:paraId="28707696" w14:textId="77777777" w:rsidR="004B544F" w:rsidRDefault="004B544F" w:rsidP="004A74EE"/>
                    <w:p w14:paraId="7D82237E" w14:textId="77777777" w:rsidR="004B544F" w:rsidRDefault="004B544F" w:rsidP="004A74EE">
                      <w:r>
                        <w:rPr>
                          <w:rFonts w:ascii="Arial Narrow" w:hAnsi="Arial Narrow"/>
                          <w:color w:val="FFFFFF" w:themeColor="background1"/>
                          <w:szCs w:val="24"/>
                        </w:rPr>
                        <w:t>VALOR ESTIMADO E DISPONIBILIDADE FINANCEIRASAGESTÃO DA FISCALIZAÇÃO</w:t>
                      </w:r>
                    </w:p>
                    <w:p w14:paraId="04989229" w14:textId="77777777" w:rsidR="004B544F" w:rsidRDefault="004B544F"/>
                    <w:p w14:paraId="6C2BEC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13971C" w14:textId="77777777" w:rsidR="004B544F" w:rsidRDefault="004B544F" w:rsidP="004A74EE"/>
                    <w:p w14:paraId="4699062E" w14:textId="77777777" w:rsidR="004B544F" w:rsidRDefault="004B544F" w:rsidP="004A74EE"/>
                    <w:p w14:paraId="778EFA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31B179E" w14:textId="77777777" w:rsidR="004B544F" w:rsidRDefault="004B544F"/>
                    <w:p w14:paraId="0165D5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2698" w14:textId="77777777" w:rsidR="004B544F" w:rsidRDefault="004B544F" w:rsidP="004A74EE"/>
                    <w:p w14:paraId="52F46B03" w14:textId="77777777" w:rsidR="004B544F" w:rsidRDefault="004B544F" w:rsidP="004A74EE"/>
                    <w:p w14:paraId="05BA36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3CC48C5" w14:textId="77777777" w:rsidR="004B544F" w:rsidRDefault="004B544F"/>
                    <w:p w14:paraId="5F107D3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A0840B" w14:textId="77777777" w:rsidR="004B544F" w:rsidRDefault="004B544F" w:rsidP="004A74EE"/>
                    <w:p w14:paraId="26F66467" w14:textId="77777777" w:rsidR="004B544F" w:rsidRDefault="004B544F" w:rsidP="004A74EE"/>
                    <w:p w14:paraId="5576850E" w14:textId="77777777" w:rsidR="004B544F" w:rsidRDefault="004B544F" w:rsidP="004A74EE">
                      <w:r>
                        <w:rPr>
                          <w:rFonts w:ascii="Arial Narrow" w:hAnsi="Arial Narrow"/>
                          <w:color w:val="FFFFFF" w:themeColor="background1"/>
                          <w:szCs w:val="24"/>
                        </w:rPr>
                        <w:t>VALOR ESTIMADO E DISPONIBILIDADE FINANCEIRASAGESTÃO DA FISCALIZAÇÃO</w:t>
                      </w:r>
                    </w:p>
                    <w:p w14:paraId="3EDB486C" w14:textId="77777777" w:rsidR="004B544F" w:rsidRDefault="004B544F"/>
                    <w:p w14:paraId="7D7625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76AC65" w14:textId="77777777" w:rsidR="004B544F" w:rsidRDefault="004B544F" w:rsidP="004A74EE"/>
                    <w:p w14:paraId="3BC08378" w14:textId="77777777" w:rsidR="004B544F" w:rsidRDefault="004B544F" w:rsidP="004A74EE"/>
                    <w:p w14:paraId="63807832" w14:textId="77777777" w:rsidR="004B544F" w:rsidRDefault="004B544F" w:rsidP="004A74EE">
                      <w:r>
                        <w:rPr>
                          <w:rFonts w:ascii="Arial Narrow" w:hAnsi="Arial Narrow"/>
                          <w:color w:val="FFFFFF" w:themeColor="background1"/>
                          <w:szCs w:val="24"/>
                        </w:rPr>
                        <w:t>VALOR ESTIMADO E DISPONIBILIDADE FINANCEIRASAGESTÃO DA FISCALIZAÇÃO</w:t>
                      </w:r>
                    </w:p>
                    <w:p w14:paraId="528FFBB1" w14:textId="77777777" w:rsidR="004B544F" w:rsidRDefault="004B544F"/>
                    <w:p w14:paraId="78B793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5B0419A" w14:textId="77777777" w:rsidR="004B544F" w:rsidRDefault="004B544F"/>
                    <w:p w14:paraId="45D193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0DC3F4" w14:textId="77777777" w:rsidR="004B544F" w:rsidRDefault="004B544F" w:rsidP="004A74EE"/>
                    <w:p w14:paraId="6F231139" w14:textId="77777777" w:rsidR="004B544F" w:rsidRDefault="004B544F" w:rsidP="004A74EE"/>
                    <w:p w14:paraId="2F58B0A5" w14:textId="77777777" w:rsidR="004B544F" w:rsidRDefault="004B544F" w:rsidP="004A74EE">
                      <w:r>
                        <w:rPr>
                          <w:rFonts w:ascii="Arial Narrow" w:hAnsi="Arial Narrow"/>
                          <w:color w:val="FFFFFF" w:themeColor="background1"/>
                          <w:szCs w:val="24"/>
                        </w:rPr>
                        <w:t>VALOR ESTIMADO E DISPONIBILIDADE FINANCEIRASAGESTÃO DA FISCALIZAÇÃO</w:t>
                      </w:r>
                    </w:p>
                    <w:p w14:paraId="787D6402" w14:textId="77777777" w:rsidR="004B544F" w:rsidRDefault="004B544F"/>
                    <w:p w14:paraId="7D7298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444B6A" w14:textId="77777777" w:rsidR="004B544F" w:rsidRDefault="004B544F" w:rsidP="004A74EE"/>
                    <w:p w14:paraId="470DF859" w14:textId="77777777" w:rsidR="004B544F" w:rsidRDefault="004B544F" w:rsidP="004A74EE"/>
                    <w:p w14:paraId="7DFD5C2C" w14:textId="77777777" w:rsidR="004B544F" w:rsidRDefault="004B544F" w:rsidP="004A74EE">
                      <w:r>
                        <w:rPr>
                          <w:rFonts w:ascii="Arial Narrow" w:hAnsi="Arial Narrow"/>
                          <w:color w:val="FFFFFF" w:themeColor="background1"/>
                          <w:szCs w:val="24"/>
                        </w:rPr>
                        <w:t>VALOR ESTIMADO E DISPONIBILIDADE FINANCEIRASAGESTÃO DA FISCALIZAÇÃO</w:t>
                      </w:r>
                    </w:p>
                    <w:p w14:paraId="7BC60F1F" w14:textId="77777777" w:rsidR="004B544F" w:rsidRDefault="004B544F"/>
                    <w:p w14:paraId="783F244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608A8C" w14:textId="77777777" w:rsidR="004B544F" w:rsidRDefault="004B544F"/>
                    <w:p w14:paraId="77AFD7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FD77B9" w14:textId="77777777" w:rsidR="004B544F" w:rsidRDefault="004B544F"/>
                    <w:p w14:paraId="29E6CF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A971F7" w14:textId="77777777" w:rsidR="004B544F" w:rsidRDefault="004B544F"/>
                    <w:p w14:paraId="7D85CE8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51A515" w14:textId="77777777" w:rsidR="004B544F" w:rsidRDefault="004B544F" w:rsidP="004A74EE"/>
                    <w:p w14:paraId="0436D067" w14:textId="77777777" w:rsidR="004B544F" w:rsidRDefault="004B544F" w:rsidP="004A74EE"/>
                    <w:p w14:paraId="45E5B49E" w14:textId="77777777" w:rsidR="004B544F" w:rsidRDefault="004B544F" w:rsidP="004A74EE">
                      <w:r>
                        <w:rPr>
                          <w:rFonts w:ascii="Arial Narrow" w:hAnsi="Arial Narrow"/>
                          <w:color w:val="FFFFFF" w:themeColor="background1"/>
                          <w:szCs w:val="24"/>
                        </w:rPr>
                        <w:t>VALOR ESTIMADO E DISPONIBILIDADE FINANCEIRASAGESTÃO DA FISCALIZAÇÃO</w:t>
                      </w:r>
                    </w:p>
                    <w:p w14:paraId="184EE9E4" w14:textId="77777777" w:rsidR="004B544F" w:rsidRDefault="004B544F"/>
                    <w:p w14:paraId="266F972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06D6BD" w14:textId="77777777" w:rsidR="004B544F" w:rsidRDefault="004B544F" w:rsidP="004A74EE"/>
                    <w:p w14:paraId="7B68D823" w14:textId="77777777" w:rsidR="004B544F" w:rsidRDefault="004B544F" w:rsidP="004A74EE"/>
                    <w:p w14:paraId="0038C1DC" w14:textId="77777777" w:rsidR="004B544F" w:rsidRDefault="004B544F" w:rsidP="004A74EE">
                      <w:r>
                        <w:rPr>
                          <w:rFonts w:ascii="Arial Narrow" w:hAnsi="Arial Narrow"/>
                          <w:color w:val="FFFFFF" w:themeColor="background1"/>
                          <w:szCs w:val="24"/>
                        </w:rPr>
                        <w:t>VALOR ESTIMADO E DISPONIBILIDADE FINANCEIRASAGESTÃO DA FISCALIZAÇÃO</w:t>
                      </w:r>
                    </w:p>
                    <w:p w14:paraId="1C71D43D" w14:textId="77777777" w:rsidR="004B544F" w:rsidRDefault="004B544F"/>
                    <w:p w14:paraId="55E7EE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DAD9C12" w14:textId="77777777" w:rsidR="004B544F" w:rsidRDefault="004B544F"/>
                    <w:p w14:paraId="48493CC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AE4B48" w14:textId="77777777" w:rsidR="004B544F" w:rsidRDefault="004B544F" w:rsidP="004A74EE"/>
                    <w:p w14:paraId="058AD596" w14:textId="77777777" w:rsidR="004B544F" w:rsidRDefault="004B544F" w:rsidP="004A74EE"/>
                    <w:p w14:paraId="3A309975" w14:textId="77777777" w:rsidR="004B544F" w:rsidRDefault="004B544F" w:rsidP="004A74EE">
                      <w:r>
                        <w:rPr>
                          <w:rFonts w:ascii="Arial Narrow" w:hAnsi="Arial Narrow"/>
                          <w:color w:val="FFFFFF" w:themeColor="background1"/>
                          <w:szCs w:val="24"/>
                        </w:rPr>
                        <w:t>VALOR ESTIMADO E DISPONIBILIDADE FINANCEIRASAGESTÃO DA FISCALIZAÇÃO</w:t>
                      </w:r>
                    </w:p>
                    <w:p w14:paraId="757BFFA8" w14:textId="77777777" w:rsidR="004B544F" w:rsidRDefault="004B544F"/>
                    <w:p w14:paraId="310BCE4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F5A2E8" w14:textId="77777777" w:rsidR="004B544F" w:rsidRDefault="004B544F" w:rsidP="004A74EE"/>
                    <w:p w14:paraId="667776B2" w14:textId="77777777" w:rsidR="004B544F" w:rsidRDefault="004B544F" w:rsidP="004A74EE"/>
                    <w:p w14:paraId="1011716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37E44B" w14:textId="77777777" w:rsidR="004B544F" w:rsidRDefault="004B544F"/>
                    <w:p w14:paraId="633DD85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A1DCFF" w14:textId="77777777" w:rsidR="004B544F" w:rsidRDefault="004B544F" w:rsidP="004A74EE"/>
                    <w:p w14:paraId="1AA7F67C" w14:textId="77777777" w:rsidR="004B544F" w:rsidRDefault="004B544F" w:rsidP="004A74EE"/>
                    <w:p w14:paraId="38A7B05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24C36A" w14:textId="77777777" w:rsidR="004B544F" w:rsidRDefault="004B544F"/>
                    <w:p w14:paraId="616969C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40B36C8" w14:textId="77777777" w:rsidR="004B544F" w:rsidRDefault="004B544F" w:rsidP="004A74EE"/>
                    <w:p w14:paraId="5D41616F" w14:textId="77777777" w:rsidR="004B544F" w:rsidRDefault="004B544F" w:rsidP="004A74EE"/>
                    <w:p w14:paraId="3043C3CE" w14:textId="77777777" w:rsidR="004B544F" w:rsidRDefault="004B544F" w:rsidP="004A74EE">
                      <w:r>
                        <w:rPr>
                          <w:rFonts w:ascii="Arial Narrow" w:hAnsi="Arial Narrow"/>
                          <w:color w:val="FFFFFF" w:themeColor="background1"/>
                          <w:szCs w:val="24"/>
                        </w:rPr>
                        <w:t>VALOR ESTIMADO E DISPONIBILIDADE FINANCEIRASAGESTÃO DA FISCALIZAÇÃO</w:t>
                      </w:r>
                    </w:p>
                    <w:p w14:paraId="32BB7F91" w14:textId="77777777" w:rsidR="004B544F" w:rsidRDefault="004B544F"/>
                    <w:p w14:paraId="5E19AD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1B2637" w14:textId="77777777" w:rsidR="004B544F" w:rsidRDefault="004B544F" w:rsidP="004A74EE"/>
                    <w:p w14:paraId="1E95D663" w14:textId="77777777" w:rsidR="004B544F" w:rsidRDefault="004B544F" w:rsidP="004A74EE"/>
                    <w:p w14:paraId="754E55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936D347" w14:textId="77777777" w:rsidR="004B544F" w:rsidRDefault="004B544F"/>
                    <w:p w14:paraId="27543F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01FF00" w14:textId="77777777" w:rsidR="004B544F" w:rsidRDefault="004B544F" w:rsidP="004A74EE"/>
                    <w:p w14:paraId="75A08394" w14:textId="77777777" w:rsidR="004B544F" w:rsidRDefault="004B544F" w:rsidP="004A74EE"/>
                    <w:p w14:paraId="29E4CA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92B86D8" w14:textId="77777777" w:rsidR="004B544F" w:rsidRDefault="004B544F"/>
                    <w:p w14:paraId="25E0D60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80726F" w14:textId="77777777" w:rsidR="004B544F" w:rsidRDefault="004B544F" w:rsidP="004A74EE"/>
                    <w:p w14:paraId="03B2F1A2" w14:textId="77777777" w:rsidR="004B544F" w:rsidRDefault="004B544F" w:rsidP="004A74EE"/>
                    <w:p w14:paraId="02EC7726" w14:textId="77777777" w:rsidR="004B544F" w:rsidRDefault="004B544F" w:rsidP="004A74EE">
                      <w:r>
                        <w:rPr>
                          <w:rFonts w:ascii="Arial Narrow" w:hAnsi="Arial Narrow"/>
                          <w:color w:val="FFFFFF" w:themeColor="background1"/>
                          <w:szCs w:val="24"/>
                        </w:rPr>
                        <w:t>VALOR ESTIMADO E DISPONIBILIDADE FINANCEIRASAGESTÃO DA FISCALIZAÇÃO</w:t>
                      </w:r>
                    </w:p>
                    <w:p w14:paraId="44A38F1F" w14:textId="77777777" w:rsidR="004B544F" w:rsidRDefault="004B544F"/>
                    <w:p w14:paraId="51B679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5DEB72" w14:textId="77777777" w:rsidR="004B544F" w:rsidRDefault="004B544F" w:rsidP="004A74EE"/>
                    <w:p w14:paraId="0E1E56E0" w14:textId="77777777" w:rsidR="004B544F" w:rsidRDefault="004B544F" w:rsidP="004A74EE"/>
                    <w:p w14:paraId="3CF7766A" w14:textId="77777777" w:rsidR="004B544F" w:rsidRDefault="004B544F" w:rsidP="004A74EE">
                      <w:r>
                        <w:rPr>
                          <w:rFonts w:ascii="Arial Narrow" w:hAnsi="Arial Narrow"/>
                          <w:color w:val="FFFFFF" w:themeColor="background1"/>
                          <w:szCs w:val="24"/>
                        </w:rPr>
                        <w:t>VALOR ESTIMADO E DISPONIBILIDADE FINANCEIRASAGESTÃO DA FISCALIZAÇÃO</w:t>
                      </w:r>
                    </w:p>
                    <w:p w14:paraId="7C868C55" w14:textId="77777777" w:rsidR="004B544F" w:rsidRDefault="004B544F"/>
                    <w:p w14:paraId="50C292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F1846" w14:textId="77777777" w:rsidR="004B544F" w:rsidRDefault="004B544F"/>
                    <w:p w14:paraId="680311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BB383F" w14:textId="77777777" w:rsidR="004B544F" w:rsidRDefault="004B544F" w:rsidP="004A74EE"/>
                    <w:p w14:paraId="2169A61A" w14:textId="77777777" w:rsidR="004B544F" w:rsidRDefault="004B544F" w:rsidP="004A74EE"/>
                    <w:p w14:paraId="6D15E56C" w14:textId="77777777" w:rsidR="004B544F" w:rsidRDefault="004B544F" w:rsidP="004A74EE">
                      <w:r>
                        <w:rPr>
                          <w:rFonts w:ascii="Arial Narrow" w:hAnsi="Arial Narrow"/>
                          <w:color w:val="FFFFFF" w:themeColor="background1"/>
                          <w:szCs w:val="24"/>
                        </w:rPr>
                        <w:t>VALOR ESTIMADO E DISPONIBILIDADE FINANCEIRASAGESTÃO DA FISCALIZAÇÃO</w:t>
                      </w:r>
                    </w:p>
                    <w:p w14:paraId="7C0F3FFD" w14:textId="77777777" w:rsidR="004B544F" w:rsidRDefault="004B544F"/>
                    <w:p w14:paraId="7016D2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699F9" w14:textId="77777777" w:rsidR="004B544F" w:rsidRDefault="004B544F" w:rsidP="004A74EE"/>
                    <w:p w14:paraId="4A9DA9B7" w14:textId="77777777" w:rsidR="004B544F" w:rsidRDefault="004B544F" w:rsidP="004A74EE"/>
                    <w:p w14:paraId="1D84BD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867BB0A" w14:textId="77777777" w:rsidR="004B544F" w:rsidRDefault="004B544F"/>
                    <w:p w14:paraId="0E7F1DB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A2C579" w14:textId="77777777" w:rsidR="004B544F" w:rsidRDefault="004B544F" w:rsidP="004A74EE"/>
                    <w:p w14:paraId="287E9950" w14:textId="77777777" w:rsidR="004B544F" w:rsidRDefault="004B544F" w:rsidP="004A74EE"/>
                    <w:p w14:paraId="1BCC4A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746C8CA" w14:textId="77777777" w:rsidR="004B544F" w:rsidRDefault="004B544F"/>
                    <w:p w14:paraId="4191AD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CB7D3DF" w14:textId="77777777" w:rsidR="004B544F" w:rsidRDefault="004B544F" w:rsidP="004A74EE"/>
                    <w:p w14:paraId="0347C33E" w14:textId="77777777" w:rsidR="004B544F" w:rsidRDefault="004B544F" w:rsidP="004A74EE"/>
                    <w:p w14:paraId="7319E1F5" w14:textId="77777777" w:rsidR="004B544F" w:rsidRDefault="004B544F" w:rsidP="004A74EE">
                      <w:r>
                        <w:rPr>
                          <w:rFonts w:ascii="Arial Narrow" w:hAnsi="Arial Narrow"/>
                          <w:color w:val="FFFFFF" w:themeColor="background1"/>
                          <w:szCs w:val="24"/>
                        </w:rPr>
                        <w:t>VALOR ESTIMADO E DISPONIBILIDADE FINANCEIRASAGESTÃO DA FISCALIZAÇÃO</w:t>
                      </w:r>
                    </w:p>
                    <w:p w14:paraId="42FE7C4D" w14:textId="77777777" w:rsidR="004B544F" w:rsidRDefault="004B544F"/>
                    <w:p w14:paraId="37F36FF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1B0FFB" w14:textId="77777777" w:rsidR="004B544F" w:rsidRDefault="004B544F" w:rsidP="004A74EE"/>
                    <w:p w14:paraId="5640BAF7" w14:textId="77777777" w:rsidR="004B544F" w:rsidRDefault="004B544F" w:rsidP="004A74EE"/>
                    <w:p w14:paraId="0C518B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F50F640" w14:textId="77777777" w:rsidR="004B544F" w:rsidRDefault="004B544F"/>
                    <w:p w14:paraId="5003BE6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AAB73DE" w14:textId="77777777" w:rsidR="004B544F" w:rsidRDefault="004B544F" w:rsidP="004A74EE"/>
                    <w:p w14:paraId="5E88E350" w14:textId="77777777" w:rsidR="004B544F" w:rsidRDefault="004B544F" w:rsidP="004A74EE"/>
                    <w:p w14:paraId="448561D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C070630" w14:textId="77777777" w:rsidR="004B544F" w:rsidRDefault="004B544F"/>
                    <w:p w14:paraId="44854929" w14:textId="77777777" w:rsidR="004B544F" w:rsidRPr="007408A5" w:rsidRDefault="004B544F" w:rsidP="000D383F">
                      <w:pPr>
                        <w:pStyle w:val="Ttulo1"/>
                        <w:numPr>
                          <w:ilvl w:val="0"/>
                          <w:numId w:val="104"/>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8548F0C" w14:textId="77777777" w:rsidR="004B544F" w:rsidRDefault="004B544F" w:rsidP="004A74EE"/>
                    <w:p w14:paraId="6F00A170" w14:textId="77777777" w:rsidR="004B544F" w:rsidRDefault="004B544F" w:rsidP="004A74EE"/>
                    <w:p w14:paraId="063E3CFA" w14:textId="77777777" w:rsidR="004B544F" w:rsidRDefault="004B544F" w:rsidP="004A74EE">
                      <w:r>
                        <w:rPr>
                          <w:rFonts w:ascii="Arial Narrow" w:hAnsi="Arial Narrow"/>
                          <w:color w:val="FFFFFF" w:themeColor="background1"/>
                          <w:szCs w:val="24"/>
                        </w:rPr>
                        <w:t>VALOR ESTIMADO E DISPONIBILIDADE FINANCEIRASAGESTÃO DA FISCALIZAÇÃO</w:t>
                      </w:r>
                    </w:p>
                    <w:p w14:paraId="1CB5FCE4" w14:textId="77777777" w:rsidR="004B544F" w:rsidRDefault="004B544F"/>
                    <w:p w14:paraId="0CB387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E7170EC" w14:textId="77777777" w:rsidR="004B544F" w:rsidRDefault="004B544F" w:rsidP="004A74EE"/>
                    <w:p w14:paraId="4105FCEE" w14:textId="77777777" w:rsidR="004B544F" w:rsidRDefault="004B544F" w:rsidP="004A74EE"/>
                    <w:p w14:paraId="1DC4FF38" w14:textId="77777777" w:rsidR="004B544F" w:rsidRDefault="004B544F" w:rsidP="004A74EE">
                      <w:r>
                        <w:rPr>
                          <w:rFonts w:ascii="Arial Narrow" w:hAnsi="Arial Narrow"/>
                          <w:color w:val="FFFFFF" w:themeColor="background1"/>
                          <w:szCs w:val="24"/>
                        </w:rPr>
                        <w:t>VALOR ESTIMADO E DISPONIBILIDADE FINANCEIRASAGESTÃO DA FISCALIZAÇÃO</w:t>
                      </w:r>
                    </w:p>
                    <w:p w14:paraId="297FC922" w14:textId="77777777" w:rsidR="004B544F" w:rsidRDefault="004B544F"/>
                    <w:p w14:paraId="2653E3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B4246DF" w14:textId="77777777" w:rsidR="004B544F" w:rsidRDefault="004B544F"/>
                    <w:p w14:paraId="38A5C86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0701B2" w14:textId="77777777" w:rsidR="004B544F" w:rsidRDefault="004B544F" w:rsidP="004A74EE"/>
                    <w:p w14:paraId="66D8EC6B" w14:textId="77777777" w:rsidR="004B544F" w:rsidRDefault="004B544F" w:rsidP="004A74EE"/>
                    <w:p w14:paraId="2AF2AE26" w14:textId="77777777" w:rsidR="004B544F" w:rsidRDefault="004B544F" w:rsidP="004A74EE">
                      <w:r>
                        <w:rPr>
                          <w:rFonts w:ascii="Arial Narrow" w:hAnsi="Arial Narrow"/>
                          <w:color w:val="FFFFFF" w:themeColor="background1"/>
                          <w:szCs w:val="24"/>
                        </w:rPr>
                        <w:t>VALOR ESTIMADO E DISPONIBILIDADE FINANCEIRASAGESTÃO DA FISCALIZAÇÃO</w:t>
                      </w:r>
                    </w:p>
                    <w:p w14:paraId="3B0FA326" w14:textId="77777777" w:rsidR="004B544F" w:rsidRDefault="004B544F"/>
                    <w:p w14:paraId="61F2BD3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530EED" w14:textId="77777777" w:rsidR="004B544F" w:rsidRDefault="004B544F" w:rsidP="004A74EE"/>
                    <w:p w14:paraId="6570694B" w14:textId="77777777" w:rsidR="004B544F" w:rsidRDefault="004B544F" w:rsidP="004A74EE"/>
                    <w:p w14:paraId="2484623A" w14:textId="77777777" w:rsidR="004B544F" w:rsidRDefault="004B544F" w:rsidP="004A74EE">
                      <w:r>
                        <w:rPr>
                          <w:rFonts w:ascii="Arial Narrow" w:hAnsi="Arial Narrow"/>
                          <w:color w:val="FFFFFF" w:themeColor="background1"/>
                          <w:szCs w:val="24"/>
                        </w:rPr>
                        <w:t>VALOR ESTIMADO E DISPONIBILIDADE FINANCEIRASAGESTÃO DA FISCALIZAÇÃO</w:t>
                      </w:r>
                    </w:p>
                    <w:p w14:paraId="05B907D7" w14:textId="77777777" w:rsidR="004B544F" w:rsidRDefault="004B544F"/>
                    <w:p w14:paraId="266E82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910F3C" w14:textId="77777777" w:rsidR="004B544F" w:rsidRDefault="004B544F"/>
                    <w:p w14:paraId="70026D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EC4C0" w14:textId="77777777" w:rsidR="004B544F" w:rsidRDefault="004B544F"/>
                    <w:p w14:paraId="253ED51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196F0" w14:textId="77777777" w:rsidR="004B544F" w:rsidRDefault="004B544F"/>
                    <w:p w14:paraId="64886F3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099AE" w14:textId="77777777" w:rsidR="004B544F" w:rsidRDefault="004B544F" w:rsidP="004A74EE"/>
                    <w:p w14:paraId="3AB4813A" w14:textId="77777777" w:rsidR="004B544F" w:rsidRDefault="004B544F" w:rsidP="004A74EE"/>
                    <w:p w14:paraId="39CE5FD1" w14:textId="77777777" w:rsidR="004B544F" w:rsidRDefault="004B544F" w:rsidP="004A74EE">
                      <w:r>
                        <w:rPr>
                          <w:rFonts w:ascii="Arial Narrow" w:hAnsi="Arial Narrow"/>
                          <w:color w:val="FFFFFF" w:themeColor="background1"/>
                          <w:szCs w:val="24"/>
                        </w:rPr>
                        <w:t>VALOR ESTIMADO E DISPONIBILIDADE FINANCEIRASAGESTÃO DA FISCALIZAÇÃO</w:t>
                      </w:r>
                    </w:p>
                    <w:p w14:paraId="3D3EB549" w14:textId="77777777" w:rsidR="004B544F" w:rsidRDefault="004B544F"/>
                    <w:p w14:paraId="29BD7BA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53C7540" w14:textId="77777777" w:rsidR="004B544F" w:rsidRDefault="004B544F" w:rsidP="004A74EE"/>
                    <w:p w14:paraId="5B6B0711" w14:textId="77777777" w:rsidR="004B544F" w:rsidRDefault="004B544F" w:rsidP="004A74EE"/>
                    <w:p w14:paraId="33FB09D1" w14:textId="77777777" w:rsidR="004B544F" w:rsidRDefault="004B544F" w:rsidP="004A74EE">
                      <w:r>
                        <w:rPr>
                          <w:rFonts w:ascii="Arial Narrow" w:hAnsi="Arial Narrow"/>
                          <w:color w:val="FFFFFF" w:themeColor="background1"/>
                          <w:szCs w:val="24"/>
                        </w:rPr>
                        <w:t>VALOR ESTIMADO E DISPONIBILIDADE FINANCEIRASAGESTÃO DA FISCALIZAÇÃO</w:t>
                      </w:r>
                    </w:p>
                    <w:p w14:paraId="40B46D52" w14:textId="77777777" w:rsidR="004B544F" w:rsidRDefault="004B544F"/>
                    <w:p w14:paraId="64D2A6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56C3CC" w14:textId="77777777" w:rsidR="004B544F" w:rsidRDefault="004B544F"/>
                    <w:p w14:paraId="1BA2261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69C87BE" w14:textId="77777777" w:rsidR="004B544F" w:rsidRDefault="004B544F" w:rsidP="004A74EE"/>
                    <w:p w14:paraId="2E105326" w14:textId="77777777" w:rsidR="004B544F" w:rsidRDefault="004B544F" w:rsidP="004A74EE"/>
                    <w:p w14:paraId="4352AB73" w14:textId="77777777" w:rsidR="004B544F" w:rsidRDefault="004B544F" w:rsidP="004A74EE">
                      <w:r>
                        <w:rPr>
                          <w:rFonts w:ascii="Arial Narrow" w:hAnsi="Arial Narrow"/>
                          <w:color w:val="FFFFFF" w:themeColor="background1"/>
                          <w:szCs w:val="24"/>
                        </w:rPr>
                        <w:t>VALOR ESTIMADO E DISPONIBILIDADE FINANCEIRASAGESTÃO DA FISCALIZAÇÃO</w:t>
                      </w:r>
                    </w:p>
                    <w:p w14:paraId="55884207" w14:textId="77777777" w:rsidR="004B544F" w:rsidRDefault="004B544F"/>
                    <w:p w14:paraId="6759EBE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FBC8D5B" w14:textId="77777777" w:rsidR="004B544F" w:rsidRDefault="004B544F" w:rsidP="004A74EE"/>
                    <w:p w14:paraId="7F87C6FA" w14:textId="77777777" w:rsidR="004B544F" w:rsidRDefault="004B544F" w:rsidP="004A74EE"/>
                    <w:p w14:paraId="16E96CD1" w14:textId="77777777" w:rsidR="004B544F" w:rsidRDefault="004B544F" w:rsidP="004A74EE">
                      <w:r>
                        <w:rPr>
                          <w:rFonts w:ascii="Arial Narrow" w:hAnsi="Arial Narrow"/>
                          <w:color w:val="FFFFFF" w:themeColor="background1"/>
                          <w:szCs w:val="24"/>
                        </w:rPr>
                        <w:t>VALOR ESTIMADO E DISPONIBILIDADE FINANCEIRASAGESTÃO DA FISCALIZAÇÃO</w:t>
                      </w:r>
                    </w:p>
                    <w:p w14:paraId="14005B7B" w14:textId="77777777" w:rsidR="004B544F" w:rsidRDefault="004B544F"/>
                    <w:p w14:paraId="6CC2311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E1E3B1" w14:textId="77777777" w:rsidR="004B544F" w:rsidRDefault="004B544F"/>
                    <w:p w14:paraId="24E901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1C925" w14:textId="77777777" w:rsidR="004B544F" w:rsidRDefault="004B544F"/>
                    <w:p w14:paraId="05EE62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0B27" w14:textId="77777777" w:rsidR="004B544F" w:rsidRDefault="004B544F"/>
                    <w:p w14:paraId="57E08C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814A1F" w14:textId="77777777" w:rsidR="004B544F" w:rsidRDefault="004B544F"/>
                    <w:p w14:paraId="6705647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EC4E4C" w14:textId="77777777" w:rsidR="004B544F" w:rsidRDefault="004B544F"/>
                    <w:p w14:paraId="088499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FC8A3B" w14:textId="77777777" w:rsidR="004B544F" w:rsidRDefault="004B544F"/>
                    <w:p w14:paraId="304FE6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4BB4DE" w14:textId="77777777" w:rsidR="004B544F" w:rsidRDefault="004B544F"/>
                    <w:p w14:paraId="67666AB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199014" w14:textId="77777777" w:rsidR="004B544F" w:rsidRDefault="004B544F" w:rsidP="004A74EE"/>
                    <w:p w14:paraId="72B92AAD" w14:textId="77777777" w:rsidR="004B544F" w:rsidRDefault="004B544F" w:rsidP="004A74EE"/>
                    <w:p w14:paraId="44A71FC4" w14:textId="77777777" w:rsidR="004B544F" w:rsidRDefault="004B544F" w:rsidP="004A74EE">
                      <w:r>
                        <w:rPr>
                          <w:rFonts w:ascii="Arial Narrow" w:hAnsi="Arial Narrow"/>
                          <w:color w:val="FFFFFF" w:themeColor="background1"/>
                          <w:szCs w:val="24"/>
                        </w:rPr>
                        <w:t>VALOR ESTIMADO E DISPONIBILIDADE FINANCEIRASAGESTÃO DA FISCALIZAÇÃO</w:t>
                      </w:r>
                    </w:p>
                    <w:p w14:paraId="5A7A71DA" w14:textId="77777777" w:rsidR="004B544F" w:rsidRDefault="004B544F"/>
                    <w:p w14:paraId="266E95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B60CF61" w14:textId="77777777" w:rsidR="004B544F" w:rsidRDefault="004B544F" w:rsidP="004A74EE"/>
                    <w:p w14:paraId="4C00A43D" w14:textId="77777777" w:rsidR="004B544F" w:rsidRDefault="004B544F" w:rsidP="004A74EE"/>
                    <w:p w14:paraId="4FA9967F" w14:textId="77777777" w:rsidR="004B544F" w:rsidRDefault="004B544F" w:rsidP="004A74EE">
                      <w:r>
                        <w:rPr>
                          <w:rFonts w:ascii="Arial Narrow" w:hAnsi="Arial Narrow"/>
                          <w:color w:val="FFFFFF" w:themeColor="background1"/>
                          <w:szCs w:val="24"/>
                        </w:rPr>
                        <w:t>VALOR ESTIMADO E DISPONIBILIDADE FINANCEIRASAGESTÃO DA FISCALIZAÇÃO</w:t>
                      </w:r>
                    </w:p>
                    <w:p w14:paraId="37FF53EA" w14:textId="77777777" w:rsidR="004B544F" w:rsidRDefault="004B544F"/>
                    <w:p w14:paraId="594300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FE1C3" w14:textId="77777777" w:rsidR="004B544F" w:rsidRDefault="004B544F"/>
                    <w:p w14:paraId="3134FA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87CD77" w14:textId="77777777" w:rsidR="004B544F" w:rsidRDefault="004B544F" w:rsidP="004A74EE"/>
                    <w:p w14:paraId="6CE23362" w14:textId="77777777" w:rsidR="004B544F" w:rsidRDefault="004B544F" w:rsidP="004A74EE"/>
                    <w:p w14:paraId="3CDA18AF" w14:textId="77777777" w:rsidR="004B544F" w:rsidRDefault="004B544F" w:rsidP="004A74EE">
                      <w:r>
                        <w:rPr>
                          <w:rFonts w:ascii="Arial Narrow" w:hAnsi="Arial Narrow"/>
                          <w:color w:val="FFFFFF" w:themeColor="background1"/>
                          <w:szCs w:val="24"/>
                        </w:rPr>
                        <w:t>VALOR ESTIMADO E DISPONIBILIDADE FINANCEIRASAGESTÃO DA FISCALIZAÇÃO</w:t>
                      </w:r>
                    </w:p>
                    <w:p w14:paraId="15F1C293" w14:textId="77777777" w:rsidR="004B544F" w:rsidRDefault="004B544F"/>
                    <w:p w14:paraId="76C2427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57BB601" w14:textId="77777777" w:rsidR="004B544F" w:rsidRDefault="004B544F" w:rsidP="004A74EE"/>
                    <w:p w14:paraId="46020CD2" w14:textId="77777777" w:rsidR="004B544F" w:rsidRDefault="004B544F" w:rsidP="004A74EE"/>
                    <w:p w14:paraId="57B2A091" w14:textId="77777777" w:rsidR="004B544F" w:rsidRDefault="004B544F" w:rsidP="004A74EE">
                      <w:r>
                        <w:rPr>
                          <w:rFonts w:ascii="Arial Narrow" w:hAnsi="Arial Narrow"/>
                          <w:color w:val="FFFFFF" w:themeColor="background1"/>
                          <w:szCs w:val="24"/>
                        </w:rPr>
                        <w:t>VALOR ESTIMADO E DISPONIBILIDADE FINANCEIRASAGESTÃO DA FISCALIZAÇÃO</w:t>
                      </w:r>
                    </w:p>
                    <w:p w14:paraId="7AC6B111" w14:textId="77777777" w:rsidR="004B544F" w:rsidRDefault="004B544F"/>
                    <w:p w14:paraId="3383C3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F2B58B" w14:textId="77777777" w:rsidR="004B544F" w:rsidRDefault="004B544F"/>
                    <w:p w14:paraId="5A2B78D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C8177D" w14:textId="77777777" w:rsidR="004B544F" w:rsidRDefault="004B544F"/>
                    <w:p w14:paraId="2739FD8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BF6207" w14:textId="77777777" w:rsidR="004B544F" w:rsidRDefault="004B544F"/>
                    <w:p w14:paraId="2720A5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A8460E4" w14:textId="77777777" w:rsidR="004B544F" w:rsidRDefault="004B544F" w:rsidP="004A74EE"/>
                    <w:p w14:paraId="3385DB01" w14:textId="77777777" w:rsidR="004B544F" w:rsidRDefault="004B544F" w:rsidP="004A74EE"/>
                    <w:p w14:paraId="312F767A" w14:textId="77777777" w:rsidR="004B544F" w:rsidRDefault="004B544F" w:rsidP="004A74EE">
                      <w:r>
                        <w:rPr>
                          <w:rFonts w:ascii="Arial Narrow" w:hAnsi="Arial Narrow"/>
                          <w:color w:val="FFFFFF" w:themeColor="background1"/>
                          <w:szCs w:val="24"/>
                        </w:rPr>
                        <w:t>VALOR ESTIMADO E DISPONIBILIDADE FINANCEIRASAGESTÃO DA FISCALIZAÇÃO</w:t>
                      </w:r>
                    </w:p>
                    <w:p w14:paraId="04E0FA3E" w14:textId="77777777" w:rsidR="004B544F" w:rsidRDefault="004B544F"/>
                    <w:p w14:paraId="45ECE0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7844B4" w14:textId="77777777" w:rsidR="004B544F" w:rsidRDefault="004B544F" w:rsidP="004A74EE"/>
                    <w:p w14:paraId="3FF08462" w14:textId="77777777" w:rsidR="004B544F" w:rsidRDefault="004B544F" w:rsidP="004A74EE"/>
                    <w:p w14:paraId="09137906" w14:textId="77777777" w:rsidR="004B544F" w:rsidRDefault="004B544F" w:rsidP="004A74EE">
                      <w:r>
                        <w:rPr>
                          <w:rFonts w:ascii="Arial Narrow" w:hAnsi="Arial Narrow"/>
                          <w:color w:val="FFFFFF" w:themeColor="background1"/>
                          <w:szCs w:val="24"/>
                        </w:rPr>
                        <w:t>VALOR ESTIMADO E DISPONIBILIDADE FINANCEIRASAGESTÃO DA FISCALIZAÇÃO</w:t>
                      </w:r>
                    </w:p>
                    <w:p w14:paraId="4B16915A" w14:textId="77777777" w:rsidR="004B544F" w:rsidRDefault="004B544F"/>
                    <w:p w14:paraId="3BD310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1B7AD8" w14:textId="77777777" w:rsidR="004B544F" w:rsidRDefault="004B544F"/>
                    <w:p w14:paraId="58448C2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C2A723" w14:textId="77777777" w:rsidR="004B544F" w:rsidRDefault="004B544F" w:rsidP="004A74EE"/>
                    <w:p w14:paraId="3E92CF2B" w14:textId="77777777" w:rsidR="004B544F" w:rsidRDefault="004B544F" w:rsidP="004A74EE"/>
                    <w:p w14:paraId="21227C37" w14:textId="77777777" w:rsidR="004B544F" w:rsidRDefault="004B544F" w:rsidP="004A74EE">
                      <w:r>
                        <w:rPr>
                          <w:rFonts w:ascii="Arial Narrow" w:hAnsi="Arial Narrow"/>
                          <w:color w:val="FFFFFF" w:themeColor="background1"/>
                          <w:szCs w:val="24"/>
                        </w:rPr>
                        <w:t>VALOR ESTIMADO E DISPONIBILIDADE FINANCEIRASAGESTÃO DA FISCALIZAÇÃO</w:t>
                      </w:r>
                    </w:p>
                    <w:p w14:paraId="43040A6B" w14:textId="77777777" w:rsidR="004B544F" w:rsidRDefault="004B544F"/>
                    <w:p w14:paraId="0D108CC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EF67DD2" w14:textId="77777777" w:rsidR="004B544F" w:rsidRDefault="004B544F" w:rsidP="004A74EE"/>
                    <w:p w14:paraId="6145C9F6" w14:textId="77777777" w:rsidR="004B544F" w:rsidRDefault="004B544F" w:rsidP="004A74EE"/>
                    <w:p w14:paraId="4D61D90E" w14:textId="77777777" w:rsidR="004B544F" w:rsidRDefault="004B544F" w:rsidP="004A74EE">
                      <w:r>
                        <w:rPr>
                          <w:rFonts w:ascii="Arial Narrow" w:hAnsi="Arial Narrow"/>
                          <w:color w:val="FFFFFF" w:themeColor="background1"/>
                          <w:szCs w:val="24"/>
                        </w:rPr>
                        <w:t>VALOR ESTIMADO E DISPONIBILIDADE FINANCEIRASAGESTÃO DA FISCALIZAÇÃO</w:t>
                      </w:r>
                    </w:p>
                    <w:p w14:paraId="3DD0BD23" w14:textId="77777777" w:rsidR="004B544F" w:rsidRDefault="004B544F"/>
                    <w:p w14:paraId="0BF4B36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592EEB3" w14:textId="77777777" w:rsidR="004B544F" w:rsidRDefault="004B544F"/>
                    <w:p w14:paraId="30DC2E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DEBD0E" w14:textId="77777777" w:rsidR="004B544F" w:rsidRDefault="004B544F"/>
                    <w:p w14:paraId="410774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1C0826" w14:textId="77777777" w:rsidR="004B544F" w:rsidRDefault="004B544F"/>
                    <w:p w14:paraId="0C7171E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2C3596" w14:textId="77777777" w:rsidR="004B544F" w:rsidRDefault="004B544F"/>
                    <w:p w14:paraId="7610A6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E1314E" w14:textId="77777777" w:rsidR="004B544F" w:rsidRDefault="004B544F"/>
                    <w:p w14:paraId="152D81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D6E1A4" w14:textId="77777777" w:rsidR="004B544F" w:rsidRDefault="004B544F"/>
                    <w:p w14:paraId="079B09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DA748A" w14:textId="77777777" w:rsidR="004B544F" w:rsidRDefault="004B544F"/>
                    <w:p w14:paraId="14B5BF3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75FFE5" w14:textId="77777777" w:rsidR="004B544F" w:rsidRDefault="004B544F"/>
                    <w:p w14:paraId="18E6B64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5EBA393" w14:textId="77777777" w:rsidR="004B544F" w:rsidRDefault="004B544F"/>
                    <w:p w14:paraId="1BEF19D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BE317B" w14:textId="77777777" w:rsidR="004B544F" w:rsidRDefault="004B544F"/>
                    <w:p w14:paraId="217D0B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25B911" w14:textId="77777777" w:rsidR="004B544F" w:rsidRDefault="004B544F"/>
                    <w:p w14:paraId="2339B6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0A6B6F" w14:textId="77777777" w:rsidR="004B544F" w:rsidRDefault="004B544F"/>
                    <w:p w14:paraId="42C8898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517C07" w14:textId="77777777" w:rsidR="004B544F" w:rsidRDefault="004B544F"/>
                    <w:p w14:paraId="2B0FEC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0094B7" w14:textId="77777777" w:rsidR="004B544F" w:rsidRDefault="004B544F"/>
                    <w:p w14:paraId="3A5603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CA8B7" w14:textId="77777777" w:rsidR="004B544F" w:rsidRDefault="004B544F"/>
                    <w:p w14:paraId="7C4134C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C923D8F" w14:textId="77777777" w:rsidR="004B544F" w:rsidRDefault="004B544F" w:rsidP="004A74EE"/>
                    <w:p w14:paraId="4150889E" w14:textId="77777777" w:rsidR="004B544F" w:rsidRDefault="004B544F" w:rsidP="004A74EE"/>
                    <w:p w14:paraId="4995DE01" w14:textId="77777777" w:rsidR="004B544F" w:rsidRDefault="004B544F" w:rsidP="004A74EE">
                      <w:r>
                        <w:rPr>
                          <w:rFonts w:ascii="Arial Narrow" w:hAnsi="Arial Narrow"/>
                          <w:color w:val="FFFFFF" w:themeColor="background1"/>
                          <w:szCs w:val="24"/>
                        </w:rPr>
                        <w:t>VALOR ESTIMADO E DISPONIBILIDADE FINANCEIRASAGESTÃO DA FISCALIZAÇÃO</w:t>
                      </w:r>
                    </w:p>
                    <w:p w14:paraId="1572A694" w14:textId="77777777" w:rsidR="004B544F" w:rsidRDefault="004B544F"/>
                    <w:p w14:paraId="6A6D49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B98127" w14:textId="77777777" w:rsidR="004B544F" w:rsidRDefault="004B544F" w:rsidP="004A74EE"/>
                    <w:p w14:paraId="509CABA1" w14:textId="77777777" w:rsidR="004B544F" w:rsidRDefault="004B544F" w:rsidP="004A74EE"/>
                    <w:p w14:paraId="25712013" w14:textId="77777777" w:rsidR="004B544F" w:rsidRDefault="004B544F" w:rsidP="004A74EE">
                      <w:r>
                        <w:rPr>
                          <w:rFonts w:ascii="Arial Narrow" w:hAnsi="Arial Narrow"/>
                          <w:color w:val="FFFFFF" w:themeColor="background1"/>
                          <w:szCs w:val="24"/>
                        </w:rPr>
                        <w:t>VALOR ESTIMADO E DISPONIBILIDADE FINANCEIRASAGESTÃO DA FISCALIZAÇÃO</w:t>
                      </w:r>
                    </w:p>
                    <w:p w14:paraId="7FE8318B" w14:textId="77777777" w:rsidR="004B544F" w:rsidRDefault="004B544F"/>
                    <w:p w14:paraId="09C1AD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3C8C90" w14:textId="77777777" w:rsidR="004B544F" w:rsidRDefault="004B544F"/>
                    <w:p w14:paraId="3BE95F5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2FC073F" w14:textId="77777777" w:rsidR="004B544F" w:rsidRDefault="004B544F" w:rsidP="004A74EE"/>
                    <w:p w14:paraId="19AE9F8E" w14:textId="77777777" w:rsidR="004B544F" w:rsidRDefault="004B544F" w:rsidP="004A74EE"/>
                    <w:p w14:paraId="5B2BCFBF" w14:textId="77777777" w:rsidR="004B544F" w:rsidRDefault="004B544F" w:rsidP="004A74EE">
                      <w:r>
                        <w:rPr>
                          <w:rFonts w:ascii="Arial Narrow" w:hAnsi="Arial Narrow"/>
                          <w:color w:val="FFFFFF" w:themeColor="background1"/>
                          <w:szCs w:val="24"/>
                        </w:rPr>
                        <w:t>VALOR ESTIMADO E DISPONIBILIDADE FINANCEIRASAGESTÃO DA FISCALIZAÇÃO</w:t>
                      </w:r>
                    </w:p>
                    <w:p w14:paraId="3ACDB5F8" w14:textId="77777777" w:rsidR="004B544F" w:rsidRDefault="004B544F"/>
                    <w:p w14:paraId="00CAADE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A7F5E32" w14:textId="77777777" w:rsidR="004B544F" w:rsidRDefault="004B544F" w:rsidP="004A74EE"/>
                    <w:p w14:paraId="034DA319" w14:textId="77777777" w:rsidR="004B544F" w:rsidRDefault="004B544F" w:rsidP="004A74EE"/>
                    <w:p w14:paraId="5476A98F" w14:textId="77777777" w:rsidR="004B544F" w:rsidRDefault="004B544F" w:rsidP="004A74EE">
                      <w:r>
                        <w:rPr>
                          <w:rFonts w:ascii="Arial Narrow" w:hAnsi="Arial Narrow"/>
                          <w:color w:val="FFFFFF" w:themeColor="background1"/>
                          <w:szCs w:val="24"/>
                        </w:rPr>
                        <w:t>VALOR ESTIMADO E DISPONIBILIDADE FINANCEIRASAGESTÃO DA FISCALIZAÇÃO</w:t>
                      </w:r>
                    </w:p>
                    <w:p w14:paraId="6753A49F" w14:textId="77777777" w:rsidR="004B544F" w:rsidRDefault="004B544F"/>
                    <w:p w14:paraId="0EDF582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945BBB1" w14:textId="77777777" w:rsidR="004B544F" w:rsidRDefault="004B544F"/>
                    <w:p w14:paraId="733E41E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7220A4" w14:textId="77777777" w:rsidR="004B544F" w:rsidRDefault="004B544F"/>
                    <w:p w14:paraId="535B0D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245348" w14:textId="77777777" w:rsidR="004B544F" w:rsidRDefault="004B544F"/>
                    <w:p w14:paraId="779BE8A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39B719" w14:textId="77777777" w:rsidR="004B544F" w:rsidRDefault="004B544F" w:rsidP="004A74EE"/>
                    <w:p w14:paraId="4831FEF1" w14:textId="77777777" w:rsidR="004B544F" w:rsidRDefault="004B544F" w:rsidP="004A74EE"/>
                    <w:p w14:paraId="410E3A9E" w14:textId="77777777" w:rsidR="004B544F" w:rsidRDefault="004B544F" w:rsidP="004A74EE">
                      <w:r>
                        <w:rPr>
                          <w:rFonts w:ascii="Arial Narrow" w:hAnsi="Arial Narrow"/>
                          <w:color w:val="FFFFFF" w:themeColor="background1"/>
                          <w:szCs w:val="24"/>
                        </w:rPr>
                        <w:t>VALOR ESTIMADO E DISPONIBILIDADE FINANCEIRASAGESTÃO DA FISCALIZAÇÃO</w:t>
                      </w:r>
                    </w:p>
                    <w:p w14:paraId="59EB9BC9" w14:textId="77777777" w:rsidR="004B544F" w:rsidRDefault="004B544F"/>
                    <w:p w14:paraId="3EC4466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CEF70E" w14:textId="77777777" w:rsidR="004B544F" w:rsidRDefault="004B544F" w:rsidP="004A74EE"/>
                    <w:p w14:paraId="40E888B0" w14:textId="77777777" w:rsidR="004B544F" w:rsidRDefault="004B544F" w:rsidP="004A74EE"/>
                    <w:p w14:paraId="33D08F0C" w14:textId="77777777" w:rsidR="004B544F" w:rsidRDefault="004B544F" w:rsidP="004A74EE">
                      <w:r>
                        <w:rPr>
                          <w:rFonts w:ascii="Arial Narrow" w:hAnsi="Arial Narrow"/>
                          <w:color w:val="FFFFFF" w:themeColor="background1"/>
                          <w:szCs w:val="24"/>
                        </w:rPr>
                        <w:t>VALOR ESTIMADO E DISPONIBILIDADE FINANCEIRASAGESTÃO DA FISCALIZAÇÃO</w:t>
                      </w:r>
                    </w:p>
                    <w:p w14:paraId="630C814B" w14:textId="77777777" w:rsidR="004B544F" w:rsidRDefault="004B544F"/>
                    <w:p w14:paraId="71C9147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A2289CC" w14:textId="77777777" w:rsidR="004B544F" w:rsidRDefault="004B544F"/>
                    <w:p w14:paraId="2A0D21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4BA475E" w14:textId="77777777" w:rsidR="004B544F" w:rsidRDefault="004B544F" w:rsidP="004A74EE"/>
                    <w:p w14:paraId="0950B1DA" w14:textId="77777777" w:rsidR="004B544F" w:rsidRDefault="004B544F" w:rsidP="004A74EE"/>
                    <w:p w14:paraId="77C39D5B" w14:textId="77777777" w:rsidR="004B544F" w:rsidRDefault="004B544F" w:rsidP="004A74EE">
                      <w:r>
                        <w:rPr>
                          <w:rFonts w:ascii="Arial Narrow" w:hAnsi="Arial Narrow"/>
                          <w:color w:val="FFFFFF" w:themeColor="background1"/>
                          <w:szCs w:val="24"/>
                        </w:rPr>
                        <w:t>VALOR ESTIMADO E DISPONIBILIDADE FINANCEIRASAGESTÃO DA FISCALIZAÇÃO</w:t>
                      </w:r>
                    </w:p>
                    <w:p w14:paraId="2678AFDC" w14:textId="77777777" w:rsidR="004B544F" w:rsidRDefault="004B544F"/>
                    <w:p w14:paraId="7EFF51E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3F4FF1B" w14:textId="77777777" w:rsidR="004B544F" w:rsidRDefault="004B544F" w:rsidP="004A74EE"/>
                    <w:p w14:paraId="08EB64B0" w14:textId="77777777" w:rsidR="004B544F" w:rsidRDefault="004B544F" w:rsidP="004A74EE"/>
                    <w:p w14:paraId="4982580D" w14:textId="77777777" w:rsidR="004B544F" w:rsidRDefault="004B544F" w:rsidP="004A74EE">
                      <w:r>
                        <w:rPr>
                          <w:rFonts w:ascii="Arial Narrow" w:hAnsi="Arial Narrow"/>
                          <w:color w:val="FFFFFF" w:themeColor="background1"/>
                          <w:szCs w:val="24"/>
                        </w:rPr>
                        <w:t>VALOR ESTIMADO E DISPONIBILIDADE FINANCEIRASAGESTÃO DA FISCALIZAÇÃO</w:t>
                      </w:r>
                    </w:p>
                    <w:p w14:paraId="2878D9B1" w14:textId="77777777" w:rsidR="004B544F" w:rsidRDefault="004B544F"/>
                    <w:p w14:paraId="3F44358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6C5D71B" w14:textId="77777777" w:rsidR="004B544F" w:rsidRDefault="004B544F"/>
                    <w:p w14:paraId="5ED9EB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2FF651" w14:textId="77777777" w:rsidR="004B544F" w:rsidRDefault="004B544F"/>
                    <w:p w14:paraId="700961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2FEE5DE" w14:textId="77777777" w:rsidR="004B544F" w:rsidRDefault="004B544F"/>
                    <w:p w14:paraId="77C539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3FE5D8" w14:textId="77777777" w:rsidR="004B544F" w:rsidRDefault="004B544F"/>
                    <w:p w14:paraId="026177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22B593" w14:textId="77777777" w:rsidR="004B544F" w:rsidRDefault="004B544F"/>
                    <w:p w14:paraId="7E9CAA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50BE74" w14:textId="77777777" w:rsidR="004B544F" w:rsidRDefault="004B544F"/>
                    <w:p w14:paraId="43A755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66A3C" w14:textId="77777777" w:rsidR="004B544F" w:rsidRDefault="004B544F"/>
                    <w:p w14:paraId="10A6358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601239" w14:textId="77777777" w:rsidR="004B544F" w:rsidRDefault="004B544F" w:rsidP="004A74EE"/>
                    <w:p w14:paraId="27A7E58E" w14:textId="77777777" w:rsidR="004B544F" w:rsidRDefault="004B544F" w:rsidP="004A74EE"/>
                    <w:p w14:paraId="6F1E520C" w14:textId="77777777" w:rsidR="004B544F" w:rsidRDefault="004B544F" w:rsidP="004A74EE">
                      <w:r>
                        <w:rPr>
                          <w:rFonts w:ascii="Arial Narrow" w:hAnsi="Arial Narrow"/>
                          <w:color w:val="FFFFFF" w:themeColor="background1"/>
                          <w:szCs w:val="24"/>
                        </w:rPr>
                        <w:t>VALOR ESTIMADO E DISPONIBILIDADE FINANCEIRASAGESTÃO DA FISCALIZAÇÃO</w:t>
                      </w:r>
                    </w:p>
                    <w:p w14:paraId="793E91EA" w14:textId="77777777" w:rsidR="004B544F" w:rsidRDefault="004B544F"/>
                    <w:p w14:paraId="7070AC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D864EAA" w14:textId="77777777" w:rsidR="004B544F" w:rsidRDefault="004B544F" w:rsidP="004A74EE"/>
                    <w:p w14:paraId="148489AE" w14:textId="77777777" w:rsidR="004B544F" w:rsidRDefault="004B544F" w:rsidP="004A74EE"/>
                    <w:p w14:paraId="3BA29B59" w14:textId="77777777" w:rsidR="004B544F" w:rsidRDefault="004B544F" w:rsidP="004A74EE">
                      <w:r>
                        <w:rPr>
                          <w:rFonts w:ascii="Arial Narrow" w:hAnsi="Arial Narrow"/>
                          <w:color w:val="FFFFFF" w:themeColor="background1"/>
                          <w:szCs w:val="24"/>
                        </w:rPr>
                        <w:t>VALOR ESTIMADO E DISPONIBILIDADE FINANCEIRASAGESTÃO DA FISCALIZAÇÃO</w:t>
                      </w:r>
                    </w:p>
                    <w:p w14:paraId="682E7594" w14:textId="77777777" w:rsidR="004B544F" w:rsidRDefault="004B544F"/>
                    <w:p w14:paraId="59619D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8F06B" w14:textId="77777777" w:rsidR="004B544F" w:rsidRDefault="004B544F"/>
                    <w:p w14:paraId="6D8BFD8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892664" w14:textId="77777777" w:rsidR="004B544F" w:rsidRDefault="004B544F" w:rsidP="004A74EE"/>
                    <w:p w14:paraId="5E928CCA" w14:textId="77777777" w:rsidR="004B544F" w:rsidRDefault="004B544F" w:rsidP="004A74EE"/>
                    <w:p w14:paraId="372FFFA5" w14:textId="77777777" w:rsidR="004B544F" w:rsidRDefault="004B544F" w:rsidP="004A74EE">
                      <w:r>
                        <w:rPr>
                          <w:rFonts w:ascii="Arial Narrow" w:hAnsi="Arial Narrow"/>
                          <w:color w:val="FFFFFF" w:themeColor="background1"/>
                          <w:szCs w:val="24"/>
                        </w:rPr>
                        <w:t>VALOR ESTIMADO E DISPONIBILIDADE FINANCEIRASAGESTÃO DA FISCALIZAÇÃO</w:t>
                      </w:r>
                    </w:p>
                    <w:p w14:paraId="476F23C0" w14:textId="77777777" w:rsidR="004B544F" w:rsidRDefault="004B544F"/>
                    <w:p w14:paraId="0DBB492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4F327AD" w14:textId="77777777" w:rsidR="004B544F" w:rsidRDefault="004B544F" w:rsidP="004A74EE"/>
                    <w:p w14:paraId="5F45FA01" w14:textId="77777777" w:rsidR="004B544F" w:rsidRDefault="004B544F" w:rsidP="004A74EE"/>
                    <w:p w14:paraId="1A94D042" w14:textId="77777777" w:rsidR="004B544F" w:rsidRDefault="004B544F" w:rsidP="004A74EE">
                      <w:r>
                        <w:rPr>
                          <w:rFonts w:ascii="Arial Narrow" w:hAnsi="Arial Narrow"/>
                          <w:color w:val="FFFFFF" w:themeColor="background1"/>
                          <w:szCs w:val="24"/>
                        </w:rPr>
                        <w:t>VALOR ESTIMADO E DISPONIBILIDADE FINANCEIRASAGESTÃO DA FISCALIZAÇÃO</w:t>
                      </w:r>
                    </w:p>
                    <w:p w14:paraId="5A0629EC" w14:textId="77777777" w:rsidR="004B544F" w:rsidRDefault="004B544F"/>
                    <w:p w14:paraId="39833A8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69D157" w14:textId="77777777" w:rsidR="004B544F" w:rsidRDefault="004B544F"/>
                    <w:p w14:paraId="4890F7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C75F3A6" w14:textId="77777777" w:rsidR="004B544F" w:rsidRDefault="004B544F"/>
                    <w:p w14:paraId="54112B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B25190" w14:textId="77777777" w:rsidR="004B544F" w:rsidRDefault="004B544F"/>
                    <w:p w14:paraId="20EFD0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B21EB14" w14:textId="77777777" w:rsidR="004B544F" w:rsidRDefault="004B544F" w:rsidP="004A74EE"/>
                    <w:p w14:paraId="4F4416E9" w14:textId="77777777" w:rsidR="004B544F" w:rsidRDefault="004B544F" w:rsidP="004A74EE"/>
                    <w:p w14:paraId="022FCEC7" w14:textId="77777777" w:rsidR="004B544F" w:rsidRDefault="004B544F" w:rsidP="004A74EE">
                      <w:r>
                        <w:rPr>
                          <w:rFonts w:ascii="Arial Narrow" w:hAnsi="Arial Narrow"/>
                          <w:color w:val="FFFFFF" w:themeColor="background1"/>
                          <w:szCs w:val="24"/>
                        </w:rPr>
                        <w:t>VALOR ESTIMADO E DISPONIBILIDADE FINANCEIRASAGESTÃO DA FISCALIZAÇÃO</w:t>
                      </w:r>
                    </w:p>
                    <w:p w14:paraId="7F1C4B81" w14:textId="77777777" w:rsidR="004B544F" w:rsidRDefault="004B544F"/>
                    <w:p w14:paraId="7B89A24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A246047" w14:textId="77777777" w:rsidR="004B544F" w:rsidRDefault="004B544F" w:rsidP="004A74EE"/>
                    <w:p w14:paraId="108E6AD3" w14:textId="77777777" w:rsidR="004B544F" w:rsidRDefault="004B544F" w:rsidP="004A74EE"/>
                    <w:p w14:paraId="42A4CAC3" w14:textId="77777777" w:rsidR="004B544F" w:rsidRDefault="004B544F" w:rsidP="004A74EE">
                      <w:r>
                        <w:rPr>
                          <w:rFonts w:ascii="Arial Narrow" w:hAnsi="Arial Narrow"/>
                          <w:color w:val="FFFFFF" w:themeColor="background1"/>
                          <w:szCs w:val="24"/>
                        </w:rPr>
                        <w:t>VALOR ESTIMADO E DISPONIBILIDADE FINANCEIRASAGESTÃO DA FISCALIZAÇÃO</w:t>
                      </w:r>
                    </w:p>
                    <w:p w14:paraId="470377D3" w14:textId="77777777" w:rsidR="004B544F" w:rsidRDefault="004B544F"/>
                    <w:p w14:paraId="6B18C37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0EFEE6" w14:textId="77777777" w:rsidR="004B544F" w:rsidRDefault="004B544F"/>
                    <w:p w14:paraId="4A559B9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3EC81F" w14:textId="77777777" w:rsidR="004B544F" w:rsidRDefault="004B544F" w:rsidP="004A74EE"/>
                    <w:p w14:paraId="7090260D" w14:textId="77777777" w:rsidR="004B544F" w:rsidRDefault="004B544F" w:rsidP="004A74EE"/>
                    <w:p w14:paraId="6510A3ED" w14:textId="77777777" w:rsidR="004B544F" w:rsidRDefault="004B544F" w:rsidP="004A74EE">
                      <w:r>
                        <w:rPr>
                          <w:rFonts w:ascii="Arial Narrow" w:hAnsi="Arial Narrow"/>
                          <w:color w:val="FFFFFF" w:themeColor="background1"/>
                          <w:szCs w:val="24"/>
                        </w:rPr>
                        <w:t>VALOR ESTIMADO E DISPONIBILIDADE FINANCEIRASAGESTÃO DA FISCALIZAÇÃO</w:t>
                      </w:r>
                    </w:p>
                    <w:p w14:paraId="4A6DA7D1" w14:textId="77777777" w:rsidR="004B544F" w:rsidRDefault="004B544F"/>
                    <w:p w14:paraId="6BCBEC4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933E9C3" w14:textId="77777777" w:rsidR="004B544F" w:rsidRDefault="004B544F" w:rsidP="004A74EE"/>
                    <w:p w14:paraId="279B9776" w14:textId="77777777" w:rsidR="004B544F" w:rsidRDefault="004B544F" w:rsidP="004A74EE"/>
                    <w:p w14:paraId="170E577F" w14:textId="77777777" w:rsidR="004B544F" w:rsidRPr="007408A5" w:rsidRDefault="004B544F" w:rsidP="000D383F">
                      <w:pPr>
                        <w:pStyle w:val="Ttulo1"/>
                        <w:numPr>
                          <w:ilvl w:val="0"/>
                          <w:numId w:val="129"/>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C3F5D82" w14:textId="77777777" w:rsidR="004B544F" w:rsidRDefault="004B544F"/>
                    <w:p w14:paraId="45F30AC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F28516" w14:textId="77777777" w:rsidR="004B544F" w:rsidRDefault="004B544F" w:rsidP="004A74EE"/>
                    <w:p w14:paraId="4DE86752" w14:textId="77777777" w:rsidR="004B544F" w:rsidRDefault="004B544F" w:rsidP="004A74EE"/>
                    <w:p w14:paraId="67D095D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107BBF" w14:textId="77777777" w:rsidR="004B544F" w:rsidRDefault="004B544F"/>
                    <w:p w14:paraId="3B681BC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3FEE036" w14:textId="77777777" w:rsidR="004B544F" w:rsidRDefault="004B544F" w:rsidP="004A74EE"/>
                    <w:p w14:paraId="03EC4A91" w14:textId="77777777" w:rsidR="004B544F" w:rsidRDefault="004B544F" w:rsidP="004A74EE"/>
                    <w:p w14:paraId="1AF55314" w14:textId="77777777" w:rsidR="004B544F" w:rsidRDefault="004B544F" w:rsidP="004A74EE">
                      <w:r>
                        <w:rPr>
                          <w:rFonts w:ascii="Arial Narrow" w:hAnsi="Arial Narrow"/>
                          <w:color w:val="FFFFFF" w:themeColor="background1"/>
                          <w:szCs w:val="24"/>
                        </w:rPr>
                        <w:t>VALOR ESTIMADO E DISPONIBILIDADE FINANCEIRASAGESTÃO DA FISCALIZAÇÃO</w:t>
                      </w:r>
                    </w:p>
                    <w:p w14:paraId="5080D4CC" w14:textId="77777777" w:rsidR="004B544F" w:rsidRDefault="004B544F"/>
                    <w:p w14:paraId="797068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85B7C45" w14:textId="77777777" w:rsidR="004B544F" w:rsidRDefault="004B544F" w:rsidP="004A74EE"/>
                    <w:p w14:paraId="18BB3F02" w14:textId="77777777" w:rsidR="004B544F" w:rsidRDefault="004B544F" w:rsidP="004A74EE"/>
                    <w:p w14:paraId="626CDE5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59A3BF9" w14:textId="77777777" w:rsidR="004B544F" w:rsidRDefault="004B544F"/>
                    <w:p w14:paraId="08FB71D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149EE70" w14:textId="77777777" w:rsidR="004B544F" w:rsidRDefault="004B544F" w:rsidP="004A74EE"/>
                    <w:p w14:paraId="7C4D092A" w14:textId="77777777" w:rsidR="004B544F" w:rsidRDefault="004B544F" w:rsidP="004A74EE"/>
                    <w:p w14:paraId="32657F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ACEAE5B" w14:textId="77777777" w:rsidR="004B544F" w:rsidRDefault="004B544F"/>
                    <w:p w14:paraId="6603D48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FD9929" w14:textId="77777777" w:rsidR="004B544F" w:rsidRDefault="004B544F" w:rsidP="004A74EE"/>
                    <w:p w14:paraId="0AE98A5F" w14:textId="77777777" w:rsidR="004B544F" w:rsidRDefault="004B544F" w:rsidP="004A74EE"/>
                    <w:p w14:paraId="3C6E1523" w14:textId="77777777" w:rsidR="004B544F" w:rsidRDefault="004B544F" w:rsidP="004A74EE">
                      <w:r>
                        <w:rPr>
                          <w:rFonts w:ascii="Arial Narrow" w:hAnsi="Arial Narrow"/>
                          <w:color w:val="FFFFFF" w:themeColor="background1"/>
                          <w:szCs w:val="24"/>
                        </w:rPr>
                        <w:t>VALOR ESTIMADO E DISPONIBILIDADE FINANCEIRASAGESTÃO DA FISCALIZAÇÃO</w:t>
                      </w:r>
                    </w:p>
                    <w:p w14:paraId="662DA326" w14:textId="77777777" w:rsidR="004B544F" w:rsidRDefault="004B544F"/>
                    <w:p w14:paraId="7FD8D4E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C6D660F" w14:textId="77777777" w:rsidR="004B544F" w:rsidRDefault="004B544F" w:rsidP="004A74EE"/>
                    <w:p w14:paraId="4BF11EE5" w14:textId="77777777" w:rsidR="004B544F" w:rsidRDefault="004B544F" w:rsidP="004A74EE"/>
                    <w:p w14:paraId="7C3B2209" w14:textId="77777777" w:rsidR="004B544F" w:rsidRDefault="004B544F" w:rsidP="004A74EE">
                      <w:r>
                        <w:rPr>
                          <w:rFonts w:ascii="Arial Narrow" w:hAnsi="Arial Narrow"/>
                          <w:color w:val="FFFFFF" w:themeColor="background1"/>
                          <w:szCs w:val="24"/>
                        </w:rPr>
                        <w:t>VALOR ESTIMADO E DISPONIBILIDADE FINANCEIRASAGESTÃO DA FISCALIZAÇÃO</w:t>
                      </w:r>
                    </w:p>
                    <w:p w14:paraId="0395B43A" w14:textId="77777777" w:rsidR="004B544F" w:rsidRDefault="004B544F"/>
                    <w:p w14:paraId="212FB9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E8CEA8" w14:textId="77777777" w:rsidR="004B544F" w:rsidRDefault="004B544F"/>
                    <w:p w14:paraId="044CD0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F63D61" w14:textId="77777777" w:rsidR="004B544F" w:rsidRDefault="004B544F" w:rsidP="004A74EE"/>
                    <w:p w14:paraId="2E9D6C75" w14:textId="77777777" w:rsidR="004B544F" w:rsidRDefault="004B544F" w:rsidP="004A74EE"/>
                    <w:p w14:paraId="6856A383" w14:textId="77777777" w:rsidR="004B544F" w:rsidRDefault="004B544F" w:rsidP="004A74EE">
                      <w:r>
                        <w:rPr>
                          <w:rFonts w:ascii="Arial Narrow" w:hAnsi="Arial Narrow"/>
                          <w:color w:val="FFFFFF" w:themeColor="background1"/>
                          <w:szCs w:val="24"/>
                        </w:rPr>
                        <w:t>VALOR ESTIMADO E DISPONIBILIDADE FINANCEIRASAGESTÃO DA FISCALIZAÇÃO</w:t>
                      </w:r>
                    </w:p>
                    <w:p w14:paraId="5ECBBEB7" w14:textId="77777777" w:rsidR="004B544F" w:rsidRDefault="004B544F"/>
                    <w:p w14:paraId="4960626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ACB150" w14:textId="77777777" w:rsidR="004B544F" w:rsidRDefault="004B544F" w:rsidP="004A74EE"/>
                    <w:p w14:paraId="291B0901" w14:textId="77777777" w:rsidR="004B544F" w:rsidRDefault="004B544F" w:rsidP="004A74EE"/>
                    <w:p w14:paraId="0D35350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D3FC97F" w14:textId="77777777" w:rsidR="004B544F" w:rsidRDefault="004B544F"/>
                    <w:p w14:paraId="2321EE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C089D1" w14:textId="77777777" w:rsidR="004B544F" w:rsidRDefault="004B544F" w:rsidP="004A74EE"/>
                    <w:p w14:paraId="60740272" w14:textId="77777777" w:rsidR="004B544F" w:rsidRDefault="004B544F" w:rsidP="004A74EE"/>
                    <w:p w14:paraId="5D8EC2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8C2E8F6" w14:textId="77777777" w:rsidR="004B544F" w:rsidRDefault="004B544F"/>
                    <w:p w14:paraId="786FFF4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BA145CB" w14:textId="77777777" w:rsidR="004B544F" w:rsidRDefault="004B544F" w:rsidP="004A74EE"/>
                    <w:p w14:paraId="74FF7873" w14:textId="77777777" w:rsidR="004B544F" w:rsidRDefault="004B544F" w:rsidP="004A74EE"/>
                    <w:p w14:paraId="07BCCFCA" w14:textId="77777777" w:rsidR="004B544F" w:rsidRDefault="004B544F" w:rsidP="004A74EE">
                      <w:r>
                        <w:rPr>
                          <w:rFonts w:ascii="Arial Narrow" w:hAnsi="Arial Narrow"/>
                          <w:color w:val="FFFFFF" w:themeColor="background1"/>
                          <w:szCs w:val="24"/>
                        </w:rPr>
                        <w:t>VALOR ESTIMADO E DISPONIBILIDADE FINANCEIRASAGESTÃO DA FISCALIZAÇÃO</w:t>
                      </w:r>
                    </w:p>
                    <w:p w14:paraId="717C1D2B" w14:textId="77777777" w:rsidR="004B544F" w:rsidRDefault="004B544F"/>
                    <w:p w14:paraId="417801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EF5630" w14:textId="77777777" w:rsidR="004B544F" w:rsidRDefault="004B544F" w:rsidP="004A74EE"/>
                    <w:p w14:paraId="7FCA4EE4" w14:textId="77777777" w:rsidR="004B544F" w:rsidRDefault="004B544F" w:rsidP="004A74EE"/>
                    <w:p w14:paraId="0F4190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15B867E" w14:textId="77777777" w:rsidR="004B544F" w:rsidRDefault="004B544F"/>
                    <w:p w14:paraId="0F43811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BBB353B" w14:textId="77777777" w:rsidR="004B544F" w:rsidRDefault="004B544F" w:rsidP="004A74EE"/>
                    <w:p w14:paraId="47F5D9EC" w14:textId="77777777" w:rsidR="004B544F" w:rsidRDefault="004B544F" w:rsidP="004A74EE"/>
                    <w:p w14:paraId="3DB603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0AA3055F" w14:textId="77777777" w:rsidR="004B544F" w:rsidRDefault="004B544F"/>
                    <w:p w14:paraId="2B11D5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627D8EC" w14:textId="77777777" w:rsidR="004B544F" w:rsidRDefault="004B544F" w:rsidP="004A74EE"/>
                    <w:p w14:paraId="21B9B738" w14:textId="77777777" w:rsidR="004B544F" w:rsidRDefault="004B544F" w:rsidP="004A74EE"/>
                    <w:p w14:paraId="6CB69EE1" w14:textId="77777777" w:rsidR="004B544F" w:rsidRDefault="004B544F" w:rsidP="004A74EE">
                      <w:r>
                        <w:rPr>
                          <w:rFonts w:ascii="Arial Narrow" w:hAnsi="Arial Narrow"/>
                          <w:color w:val="FFFFFF" w:themeColor="background1"/>
                          <w:szCs w:val="24"/>
                        </w:rPr>
                        <w:t>VALOR ESTIMADO E DISPONIBILIDADE FINANCEIRASAGESTÃO DA FISCALIZAÇÃO</w:t>
                      </w:r>
                    </w:p>
                    <w:p w14:paraId="34FA1F24" w14:textId="77777777" w:rsidR="004B544F" w:rsidRDefault="004B544F"/>
                    <w:p w14:paraId="7A89763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6897A39" w14:textId="77777777" w:rsidR="004B544F" w:rsidRDefault="004B544F" w:rsidP="004A74EE"/>
                    <w:p w14:paraId="63228697" w14:textId="77777777" w:rsidR="004B544F" w:rsidRDefault="004B544F" w:rsidP="004A74EE"/>
                    <w:p w14:paraId="3E923D4D" w14:textId="77777777" w:rsidR="004B544F" w:rsidRDefault="004B544F" w:rsidP="004A74EE">
                      <w:r>
                        <w:rPr>
                          <w:rFonts w:ascii="Arial Narrow" w:hAnsi="Arial Narrow"/>
                          <w:color w:val="FFFFFF" w:themeColor="background1"/>
                          <w:szCs w:val="24"/>
                        </w:rPr>
                        <w:t>VALOR ESTIMADO E DISPONIBILIDADE FINANCEIRASAGESTÃO DA FISCALIZAÇÃO</w:t>
                      </w:r>
                    </w:p>
                    <w:p w14:paraId="0B4682C6" w14:textId="77777777" w:rsidR="004B544F" w:rsidRDefault="004B544F"/>
                    <w:p w14:paraId="2B13AA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833ED7" w14:textId="77777777" w:rsidR="004B544F" w:rsidRDefault="004B544F"/>
                    <w:p w14:paraId="420E807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643911" w14:textId="77777777" w:rsidR="004B544F" w:rsidRDefault="004B544F" w:rsidP="004A74EE"/>
                    <w:p w14:paraId="3CEE0C1B" w14:textId="77777777" w:rsidR="004B544F" w:rsidRDefault="004B544F" w:rsidP="004A74EE"/>
                    <w:p w14:paraId="135333DD" w14:textId="77777777" w:rsidR="004B544F" w:rsidRDefault="004B544F" w:rsidP="004A74EE">
                      <w:r>
                        <w:rPr>
                          <w:rFonts w:ascii="Arial Narrow" w:hAnsi="Arial Narrow"/>
                          <w:color w:val="FFFFFF" w:themeColor="background1"/>
                          <w:szCs w:val="24"/>
                        </w:rPr>
                        <w:t>VALOR ESTIMADO E DISPONIBILIDADE FINANCEIRASAGESTÃO DA FISCALIZAÇÃO</w:t>
                      </w:r>
                    </w:p>
                    <w:p w14:paraId="79F966C5" w14:textId="77777777" w:rsidR="004B544F" w:rsidRDefault="004B544F"/>
                    <w:p w14:paraId="6FE88A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0F8E9C" w14:textId="77777777" w:rsidR="004B544F" w:rsidRDefault="004B544F" w:rsidP="004A74EE"/>
                    <w:p w14:paraId="3ADEC546" w14:textId="77777777" w:rsidR="004B544F" w:rsidRDefault="004B544F" w:rsidP="004A74EE"/>
                    <w:p w14:paraId="0F42D6AA" w14:textId="77777777" w:rsidR="004B544F" w:rsidRDefault="004B544F" w:rsidP="004A74EE">
                      <w:r>
                        <w:rPr>
                          <w:rFonts w:ascii="Arial Narrow" w:hAnsi="Arial Narrow"/>
                          <w:color w:val="FFFFFF" w:themeColor="background1"/>
                          <w:szCs w:val="24"/>
                        </w:rPr>
                        <w:t>VALOR ESTIMADO E DISPONIBILIDADE FINANCEIRASAGESTÃO DA FISCALIZAÇÃO</w:t>
                      </w:r>
                    </w:p>
                    <w:p w14:paraId="1231EF22" w14:textId="77777777" w:rsidR="004B544F" w:rsidRDefault="004B544F"/>
                    <w:p w14:paraId="20AFA7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C30D4D" w14:textId="77777777" w:rsidR="004B544F" w:rsidRDefault="004B544F"/>
                    <w:p w14:paraId="0EE1FE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E63DE0" w14:textId="77777777" w:rsidR="004B544F" w:rsidRDefault="004B544F"/>
                    <w:p w14:paraId="31E062B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36C924" w14:textId="77777777" w:rsidR="004B544F" w:rsidRDefault="004B544F"/>
                    <w:p w14:paraId="38CF1D5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A502A4" w14:textId="77777777" w:rsidR="004B544F" w:rsidRDefault="004B544F" w:rsidP="004A74EE"/>
                    <w:p w14:paraId="616359B1" w14:textId="77777777" w:rsidR="004B544F" w:rsidRDefault="004B544F" w:rsidP="004A74EE"/>
                    <w:p w14:paraId="3B74CEEA" w14:textId="77777777" w:rsidR="004B544F" w:rsidRDefault="004B544F" w:rsidP="004A74EE">
                      <w:r>
                        <w:rPr>
                          <w:rFonts w:ascii="Arial Narrow" w:hAnsi="Arial Narrow"/>
                          <w:color w:val="FFFFFF" w:themeColor="background1"/>
                          <w:szCs w:val="24"/>
                        </w:rPr>
                        <w:t>VALOR ESTIMADO E DISPONIBILIDADE FINANCEIRASAGESTÃO DA FISCALIZAÇÃO</w:t>
                      </w:r>
                    </w:p>
                    <w:p w14:paraId="0B32CB44" w14:textId="77777777" w:rsidR="004B544F" w:rsidRDefault="004B544F"/>
                    <w:p w14:paraId="36ACA4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830AB0F" w14:textId="77777777" w:rsidR="004B544F" w:rsidRDefault="004B544F" w:rsidP="004A74EE"/>
                    <w:p w14:paraId="1E1F1406" w14:textId="77777777" w:rsidR="004B544F" w:rsidRDefault="004B544F" w:rsidP="004A74EE"/>
                    <w:p w14:paraId="294FFF26" w14:textId="77777777" w:rsidR="004B544F" w:rsidRDefault="004B544F" w:rsidP="004A74EE">
                      <w:r>
                        <w:rPr>
                          <w:rFonts w:ascii="Arial Narrow" w:hAnsi="Arial Narrow"/>
                          <w:color w:val="FFFFFF" w:themeColor="background1"/>
                          <w:szCs w:val="24"/>
                        </w:rPr>
                        <w:t>VALOR ESTIMADO E DISPONIBILIDADE FINANCEIRASAGESTÃO DA FISCALIZAÇÃO</w:t>
                      </w:r>
                    </w:p>
                    <w:p w14:paraId="7CFC2DE4" w14:textId="77777777" w:rsidR="004B544F" w:rsidRDefault="004B544F"/>
                    <w:p w14:paraId="717982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9FDA84" w14:textId="77777777" w:rsidR="004B544F" w:rsidRDefault="004B544F"/>
                    <w:p w14:paraId="588EEAD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D53C95" w14:textId="77777777" w:rsidR="004B544F" w:rsidRDefault="004B544F" w:rsidP="004A74EE"/>
                    <w:p w14:paraId="78821C95" w14:textId="77777777" w:rsidR="004B544F" w:rsidRDefault="004B544F" w:rsidP="004A74EE"/>
                    <w:p w14:paraId="328F7518" w14:textId="77777777" w:rsidR="004B544F" w:rsidRDefault="004B544F" w:rsidP="004A74EE">
                      <w:r>
                        <w:rPr>
                          <w:rFonts w:ascii="Arial Narrow" w:hAnsi="Arial Narrow"/>
                          <w:color w:val="FFFFFF" w:themeColor="background1"/>
                          <w:szCs w:val="24"/>
                        </w:rPr>
                        <w:t>VALOR ESTIMADO E DISPONIBILIDADE FINANCEIRASAGESTÃO DA FISCALIZAÇÃO</w:t>
                      </w:r>
                    </w:p>
                    <w:p w14:paraId="448BE206" w14:textId="77777777" w:rsidR="004B544F" w:rsidRDefault="004B544F"/>
                    <w:p w14:paraId="456AE4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0DB90BD" w14:textId="77777777" w:rsidR="004B544F" w:rsidRDefault="004B544F" w:rsidP="004A74EE"/>
                    <w:p w14:paraId="724C65F1" w14:textId="77777777" w:rsidR="004B544F" w:rsidRDefault="004B544F" w:rsidP="004A74EE"/>
                    <w:p w14:paraId="77EFD31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6824C5C" w14:textId="77777777" w:rsidR="004B544F" w:rsidRDefault="004B544F"/>
                    <w:p w14:paraId="0FB83D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2A0982E5" w14:textId="77777777" w:rsidR="004B544F" w:rsidRDefault="004B544F" w:rsidP="004A74EE"/>
                    <w:p w14:paraId="49EF46C2" w14:textId="77777777" w:rsidR="004B544F" w:rsidRDefault="004B544F" w:rsidP="004A74EE"/>
                    <w:p w14:paraId="7B7A69D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23AAC54" w14:textId="77777777" w:rsidR="004B544F" w:rsidRDefault="004B544F"/>
                    <w:p w14:paraId="3FF1E2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D9B0107" w14:textId="77777777" w:rsidR="004B544F" w:rsidRDefault="004B544F" w:rsidP="004A74EE"/>
                    <w:p w14:paraId="7E833119" w14:textId="77777777" w:rsidR="004B544F" w:rsidRDefault="004B544F" w:rsidP="004A74EE"/>
                    <w:p w14:paraId="09FF77D5" w14:textId="77777777" w:rsidR="004B544F" w:rsidRDefault="004B544F" w:rsidP="004A74EE">
                      <w:r>
                        <w:rPr>
                          <w:rFonts w:ascii="Arial Narrow" w:hAnsi="Arial Narrow"/>
                          <w:color w:val="FFFFFF" w:themeColor="background1"/>
                          <w:szCs w:val="24"/>
                        </w:rPr>
                        <w:t>VALOR ESTIMADO E DISPONIBILIDADE FINANCEIRASAGESTÃO DA FISCALIZAÇÃO</w:t>
                      </w:r>
                    </w:p>
                    <w:p w14:paraId="28A4E1A6" w14:textId="77777777" w:rsidR="004B544F" w:rsidRDefault="004B544F"/>
                    <w:p w14:paraId="58716AC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1A4D75" w14:textId="77777777" w:rsidR="004B544F" w:rsidRDefault="004B544F" w:rsidP="004A74EE"/>
                    <w:p w14:paraId="161A29F8" w14:textId="77777777" w:rsidR="004B544F" w:rsidRDefault="004B544F" w:rsidP="004A74EE"/>
                    <w:p w14:paraId="04C8C5D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55BA706" w14:textId="77777777" w:rsidR="004B544F" w:rsidRDefault="004B544F"/>
                    <w:p w14:paraId="48234EB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D8EE160" w14:textId="77777777" w:rsidR="004B544F" w:rsidRDefault="004B544F" w:rsidP="004A74EE"/>
                    <w:p w14:paraId="3D68EA21" w14:textId="77777777" w:rsidR="004B544F" w:rsidRDefault="004B544F" w:rsidP="004A74EE"/>
                    <w:p w14:paraId="7CEACE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6EFAF4C" w14:textId="77777777" w:rsidR="004B544F" w:rsidRDefault="004B544F"/>
                    <w:p w14:paraId="4424EA1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734B138" w14:textId="77777777" w:rsidR="004B544F" w:rsidRDefault="004B544F" w:rsidP="004A74EE"/>
                    <w:p w14:paraId="1B7F94C7" w14:textId="77777777" w:rsidR="004B544F" w:rsidRDefault="004B544F" w:rsidP="004A74EE"/>
                    <w:p w14:paraId="087B4B32" w14:textId="77777777" w:rsidR="004B544F" w:rsidRDefault="004B544F" w:rsidP="004A74EE">
                      <w:r>
                        <w:rPr>
                          <w:rFonts w:ascii="Arial Narrow" w:hAnsi="Arial Narrow"/>
                          <w:color w:val="FFFFFF" w:themeColor="background1"/>
                          <w:szCs w:val="24"/>
                        </w:rPr>
                        <w:t>VALOR ESTIMADO E DISPONIBILIDADE FINANCEIRASAGESTÃO DA FISCALIZAÇÃO</w:t>
                      </w:r>
                    </w:p>
                    <w:p w14:paraId="7D0079C7" w14:textId="77777777" w:rsidR="004B544F" w:rsidRDefault="004B544F"/>
                    <w:p w14:paraId="164CC57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40884E" w14:textId="77777777" w:rsidR="004B544F" w:rsidRDefault="004B544F" w:rsidP="004A74EE"/>
                    <w:p w14:paraId="38B9C78B" w14:textId="77777777" w:rsidR="004B544F" w:rsidRDefault="004B544F" w:rsidP="004A74EE"/>
                    <w:p w14:paraId="4A28E39B" w14:textId="77777777" w:rsidR="004B544F" w:rsidRDefault="004B544F" w:rsidP="004A74EE">
                      <w:r>
                        <w:rPr>
                          <w:rFonts w:ascii="Arial Narrow" w:hAnsi="Arial Narrow"/>
                          <w:color w:val="FFFFFF" w:themeColor="background1"/>
                          <w:szCs w:val="24"/>
                        </w:rPr>
                        <w:t>VALOR ESTIMADO E DISPONIBILIDADE FINANCEIRASAGESTÃO DA FISCALIZAÇÃO</w:t>
                      </w:r>
                    </w:p>
                    <w:p w14:paraId="1DB08F6C" w14:textId="77777777" w:rsidR="004B544F" w:rsidRDefault="004B544F"/>
                    <w:p w14:paraId="197ADB1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346F7B" w14:textId="77777777" w:rsidR="004B544F" w:rsidRDefault="004B544F"/>
                    <w:p w14:paraId="0BA57EE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0226C0" w14:textId="77777777" w:rsidR="004B544F" w:rsidRDefault="004B544F" w:rsidP="004A74EE"/>
                    <w:p w14:paraId="589594DA" w14:textId="77777777" w:rsidR="004B544F" w:rsidRDefault="004B544F" w:rsidP="004A74EE"/>
                    <w:p w14:paraId="7D7C47C2" w14:textId="77777777" w:rsidR="004B544F" w:rsidRDefault="004B544F" w:rsidP="004A74EE">
                      <w:r>
                        <w:rPr>
                          <w:rFonts w:ascii="Arial Narrow" w:hAnsi="Arial Narrow"/>
                          <w:color w:val="FFFFFF" w:themeColor="background1"/>
                          <w:szCs w:val="24"/>
                        </w:rPr>
                        <w:t>VALOR ESTIMADO E DISPONIBILIDADE FINANCEIRASAGESTÃO DA FISCALIZAÇÃO</w:t>
                      </w:r>
                    </w:p>
                    <w:p w14:paraId="23D9D224" w14:textId="77777777" w:rsidR="004B544F" w:rsidRDefault="004B544F"/>
                    <w:p w14:paraId="765F81D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063D33" w14:textId="77777777" w:rsidR="004B544F" w:rsidRDefault="004B544F" w:rsidP="004A74EE"/>
                    <w:p w14:paraId="0F66AAAB" w14:textId="77777777" w:rsidR="004B544F" w:rsidRDefault="004B544F" w:rsidP="004A74EE"/>
                    <w:p w14:paraId="70AE0D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03A8EDE" w14:textId="77777777" w:rsidR="004B544F" w:rsidRDefault="004B544F"/>
                    <w:p w14:paraId="4187B96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EE1A88D" w14:textId="77777777" w:rsidR="004B544F" w:rsidRDefault="004B544F" w:rsidP="004A74EE"/>
                    <w:p w14:paraId="020BD8CE" w14:textId="77777777" w:rsidR="004B544F" w:rsidRDefault="004B544F" w:rsidP="004A74EE"/>
                    <w:p w14:paraId="1B8917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547A1A" w14:textId="77777777" w:rsidR="004B544F" w:rsidRDefault="004B544F"/>
                    <w:p w14:paraId="44DD2F8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4763B04" w14:textId="77777777" w:rsidR="004B544F" w:rsidRDefault="004B544F" w:rsidP="004A74EE"/>
                    <w:p w14:paraId="76C2FFE3" w14:textId="77777777" w:rsidR="004B544F" w:rsidRDefault="004B544F" w:rsidP="004A74EE"/>
                    <w:p w14:paraId="31DF95FC" w14:textId="77777777" w:rsidR="004B544F" w:rsidRDefault="004B544F" w:rsidP="004A74EE">
                      <w:r>
                        <w:rPr>
                          <w:rFonts w:ascii="Arial Narrow" w:hAnsi="Arial Narrow"/>
                          <w:color w:val="FFFFFF" w:themeColor="background1"/>
                          <w:szCs w:val="24"/>
                        </w:rPr>
                        <w:t>VALOR ESTIMADO E DISPONIBILIDADE FINANCEIRASAGESTÃO DA FISCALIZAÇÃO</w:t>
                      </w:r>
                    </w:p>
                    <w:p w14:paraId="6989BB63" w14:textId="77777777" w:rsidR="004B544F" w:rsidRDefault="004B544F"/>
                    <w:p w14:paraId="63E6B2C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6693FB" w14:textId="77777777" w:rsidR="004B544F" w:rsidRDefault="004B544F" w:rsidP="004A74EE"/>
                    <w:p w14:paraId="0E47C36D" w14:textId="77777777" w:rsidR="004B544F" w:rsidRDefault="004B544F" w:rsidP="004A74EE"/>
                    <w:p w14:paraId="7220EB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4017666" w14:textId="77777777" w:rsidR="004B544F" w:rsidRDefault="004B544F"/>
                    <w:p w14:paraId="772809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610136B" w14:textId="77777777" w:rsidR="004B544F" w:rsidRDefault="004B544F" w:rsidP="004A74EE"/>
                    <w:p w14:paraId="41C5D480" w14:textId="77777777" w:rsidR="004B544F" w:rsidRDefault="004B544F" w:rsidP="004A74EE"/>
                    <w:p w14:paraId="5D760A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70DB08" w14:textId="77777777" w:rsidR="004B544F" w:rsidRDefault="004B544F"/>
                    <w:p w14:paraId="488F795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2F5B6B" w14:textId="77777777" w:rsidR="004B544F" w:rsidRDefault="004B544F" w:rsidP="004A74EE"/>
                    <w:p w14:paraId="0AD2FD07" w14:textId="77777777" w:rsidR="004B544F" w:rsidRDefault="004B544F" w:rsidP="004A74EE"/>
                    <w:p w14:paraId="5B41B142" w14:textId="77777777" w:rsidR="004B544F" w:rsidRDefault="004B544F" w:rsidP="004A74EE">
                      <w:r>
                        <w:rPr>
                          <w:rFonts w:ascii="Arial Narrow" w:hAnsi="Arial Narrow"/>
                          <w:color w:val="FFFFFF" w:themeColor="background1"/>
                          <w:szCs w:val="24"/>
                        </w:rPr>
                        <w:t>VALOR ESTIMADO E DISPONIBILIDADE FINANCEIRASAGESTÃO DA FISCALIZAÇÃO</w:t>
                      </w:r>
                    </w:p>
                    <w:p w14:paraId="023A2844" w14:textId="77777777" w:rsidR="004B544F" w:rsidRDefault="004B544F"/>
                    <w:p w14:paraId="0C2772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6AE701" w14:textId="77777777" w:rsidR="004B544F" w:rsidRDefault="004B544F" w:rsidP="004A74EE"/>
                    <w:p w14:paraId="002CF05E" w14:textId="77777777" w:rsidR="004B544F" w:rsidRDefault="004B544F" w:rsidP="004A74EE"/>
                    <w:p w14:paraId="570DF6A0" w14:textId="77777777" w:rsidR="004B544F" w:rsidRDefault="004B544F" w:rsidP="004A74EE">
                      <w:r>
                        <w:rPr>
                          <w:rFonts w:ascii="Arial Narrow" w:hAnsi="Arial Narrow"/>
                          <w:color w:val="FFFFFF" w:themeColor="background1"/>
                          <w:szCs w:val="24"/>
                        </w:rPr>
                        <w:t>VALOR ESTIMADO E DISPONIBILIDADE FINANCEIRASAGESTÃO DA FISCALIZAÇÃO</w:t>
                      </w:r>
                    </w:p>
                    <w:p w14:paraId="4DBB45F9" w14:textId="77777777" w:rsidR="004B544F" w:rsidRDefault="004B544F"/>
                    <w:p w14:paraId="24782E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937AC9" w14:textId="77777777" w:rsidR="004B544F" w:rsidRDefault="004B544F"/>
                    <w:p w14:paraId="01DA3E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9F40CE" w14:textId="77777777" w:rsidR="004B544F" w:rsidRDefault="004B544F" w:rsidP="004A74EE"/>
                    <w:p w14:paraId="7485E98A" w14:textId="77777777" w:rsidR="004B544F" w:rsidRDefault="004B544F" w:rsidP="004A74EE"/>
                    <w:p w14:paraId="505D47A5" w14:textId="77777777" w:rsidR="004B544F" w:rsidRDefault="004B544F" w:rsidP="004A74EE">
                      <w:r>
                        <w:rPr>
                          <w:rFonts w:ascii="Arial Narrow" w:hAnsi="Arial Narrow"/>
                          <w:color w:val="FFFFFF" w:themeColor="background1"/>
                          <w:szCs w:val="24"/>
                        </w:rPr>
                        <w:t>VALOR ESTIMADO E DISPONIBILIDADE FINANCEIRASAGESTÃO DA FISCALIZAÇÃO</w:t>
                      </w:r>
                    </w:p>
                    <w:p w14:paraId="2592702A" w14:textId="77777777" w:rsidR="004B544F" w:rsidRDefault="004B544F"/>
                    <w:p w14:paraId="7DE5D25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C29689" w14:textId="77777777" w:rsidR="004B544F" w:rsidRDefault="004B544F" w:rsidP="004A74EE"/>
                    <w:p w14:paraId="6816049F" w14:textId="77777777" w:rsidR="004B544F" w:rsidRDefault="004B544F" w:rsidP="004A74EE"/>
                    <w:p w14:paraId="2FBC3588" w14:textId="77777777" w:rsidR="004B544F" w:rsidRDefault="004B544F" w:rsidP="004A74EE">
                      <w:r>
                        <w:rPr>
                          <w:rFonts w:ascii="Arial Narrow" w:hAnsi="Arial Narrow"/>
                          <w:color w:val="FFFFFF" w:themeColor="background1"/>
                          <w:szCs w:val="24"/>
                        </w:rPr>
                        <w:t>VALOR ESTIMADO E DISPONIBILIDADE FINANCEIRASAGESTÃO DA FISCALIZAÇÃO</w:t>
                      </w:r>
                    </w:p>
                    <w:p w14:paraId="625E8037" w14:textId="77777777" w:rsidR="004B544F" w:rsidRDefault="004B544F"/>
                    <w:p w14:paraId="5E69A7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53898C" w14:textId="77777777" w:rsidR="004B544F" w:rsidRDefault="004B544F"/>
                    <w:p w14:paraId="1DD07B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1ADB0" w14:textId="77777777" w:rsidR="004B544F" w:rsidRDefault="004B544F"/>
                    <w:p w14:paraId="411119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72295" w14:textId="77777777" w:rsidR="004B544F" w:rsidRDefault="004B544F"/>
                    <w:p w14:paraId="54C69C7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26EA354" w14:textId="77777777" w:rsidR="004B544F" w:rsidRDefault="004B544F" w:rsidP="004A74EE"/>
                    <w:p w14:paraId="497CBCA2" w14:textId="77777777" w:rsidR="004B544F" w:rsidRDefault="004B544F" w:rsidP="004A74EE"/>
                    <w:p w14:paraId="515D7B00" w14:textId="77777777" w:rsidR="004B544F" w:rsidRDefault="004B544F" w:rsidP="004A74EE">
                      <w:r>
                        <w:rPr>
                          <w:rFonts w:ascii="Arial Narrow" w:hAnsi="Arial Narrow"/>
                          <w:color w:val="FFFFFF" w:themeColor="background1"/>
                          <w:szCs w:val="24"/>
                        </w:rPr>
                        <w:t>VALOR ESTIMADO E DISPONIBILIDADE FINANCEIRASAGESTÃO DA FISCALIZAÇÃO</w:t>
                      </w:r>
                    </w:p>
                    <w:p w14:paraId="0A449B46" w14:textId="77777777" w:rsidR="004B544F" w:rsidRDefault="004B544F"/>
                    <w:p w14:paraId="050591F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1BD79C9" w14:textId="77777777" w:rsidR="004B544F" w:rsidRDefault="004B544F" w:rsidP="004A74EE"/>
                    <w:p w14:paraId="1CF5F1AF" w14:textId="77777777" w:rsidR="004B544F" w:rsidRDefault="004B544F" w:rsidP="004A74EE"/>
                    <w:p w14:paraId="22457C00" w14:textId="77777777" w:rsidR="004B544F" w:rsidRDefault="004B544F" w:rsidP="004A74EE">
                      <w:r>
                        <w:rPr>
                          <w:rFonts w:ascii="Arial Narrow" w:hAnsi="Arial Narrow"/>
                          <w:color w:val="FFFFFF" w:themeColor="background1"/>
                          <w:szCs w:val="24"/>
                        </w:rPr>
                        <w:t>VALOR ESTIMADO E DISPONIBILIDADE FINANCEIRASAGESTÃO DA FISCALIZAÇÃO</w:t>
                      </w:r>
                    </w:p>
                    <w:p w14:paraId="5EB2D308" w14:textId="77777777" w:rsidR="004B544F" w:rsidRDefault="004B544F"/>
                    <w:p w14:paraId="0D56BB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59EB20" w14:textId="77777777" w:rsidR="004B544F" w:rsidRDefault="004B544F"/>
                    <w:p w14:paraId="3B9E0DE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884A9C" w14:textId="77777777" w:rsidR="004B544F" w:rsidRDefault="004B544F" w:rsidP="004A74EE"/>
                    <w:p w14:paraId="3CA30788" w14:textId="77777777" w:rsidR="004B544F" w:rsidRDefault="004B544F" w:rsidP="004A74EE"/>
                    <w:p w14:paraId="5564C379" w14:textId="77777777" w:rsidR="004B544F" w:rsidRDefault="004B544F" w:rsidP="004A74EE">
                      <w:r>
                        <w:rPr>
                          <w:rFonts w:ascii="Arial Narrow" w:hAnsi="Arial Narrow"/>
                          <w:color w:val="FFFFFF" w:themeColor="background1"/>
                          <w:szCs w:val="24"/>
                        </w:rPr>
                        <w:t>VALOR ESTIMADO E DISPONIBILIDADE FINANCEIRASAGESTÃO DA FISCALIZAÇÃO</w:t>
                      </w:r>
                    </w:p>
                    <w:p w14:paraId="15ABD559" w14:textId="77777777" w:rsidR="004B544F" w:rsidRDefault="004B544F"/>
                    <w:p w14:paraId="7C24696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EBBB55" w14:textId="77777777" w:rsidR="004B544F" w:rsidRDefault="004B544F" w:rsidP="004A74EE"/>
                    <w:p w14:paraId="3D7E608E" w14:textId="77777777" w:rsidR="004B544F" w:rsidRDefault="004B544F" w:rsidP="004A74EE"/>
                    <w:p w14:paraId="344AF5AA" w14:textId="77777777" w:rsidR="004B544F" w:rsidRDefault="004B544F" w:rsidP="004A74EE">
                      <w:r>
                        <w:rPr>
                          <w:rFonts w:ascii="Arial Narrow" w:hAnsi="Arial Narrow"/>
                          <w:color w:val="FFFFFF" w:themeColor="background1"/>
                          <w:szCs w:val="24"/>
                        </w:rPr>
                        <w:t>VALOR ESTIMADO E DISPONIBILIDADE FINANCEIRASAGESTÃO DA FISCALIZAÇÃO</w:t>
                      </w:r>
                    </w:p>
                    <w:p w14:paraId="3ABF3893" w14:textId="77777777" w:rsidR="004B544F" w:rsidRDefault="004B544F"/>
                    <w:p w14:paraId="54EA339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7CB3AE5" w14:textId="77777777" w:rsidR="004B544F" w:rsidRDefault="004B544F"/>
                    <w:p w14:paraId="0A9F3EC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374A9B" w14:textId="77777777" w:rsidR="004B544F" w:rsidRDefault="004B544F"/>
                    <w:p w14:paraId="5635E3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6AE16B" w14:textId="77777777" w:rsidR="004B544F" w:rsidRDefault="004B544F"/>
                    <w:p w14:paraId="5B56B3B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95869" w14:textId="77777777" w:rsidR="004B544F" w:rsidRDefault="004B544F"/>
                    <w:p w14:paraId="3B01815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CB0413" w14:textId="77777777" w:rsidR="004B544F" w:rsidRDefault="004B544F"/>
                    <w:p w14:paraId="5E682C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74EF41" w14:textId="77777777" w:rsidR="004B544F" w:rsidRDefault="004B544F"/>
                    <w:p w14:paraId="6A0B70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D74C1D" w14:textId="77777777" w:rsidR="004B544F" w:rsidRDefault="004B544F"/>
                    <w:p w14:paraId="058FCBC1"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886F12" w14:textId="77777777" w:rsidR="004B544F" w:rsidRDefault="004B544F" w:rsidP="004A74EE"/>
                    <w:p w14:paraId="2519FC14" w14:textId="77777777" w:rsidR="004B544F" w:rsidRDefault="004B544F" w:rsidP="004A74EE"/>
                    <w:p w14:paraId="70E84C87" w14:textId="77777777" w:rsidR="004B544F" w:rsidRDefault="004B544F" w:rsidP="004A74EE">
                      <w:r>
                        <w:rPr>
                          <w:rFonts w:ascii="Arial Narrow" w:hAnsi="Arial Narrow"/>
                          <w:color w:val="FFFFFF" w:themeColor="background1"/>
                          <w:szCs w:val="24"/>
                        </w:rPr>
                        <w:t>VALOR ESTIMADO E DISPONIBILIDADE FINANCEIRASAGESTÃO DA FISCALIZAÇÃO</w:t>
                      </w:r>
                    </w:p>
                    <w:p w14:paraId="1ACCB8E7" w14:textId="77777777" w:rsidR="004B544F" w:rsidRDefault="004B544F"/>
                    <w:p w14:paraId="3ADE321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9344A5C" w14:textId="77777777" w:rsidR="004B544F" w:rsidRDefault="004B544F" w:rsidP="004A74EE"/>
                    <w:p w14:paraId="6615997D" w14:textId="77777777" w:rsidR="004B544F" w:rsidRDefault="004B544F" w:rsidP="004A74EE"/>
                    <w:p w14:paraId="65AE4A2B" w14:textId="77777777" w:rsidR="004B544F" w:rsidRDefault="004B544F" w:rsidP="004A74EE">
                      <w:r>
                        <w:rPr>
                          <w:rFonts w:ascii="Arial Narrow" w:hAnsi="Arial Narrow"/>
                          <w:color w:val="FFFFFF" w:themeColor="background1"/>
                          <w:szCs w:val="24"/>
                        </w:rPr>
                        <w:t>VALOR ESTIMADO E DISPONIBILIDADE FINANCEIRASAGESTÃO DA FISCALIZAÇÃO</w:t>
                      </w:r>
                    </w:p>
                    <w:p w14:paraId="6A6033D4" w14:textId="77777777" w:rsidR="004B544F" w:rsidRDefault="004B544F"/>
                    <w:p w14:paraId="07B12E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53853B" w14:textId="77777777" w:rsidR="004B544F" w:rsidRDefault="004B544F"/>
                    <w:p w14:paraId="262AF0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4B6866" w14:textId="77777777" w:rsidR="004B544F" w:rsidRDefault="004B544F" w:rsidP="004A74EE"/>
                    <w:p w14:paraId="5FF0EA4B" w14:textId="77777777" w:rsidR="004B544F" w:rsidRDefault="004B544F" w:rsidP="004A74EE"/>
                    <w:p w14:paraId="385925E6" w14:textId="77777777" w:rsidR="004B544F" w:rsidRDefault="004B544F" w:rsidP="004A74EE">
                      <w:r>
                        <w:rPr>
                          <w:rFonts w:ascii="Arial Narrow" w:hAnsi="Arial Narrow"/>
                          <w:color w:val="FFFFFF" w:themeColor="background1"/>
                          <w:szCs w:val="24"/>
                        </w:rPr>
                        <w:t>VALOR ESTIMADO E DISPONIBILIDADE FINANCEIRASAGESTÃO DA FISCALIZAÇÃO</w:t>
                      </w:r>
                    </w:p>
                    <w:p w14:paraId="4F0FBC8C" w14:textId="77777777" w:rsidR="004B544F" w:rsidRDefault="004B544F"/>
                    <w:p w14:paraId="29C1387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49F7BB3" w14:textId="77777777" w:rsidR="004B544F" w:rsidRDefault="004B544F" w:rsidP="004A74EE"/>
                    <w:p w14:paraId="25597FC2" w14:textId="77777777" w:rsidR="004B544F" w:rsidRDefault="004B544F" w:rsidP="004A74EE"/>
                    <w:p w14:paraId="75870785" w14:textId="77777777" w:rsidR="004B544F" w:rsidRDefault="004B544F" w:rsidP="004A74EE">
                      <w:r>
                        <w:rPr>
                          <w:rFonts w:ascii="Arial Narrow" w:hAnsi="Arial Narrow"/>
                          <w:color w:val="FFFFFF" w:themeColor="background1"/>
                          <w:szCs w:val="24"/>
                        </w:rPr>
                        <w:t>VALOR ESTIMADO E DISPONIBILIDADE FINANCEIRASAGESTÃO DA FISCALIZAÇÃO</w:t>
                      </w:r>
                    </w:p>
                    <w:p w14:paraId="5838758C" w14:textId="77777777" w:rsidR="004B544F" w:rsidRDefault="004B544F"/>
                    <w:p w14:paraId="09025B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FFAD6" w14:textId="77777777" w:rsidR="004B544F" w:rsidRDefault="004B544F"/>
                    <w:p w14:paraId="4096BC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C01120" w14:textId="77777777" w:rsidR="004B544F" w:rsidRDefault="004B544F"/>
                    <w:p w14:paraId="705DF5D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ACB3EF" w14:textId="77777777" w:rsidR="004B544F" w:rsidRDefault="004B544F"/>
                    <w:p w14:paraId="7F7FC3A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817964" w14:textId="77777777" w:rsidR="004B544F" w:rsidRDefault="004B544F" w:rsidP="004A74EE"/>
                    <w:p w14:paraId="791AD342" w14:textId="77777777" w:rsidR="004B544F" w:rsidRDefault="004B544F" w:rsidP="004A74EE"/>
                    <w:p w14:paraId="15277454" w14:textId="77777777" w:rsidR="004B544F" w:rsidRDefault="004B544F" w:rsidP="004A74EE">
                      <w:r>
                        <w:rPr>
                          <w:rFonts w:ascii="Arial Narrow" w:hAnsi="Arial Narrow"/>
                          <w:color w:val="FFFFFF" w:themeColor="background1"/>
                          <w:szCs w:val="24"/>
                        </w:rPr>
                        <w:t>VALOR ESTIMADO E DISPONIBILIDADE FINANCEIRASAGESTÃO DA FISCALIZAÇÃO</w:t>
                      </w:r>
                    </w:p>
                    <w:p w14:paraId="25A67CFB" w14:textId="77777777" w:rsidR="004B544F" w:rsidRDefault="004B544F"/>
                    <w:p w14:paraId="7F15611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3A296F" w14:textId="77777777" w:rsidR="004B544F" w:rsidRDefault="004B544F" w:rsidP="004A74EE"/>
                    <w:p w14:paraId="3C547A31" w14:textId="77777777" w:rsidR="004B544F" w:rsidRDefault="004B544F" w:rsidP="004A74EE"/>
                    <w:p w14:paraId="0FE06ED0" w14:textId="77777777" w:rsidR="004B544F" w:rsidRDefault="004B544F" w:rsidP="004A74EE">
                      <w:r>
                        <w:rPr>
                          <w:rFonts w:ascii="Arial Narrow" w:hAnsi="Arial Narrow"/>
                          <w:color w:val="FFFFFF" w:themeColor="background1"/>
                          <w:szCs w:val="24"/>
                        </w:rPr>
                        <w:t>VALOR ESTIMADO E DISPONIBILIDADE FINANCEIRASAGESTÃO DA FISCALIZAÇÃO</w:t>
                      </w:r>
                    </w:p>
                    <w:p w14:paraId="3007E034" w14:textId="77777777" w:rsidR="004B544F" w:rsidRDefault="004B544F"/>
                    <w:p w14:paraId="3930FF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B4D570" w14:textId="77777777" w:rsidR="004B544F" w:rsidRDefault="004B544F"/>
                    <w:p w14:paraId="5F6CE3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F4D9BD7" w14:textId="77777777" w:rsidR="004B544F" w:rsidRDefault="004B544F" w:rsidP="004A74EE"/>
                    <w:p w14:paraId="0F607853" w14:textId="77777777" w:rsidR="004B544F" w:rsidRDefault="004B544F" w:rsidP="004A74EE"/>
                    <w:p w14:paraId="02F4CD51" w14:textId="77777777" w:rsidR="004B544F" w:rsidRDefault="004B544F" w:rsidP="004A74EE">
                      <w:r>
                        <w:rPr>
                          <w:rFonts w:ascii="Arial Narrow" w:hAnsi="Arial Narrow"/>
                          <w:color w:val="FFFFFF" w:themeColor="background1"/>
                          <w:szCs w:val="24"/>
                        </w:rPr>
                        <w:t>VALOR ESTIMADO E DISPONIBILIDADE FINANCEIRASAGESTÃO DA FISCALIZAÇÃO</w:t>
                      </w:r>
                    </w:p>
                    <w:p w14:paraId="047542A5" w14:textId="77777777" w:rsidR="004B544F" w:rsidRDefault="004B544F"/>
                    <w:p w14:paraId="218A597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397B497" w14:textId="77777777" w:rsidR="004B544F" w:rsidRDefault="004B544F" w:rsidP="004A74EE"/>
                    <w:p w14:paraId="7DF7EB8B" w14:textId="77777777" w:rsidR="004B544F" w:rsidRDefault="004B544F" w:rsidP="004A74EE"/>
                    <w:p w14:paraId="2B141E3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3DD730D1" w14:textId="77777777" w:rsidR="004B544F" w:rsidRDefault="004B544F"/>
                    <w:p w14:paraId="037894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43F12BE7" w14:textId="77777777" w:rsidR="004B544F" w:rsidRDefault="004B544F" w:rsidP="004A74EE"/>
                    <w:p w14:paraId="162E15F0" w14:textId="77777777" w:rsidR="004B544F" w:rsidRDefault="004B544F" w:rsidP="004A74EE"/>
                    <w:p w14:paraId="010C439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E891865" w14:textId="77777777" w:rsidR="004B544F" w:rsidRDefault="004B544F"/>
                    <w:p w14:paraId="7C79CB2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773BB7C" w14:textId="77777777" w:rsidR="004B544F" w:rsidRDefault="004B544F" w:rsidP="004A74EE"/>
                    <w:p w14:paraId="5DEC6AEC" w14:textId="77777777" w:rsidR="004B544F" w:rsidRDefault="004B544F" w:rsidP="004A74EE"/>
                    <w:p w14:paraId="51CEC8A2" w14:textId="77777777" w:rsidR="004B544F" w:rsidRDefault="004B544F" w:rsidP="004A74EE">
                      <w:r>
                        <w:rPr>
                          <w:rFonts w:ascii="Arial Narrow" w:hAnsi="Arial Narrow"/>
                          <w:color w:val="FFFFFF" w:themeColor="background1"/>
                          <w:szCs w:val="24"/>
                        </w:rPr>
                        <w:t>VALOR ESTIMADO E DISPONIBILIDADE FINANCEIRASAGESTÃO DA FISCALIZAÇÃO</w:t>
                      </w:r>
                    </w:p>
                    <w:p w14:paraId="04F3D415" w14:textId="77777777" w:rsidR="004B544F" w:rsidRDefault="004B544F"/>
                    <w:p w14:paraId="191BEC5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F45AC3A" w14:textId="77777777" w:rsidR="004B544F" w:rsidRDefault="004B544F" w:rsidP="004A74EE"/>
                    <w:p w14:paraId="0EED0DE2" w14:textId="77777777" w:rsidR="004B544F" w:rsidRDefault="004B544F" w:rsidP="004A74EE"/>
                    <w:p w14:paraId="373A3E4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07476A5" w14:textId="77777777" w:rsidR="004B544F" w:rsidRDefault="004B544F"/>
                    <w:p w14:paraId="1EF8890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FACEF3D" w14:textId="77777777" w:rsidR="004B544F" w:rsidRDefault="004B544F" w:rsidP="004A74EE"/>
                    <w:p w14:paraId="6862C502" w14:textId="77777777" w:rsidR="004B544F" w:rsidRDefault="004B544F" w:rsidP="004A74EE"/>
                    <w:p w14:paraId="302CD3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2B5775E" w14:textId="77777777" w:rsidR="004B544F" w:rsidRDefault="004B544F"/>
                    <w:p w14:paraId="46B1302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69154A9" w14:textId="77777777" w:rsidR="004B544F" w:rsidRDefault="004B544F" w:rsidP="004A74EE"/>
                    <w:p w14:paraId="6069A0F9" w14:textId="77777777" w:rsidR="004B544F" w:rsidRDefault="004B544F" w:rsidP="004A74EE"/>
                    <w:p w14:paraId="4F515888" w14:textId="77777777" w:rsidR="004B544F" w:rsidRDefault="004B544F" w:rsidP="004A74EE">
                      <w:r>
                        <w:rPr>
                          <w:rFonts w:ascii="Arial Narrow" w:hAnsi="Arial Narrow"/>
                          <w:color w:val="FFFFFF" w:themeColor="background1"/>
                          <w:szCs w:val="24"/>
                        </w:rPr>
                        <w:t>VALOR ESTIMADO E DISPONIBILIDADE FINANCEIRASAGESTÃO DA FISCALIZAÇÃO</w:t>
                      </w:r>
                    </w:p>
                    <w:p w14:paraId="7EBE3EB5" w14:textId="77777777" w:rsidR="004B544F" w:rsidRDefault="004B544F"/>
                    <w:p w14:paraId="637895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41695B0" w14:textId="77777777" w:rsidR="004B544F" w:rsidRDefault="004B544F" w:rsidP="004A74EE"/>
                    <w:p w14:paraId="117942BA" w14:textId="77777777" w:rsidR="004B544F" w:rsidRDefault="004B544F" w:rsidP="004A74EE"/>
                    <w:p w14:paraId="74019F7A" w14:textId="77777777" w:rsidR="004B544F" w:rsidRDefault="004B544F" w:rsidP="004A74EE">
                      <w:r>
                        <w:rPr>
                          <w:rFonts w:ascii="Arial Narrow" w:hAnsi="Arial Narrow"/>
                          <w:color w:val="FFFFFF" w:themeColor="background1"/>
                          <w:szCs w:val="24"/>
                        </w:rPr>
                        <w:t>VALOR ESTIMADO E DISPONIBILIDADE FINANCEIRASAGESTÃO DA FISCALIZAÇÃO</w:t>
                      </w:r>
                    </w:p>
                    <w:p w14:paraId="7D4FF737" w14:textId="77777777" w:rsidR="004B544F" w:rsidRDefault="004B544F"/>
                    <w:p w14:paraId="7FCBE86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C9F6ECA" w14:textId="77777777" w:rsidR="004B544F" w:rsidRDefault="004B544F"/>
                    <w:p w14:paraId="1B6A1E3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115EDDC" w14:textId="77777777" w:rsidR="004B544F" w:rsidRDefault="004B544F" w:rsidP="004A74EE"/>
                    <w:p w14:paraId="5152EE82" w14:textId="77777777" w:rsidR="004B544F" w:rsidRDefault="004B544F" w:rsidP="004A74EE"/>
                    <w:p w14:paraId="7594C60B" w14:textId="77777777" w:rsidR="004B544F" w:rsidRDefault="004B544F" w:rsidP="004A74EE">
                      <w:r>
                        <w:rPr>
                          <w:rFonts w:ascii="Arial Narrow" w:hAnsi="Arial Narrow"/>
                          <w:color w:val="FFFFFF" w:themeColor="background1"/>
                          <w:szCs w:val="24"/>
                        </w:rPr>
                        <w:t>VALOR ESTIMADO E DISPONIBILIDADE FINANCEIRASAGESTÃO DA FISCALIZAÇÃO</w:t>
                      </w:r>
                    </w:p>
                    <w:p w14:paraId="677E8583" w14:textId="77777777" w:rsidR="004B544F" w:rsidRDefault="004B544F"/>
                    <w:p w14:paraId="7BD4D39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EC75D38" w14:textId="77777777" w:rsidR="004B544F" w:rsidRDefault="004B544F" w:rsidP="004A74EE"/>
                    <w:p w14:paraId="314FFAE5" w14:textId="77777777" w:rsidR="004B544F" w:rsidRDefault="004B544F" w:rsidP="004A74EE"/>
                    <w:p w14:paraId="6458FC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4ED0DB5" w14:textId="77777777" w:rsidR="004B544F" w:rsidRDefault="004B544F"/>
                    <w:p w14:paraId="5533B64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3BE41C8E" w14:textId="77777777" w:rsidR="004B544F" w:rsidRDefault="004B544F" w:rsidP="004A74EE"/>
                    <w:p w14:paraId="392842DC" w14:textId="77777777" w:rsidR="004B544F" w:rsidRDefault="004B544F" w:rsidP="004A74EE"/>
                    <w:p w14:paraId="5899D2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02D7DE0" w14:textId="77777777" w:rsidR="004B544F" w:rsidRDefault="004B544F"/>
                    <w:p w14:paraId="0C42BA2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6EBC0A8" w14:textId="77777777" w:rsidR="004B544F" w:rsidRDefault="004B544F" w:rsidP="004A74EE"/>
                    <w:p w14:paraId="4D4AD51B" w14:textId="77777777" w:rsidR="004B544F" w:rsidRDefault="004B544F" w:rsidP="004A74EE"/>
                    <w:p w14:paraId="4ADE5230" w14:textId="77777777" w:rsidR="004B544F" w:rsidRDefault="004B544F" w:rsidP="004A74EE">
                      <w:r>
                        <w:rPr>
                          <w:rFonts w:ascii="Arial Narrow" w:hAnsi="Arial Narrow"/>
                          <w:color w:val="FFFFFF" w:themeColor="background1"/>
                          <w:szCs w:val="24"/>
                        </w:rPr>
                        <w:t>VALOR ESTIMADO E DISPONIBILIDADE FINANCEIRASAGESTÃO DA FISCALIZAÇÃO</w:t>
                      </w:r>
                    </w:p>
                    <w:p w14:paraId="4E03CC0F" w14:textId="77777777" w:rsidR="004B544F" w:rsidRDefault="004B544F"/>
                    <w:p w14:paraId="02B8466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2708C11" w14:textId="77777777" w:rsidR="004B544F" w:rsidRDefault="004B544F" w:rsidP="004A74EE"/>
                    <w:p w14:paraId="62BA550C" w14:textId="77777777" w:rsidR="004B544F" w:rsidRDefault="004B544F" w:rsidP="004A74EE"/>
                    <w:p w14:paraId="215D9B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F1ADE8B" w14:textId="77777777" w:rsidR="004B544F" w:rsidRDefault="004B544F"/>
                    <w:p w14:paraId="64D8359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58DADF0" w14:textId="77777777" w:rsidR="004B544F" w:rsidRDefault="004B544F" w:rsidP="004A74EE"/>
                    <w:p w14:paraId="3756AB3A" w14:textId="77777777" w:rsidR="004B544F" w:rsidRDefault="004B544F" w:rsidP="004A74EE"/>
                    <w:p w14:paraId="12F39E2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06D59F" w14:textId="77777777" w:rsidR="004B544F" w:rsidRDefault="004B544F"/>
                    <w:p w14:paraId="4C3E08F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02EB6552" w14:textId="77777777" w:rsidR="004B544F" w:rsidRDefault="004B544F" w:rsidP="004A74EE"/>
                    <w:p w14:paraId="1B9AAFFE" w14:textId="77777777" w:rsidR="004B544F" w:rsidRDefault="004B544F" w:rsidP="004A74EE"/>
                    <w:p w14:paraId="185E5568" w14:textId="77777777" w:rsidR="004B544F" w:rsidRDefault="004B544F" w:rsidP="004A74EE">
                      <w:r>
                        <w:rPr>
                          <w:rFonts w:ascii="Arial Narrow" w:hAnsi="Arial Narrow"/>
                          <w:color w:val="FFFFFF" w:themeColor="background1"/>
                          <w:szCs w:val="24"/>
                        </w:rPr>
                        <w:t>VALOR ESTIMADO E DISPONIBILIDADE FINANCEIRASAGESTÃO DA FISCALIZAÇÃO</w:t>
                      </w:r>
                    </w:p>
                    <w:p w14:paraId="75FF2EC0" w14:textId="77777777" w:rsidR="004B544F" w:rsidRDefault="004B544F"/>
                    <w:p w14:paraId="59B16FE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1E464A" w14:textId="77777777" w:rsidR="004B544F" w:rsidRDefault="004B544F" w:rsidP="004A74EE"/>
                    <w:p w14:paraId="2F7B2ACC" w14:textId="77777777" w:rsidR="004B544F" w:rsidRDefault="004B544F" w:rsidP="004A74EE"/>
                    <w:p w14:paraId="2325AA81" w14:textId="77777777" w:rsidR="004B544F" w:rsidRDefault="004B544F" w:rsidP="004A74EE">
                      <w:r>
                        <w:rPr>
                          <w:rFonts w:ascii="Arial Narrow" w:hAnsi="Arial Narrow"/>
                          <w:color w:val="FFFFFF" w:themeColor="background1"/>
                          <w:szCs w:val="24"/>
                        </w:rPr>
                        <w:t>VALOR ESTIMADO E DISPONIBILIDADE FINANCEIRASAGESTÃO DA FISCALIZAÇÃO</w:t>
                      </w:r>
                    </w:p>
                    <w:p w14:paraId="770ADAE5" w14:textId="77777777" w:rsidR="004B544F" w:rsidRDefault="004B544F"/>
                    <w:p w14:paraId="767C80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1621019" w14:textId="77777777" w:rsidR="004B544F" w:rsidRDefault="004B544F"/>
                    <w:p w14:paraId="4A1044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0FB708" w14:textId="77777777" w:rsidR="004B544F" w:rsidRDefault="004B544F" w:rsidP="004A74EE"/>
                    <w:p w14:paraId="0EEDA7F8" w14:textId="77777777" w:rsidR="004B544F" w:rsidRDefault="004B544F" w:rsidP="004A74EE"/>
                    <w:p w14:paraId="4E518486" w14:textId="77777777" w:rsidR="004B544F" w:rsidRDefault="004B544F" w:rsidP="004A74EE">
                      <w:r>
                        <w:rPr>
                          <w:rFonts w:ascii="Arial Narrow" w:hAnsi="Arial Narrow"/>
                          <w:color w:val="FFFFFF" w:themeColor="background1"/>
                          <w:szCs w:val="24"/>
                        </w:rPr>
                        <w:t>VALOR ESTIMADO E DISPONIBILIDADE FINANCEIRASAGESTÃO DA FISCALIZAÇÃO</w:t>
                      </w:r>
                    </w:p>
                    <w:p w14:paraId="2855E1B2" w14:textId="77777777" w:rsidR="004B544F" w:rsidRDefault="004B544F"/>
                    <w:p w14:paraId="01C03B6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6B40B81" w14:textId="77777777" w:rsidR="004B544F" w:rsidRDefault="004B544F" w:rsidP="004A74EE"/>
                    <w:p w14:paraId="042A1DF9" w14:textId="77777777" w:rsidR="004B544F" w:rsidRDefault="004B544F" w:rsidP="004A74EE"/>
                    <w:p w14:paraId="5ECC9639" w14:textId="77777777" w:rsidR="004B544F" w:rsidRDefault="004B544F" w:rsidP="004A74EE">
                      <w:r>
                        <w:rPr>
                          <w:rFonts w:ascii="Arial Narrow" w:hAnsi="Arial Narrow"/>
                          <w:color w:val="FFFFFF" w:themeColor="background1"/>
                          <w:szCs w:val="24"/>
                        </w:rPr>
                        <w:t>VALOR ESTIMADO E DISPONIBILIDADE FINANCEIRASAGESTÃO DA FISCALIZAÇÃO</w:t>
                      </w:r>
                    </w:p>
                    <w:p w14:paraId="69ABEE75" w14:textId="77777777" w:rsidR="004B544F" w:rsidRDefault="004B544F"/>
                    <w:p w14:paraId="03E7F1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3A8D69" w14:textId="77777777" w:rsidR="004B544F" w:rsidRDefault="004B544F"/>
                    <w:p w14:paraId="054FD89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3345ABD" w14:textId="77777777" w:rsidR="004B544F" w:rsidRDefault="004B544F"/>
                    <w:p w14:paraId="6A89EE9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93AA5E" w14:textId="77777777" w:rsidR="004B544F" w:rsidRDefault="004B544F"/>
                    <w:p w14:paraId="63FBADD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949EFB2" w14:textId="77777777" w:rsidR="004B544F" w:rsidRDefault="004B544F" w:rsidP="004A74EE"/>
                    <w:p w14:paraId="347D5588" w14:textId="77777777" w:rsidR="004B544F" w:rsidRDefault="004B544F" w:rsidP="004A74EE"/>
                    <w:p w14:paraId="47472264" w14:textId="77777777" w:rsidR="004B544F" w:rsidRDefault="004B544F" w:rsidP="004A74EE">
                      <w:r>
                        <w:rPr>
                          <w:rFonts w:ascii="Arial Narrow" w:hAnsi="Arial Narrow"/>
                          <w:color w:val="FFFFFF" w:themeColor="background1"/>
                          <w:szCs w:val="24"/>
                        </w:rPr>
                        <w:t>VALOR ESTIMADO E DISPONIBILIDADE FINANCEIRASAGESTÃO DA FISCALIZAÇÃO</w:t>
                      </w:r>
                    </w:p>
                    <w:p w14:paraId="0EFF23F5" w14:textId="77777777" w:rsidR="004B544F" w:rsidRDefault="004B544F"/>
                    <w:p w14:paraId="6D13285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00B176" w14:textId="77777777" w:rsidR="004B544F" w:rsidRDefault="004B544F" w:rsidP="004A74EE"/>
                    <w:p w14:paraId="1CA4B38B" w14:textId="77777777" w:rsidR="004B544F" w:rsidRDefault="004B544F" w:rsidP="004A74EE"/>
                    <w:p w14:paraId="75888D65" w14:textId="77777777" w:rsidR="004B544F" w:rsidRDefault="004B544F" w:rsidP="004A74EE">
                      <w:r>
                        <w:rPr>
                          <w:rFonts w:ascii="Arial Narrow" w:hAnsi="Arial Narrow"/>
                          <w:color w:val="FFFFFF" w:themeColor="background1"/>
                          <w:szCs w:val="24"/>
                        </w:rPr>
                        <w:t>VALOR ESTIMADO E DISPONIBILIDADE FINANCEIRASAGESTÃO DA FISCALIZAÇÃO</w:t>
                      </w:r>
                    </w:p>
                    <w:p w14:paraId="12A55AD9" w14:textId="77777777" w:rsidR="004B544F" w:rsidRDefault="004B544F"/>
                    <w:p w14:paraId="6C9AF3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85DA14" w14:textId="77777777" w:rsidR="004B544F" w:rsidRDefault="004B544F"/>
                    <w:p w14:paraId="1D0BF62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EEE00B0" w14:textId="77777777" w:rsidR="004B544F" w:rsidRDefault="004B544F" w:rsidP="004A74EE"/>
                    <w:p w14:paraId="3B9D62B0" w14:textId="77777777" w:rsidR="004B544F" w:rsidRDefault="004B544F" w:rsidP="004A74EE"/>
                    <w:p w14:paraId="1FDFD26E" w14:textId="77777777" w:rsidR="004B544F" w:rsidRDefault="004B544F" w:rsidP="004A74EE">
                      <w:r>
                        <w:rPr>
                          <w:rFonts w:ascii="Arial Narrow" w:hAnsi="Arial Narrow"/>
                          <w:color w:val="FFFFFF" w:themeColor="background1"/>
                          <w:szCs w:val="24"/>
                        </w:rPr>
                        <w:t>VALOR ESTIMADO E DISPONIBILIDADE FINANCEIRASAGESTÃO DA FISCALIZAÇÃO</w:t>
                      </w:r>
                    </w:p>
                    <w:p w14:paraId="68988D4A" w14:textId="77777777" w:rsidR="004B544F" w:rsidRDefault="004B544F"/>
                    <w:p w14:paraId="3F714D1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A732D5" w14:textId="77777777" w:rsidR="004B544F" w:rsidRDefault="004B544F" w:rsidP="004A74EE"/>
                    <w:p w14:paraId="41562085" w14:textId="77777777" w:rsidR="004B544F" w:rsidRDefault="004B544F" w:rsidP="004A74EE"/>
                    <w:p w14:paraId="202A73FF"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7B0C3C6" w14:textId="77777777" w:rsidR="004B544F" w:rsidRDefault="004B544F"/>
                    <w:p w14:paraId="7353370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5A72046B" w14:textId="77777777" w:rsidR="004B544F" w:rsidRDefault="004B544F" w:rsidP="004A74EE"/>
                    <w:p w14:paraId="63205BCE" w14:textId="77777777" w:rsidR="004B544F" w:rsidRDefault="004B544F" w:rsidP="004A74EE"/>
                    <w:p w14:paraId="6B6ECC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14BB2057" w14:textId="77777777" w:rsidR="004B544F" w:rsidRDefault="004B544F"/>
                    <w:p w14:paraId="69D46B0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51A6840" w14:textId="77777777" w:rsidR="004B544F" w:rsidRDefault="004B544F" w:rsidP="004A74EE"/>
                    <w:p w14:paraId="311E1307" w14:textId="77777777" w:rsidR="004B544F" w:rsidRDefault="004B544F" w:rsidP="004A74EE"/>
                    <w:p w14:paraId="69CCBAB9" w14:textId="77777777" w:rsidR="004B544F" w:rsidRDefault="004B544F" w:rsidP="004A74EE">
                      <w:r>
                        <w:rPr>
                          <w:rFonts w:ascii="Arial Narrow" w:hAnsi="Arial Narrow"/>
                          <w:color w:val="FFFFFF" w:themeColor="background1"/>
                          <w:szCs w:val="24"/>
                        </w:rPr>
                        <w:t>VALOR ESTIMADO E DISPONIBILIDADE FINANCEIRASAGESTÃO DA FISCALIZAÇÃO</w:t>
                      </w:r>
                    </w:p>
                    <w:p w14:paraId="6E243A79" w14:textId="77777777" w:rsidR="004B544F" w:rsidRDefault="004B544F"/>
                    <w:p w14:paraId="7EE42A0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2DCC07" w14:textId="77777777" w:rsidR="004B544F" w:rsidRDefault="004B544F" w:rsidP="004A74EE"/>
                    <w:p w14:paraId="01F8EEE8" w14:textId="77777777" w:rsidR="004B544F" w:rsidRDefault="004B544F" w:rsidP="004A74EE"/>
                    <w:p w14:paraId="45F1DC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6AB43A3F" w14:textId="77777777" w:rsidR="004B544F" w:rsidRDefault="004B544F"/>
                    <w:p w14:paraId="1F2B79C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EC6B10" w14:textId="77777777" w:rsidR="004B544F" w:rsidRDefault="004B544F" w:rsidP="004A74EE"/>
                    <w:p w14:paraId="45D42A7D" w14:textId="77777777" w:rsidR="004B544F" w:rsidRDefault="004B544F" w:rsidP="004A74EE"/>
                    <w:p w14:paraId="776EE9E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751043B7" w14:textId="77777777" w:rsidR="004B544F" w:rsidRDefault="004B544F"/>
                    <w:p w14:paraId="0C02CCF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27E5248" w14:textId="77777777" w:rsidR="004B544F" w:rsidRDefault="004B544F" w:rsidP="004A74EE"/>
                    <w:p w14:paraId="23278E97" w14:textId="77777777" w:rsidR="004B544F" w:rsidRDefault="004B544F" w:rsidP="004A74EE"/>
                    <w:p w14:paraId="3F96090D" w14:textId="77777777" w:rsidR="004B544F" w:rsidRDefault="004B544F" w:rsidP="004A74EE">
                      <w:r>
                        <w:rPr>
                          <w:rFonts w:ascii="Arial Narrow" w:hAnsi="Arial Narrow"/>
                          <w:color w:val="FFFFFF" w:themeColor="background1"/>
                          <w:szCs w:val="24"/>
                        </w:rPr>
                        <w:t>VALOR ESTIMADO E DISPONIBILIDADE FINANCEIRASAGESTÃO DA FISCALIZAÇÃO</w:t>
                      </w:r>
                    </w:p>
                    <w:p w14:paraId="79E61B86" w14:textId="77777777" w:rsidR="004B544F" w:rsidRDefault="004B544F"/>
                    <w:p w14:paraId="0BBAE1C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B74AA79" w14:textId="77777777" w:rsidR="004B544F" w:rsidRDefault="004B544F" w:rsidP="004A74EE"/>
                    <w:p w14:paraId="65BC9E40" w14:textId="77777777" w:rsidR="004B544F" w:rsidRDefault="004B544F" w:rsidP="004A74EE"/>
                    <w:p w14:paraId="100FE33B" w14:textId="77777777" w:rsidR="004B544F" w:rsidRDefault="004B544F" w:rsidP="004A74EE">
                      <w:r>
                        <w:rPr>
                          <w:rFonts w:ascii="Arial Narrow" w:hAnsi="Arial Narrow"/>
                          <w:color w:val="FFFFFF" w:themeColor="background1"/>
                          <w:szCs w:val="24"/>
                        </w:rPr>
                        <w:t>VALOR ESTIMADO E DISPONIBILIDADE FINANCEIRASAGESTÃO DA FISCALIZAÇÃO</w:t>
                      </w:r>
                    </w:p>
                    <w:p w14:paraId="4C8D0A13" w14:textId="77777777" w:rsidR="004B544F" w:rsidRDefault="004B544F"/>
                    <w:p w14:paraId="59C86B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C627E5" w14:textId="77777777" w:rsidR="004B544F" w:rsidRDefault="004B544F"/>
                    <w:p w14:paraId="64F573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535037" w14:textId="77777777" w:rsidR="004B544F" w:rsidRDefault="004B544F" w:rsidP="004A74EE"/>
                    <w:p w14:paraId="12393263" w14:textId="77777777" w:rsidR="004B544F" w:rsidRDefault="004B544F" w:rsidP="004A74EE"/>
                    <w:p w14:paraId="374EC2BA" w14:textId="77777777" w:rsidR="004B544F" w:rsidRDefault="004B544F" w:rsidP="004A74EE">
                      <w:r>
                        <w:rPr>
                          <w:rFonts w:ascii="Arial Narrow" w:hAnsi="Arial Narrow"/>
                          <w:color w:val="FFFFFF" w:themeColor="background1"/>
                          <w:szCs w:val="24"/>
                        </w:rPr>
                        <w:t>VALOR ESTIMADO E DISPONIBILIDADE FINANCEIRASAGESTÃO DA FISCALIZAÇÃO</w:t>
                      </w:r>
                    </w:p>
                    <w:p w14:paraId="63912D57" w14:textId="77777777" w:rsidR="004B544F" w:rsidRDefault="004B544F"/>
                    <w:p w14:paraId="53853F4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9D9EE2C" w14:textId="77777777" w:rsidR="004B544F" w:rsidRDefault="004B544F" w:rsidP="004A74EE"/>
                    <w:p w14:paraId="7892E439" w14:textId="77777777" w:rsidR="004B544F" w:rsidRDefault="004B544F" w:rsidP="004A74EE"/>
                    <w:p w14:paraId="364A618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5E8C7DF0" w14:textId="77777777" w:rsidR="004B544F" w:rsidRDefault="004B544F"/>
                    <w:p w14:paraId="4EC850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75CDE907" w14:textId="77777777" w:rsidR="004B544F" w:rsidRDefault="004B544F" w:rsidP="004A74EE"/>
                    <w:p w14:paraId="77719C3D" w14:textId="77777777" w:rsidR="004B544F" w:rsidRDefault="004B544F" w:rsidP="004A74EE"/>
                    <w:p w14:paraId="5C83C32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45E3684B" w14:textId="77777777" w:rsidR="004B544F" w:rsidRDefault="004B544F"/>
                    <w:p w14:paraId="4024E20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61FF3B9E" w14:textId="77777777" w:rsidR="004B544F" w:rsidRDefault="004B544F" w:rsidP="004A74EE"/>
                    <w:p w14:paraId="179F14E3" w14:textId="77777777" w:rsidR="004B544F" w:rsidRDefault="004B544F" w:rsidP="004A74EE"/>
                    <w:p w14:paraId="4CF0FEF0" w14:textId="77777777" w:rsidR="004B544F" w:rsidRDefault="004B544F" w:rsidP="004A74EE">
                      <w:r>
                        <w:rPr>
                          <w:rFonts w:ascii="Arial Narrow" w:hAnsi="Arial Narrow"/>
                          <w:color w:val="FFFFFF" w:themeColor="background1"/>
                          <w:szCs w:val="24"/>
                        </w:rPr>
                        <w:t>VALOR ESTIMADO E DISPONIBILIDADE FINANCEIRASAGESTÃO DA FISCALIZAÇÃO</w:t>
                      </w:r>
                    </w:p>
                    <w:p w14:paraId="5471190C" w14:textId="77777777" w:rsidR="004B544F" w:rsidRDefault="004B544F"/>
                    <w:p w14:paraId="11DAD5B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345F76C" w14:textId="77777777" w:rsidR="004B544F" w:rsidRDefault="004B544F" w:rsidP="004A74EE"/>
                    <w:p w14:paraId="7E319C35" w14:textId="77777777" w:rsidR="004B544F" w:rsidRDefault="004B544F" w:rsidP="004A74EE"/>
                    <w:p w14:paraId="5042A36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p>
                    <w:p w14:paraId="2782791C" w14:textId="77777777" w:rsidR="004B544F" w:rsidRDefault="004B544F"/>
                    <w:p w14:paraId="536CFBD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p w14:paraId="17064AB0" w14:textId="77777777" w:rsidR="004B544F" w:rsidRDefault="004B544F" w:rsidP="004A74EE"/>
                    <w:p w14:paraId="676C04C5" w14:textId="77777777" w:rsidR="004B544F" w:rsidRDefault="004B544F" w:rsidP="004A74EE"/>
                    <w:p w14:paraId="35FFFAA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Cs w:val="24"/>
                        </w:rPr>
                        <w:t>VALOR ESTIMADO E DISPONIBILIDADE FINANCEIRASA</w:t>
                      </w:r>
                      <w:r>
                        <w:rPr>
                          <w:rFonts w:ascii="Arial Narrow" w:hAnsi="Arial Narrow"/>
                          <w:color w:val="FFFFFF" w:themeColor="background1"/>
                          <w:sz w:val="24"/>
                          <w:szCs w:val="24"/>
                        </w:rPr>
                        <w:t xml:space="preserve"> </w:t>
                      </w:r>
                      <w:bookmarkStart w:id="922" w:name="_Toc71703579"/>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921"/>
                      <w:bookmarkEnd w:id="922"/>
                    </w:p>
                  </w:txbxContent>
                </v:textbox>
                <w10:anchorlock/>
              </v:shape>
            </w:pict>
          </mc:Fallback>
        </mc:AlternateContent>
      </w:r>
    </w:p>
    <w:p w14:paraId="54BBDBB9" w14:textId="77777777" w:rsidR="00D81E58" w:rsidRPr="00426AA9" w:rsidRDefault="00D81E58" w:rsidP="00A8712F">
      <w:pPr>
        <w:pStyle w:val="PargrafodaLista"/>
        <w:numPr>
          <w:ilvl w:val="0"/>
          <w:numId w:val="9"/>
        </w:numPr>
        <w:spacing w:after="0" w:line="300" w:lineRule="auto"/>
        <w:ind w:right="102"/>
        <w:jc w:val="both"/>
        <w:rPr>
          <w:rFonts w:asciiTheme="minorHAnsi" w:hAnsiTheme="minorHAnsi" w:cstheme="minorHAnsi"/>
          <w:vanish/>
          <w:sz w:val="22"/>
        </w:rPr>
      </w:pPr>
    </w:p>
    <w:p w14:paraId="45E93933" w14:textId="77777777" w:rsidR="00D81E58" w:rsidRPr="00426AA9" w:rsidRDefault="00D81E58" w:rsidP="00A8712F">
      <w:pPr>
        <w:pStyle w:val="PargrafodaLista"/>
        <w:numPr>
          <w:ilvl w:val="0"/>
          <w:numId w:val="9"/>
        </w:numPr>
        <w:spacing w:after="0" w:line="300" w:lineRule="auto"/>
        <w:ind w:right="102"/>
        <w:jc w:val="both"/>
        <w:rPr>
          <w:rFonts w:asciiTheme="minorHAnsi" w:hAnsiTheme="minorHAnsi" w:cstheme="minorHAnsi"/>
          <w:vanish/>
          <w:sz w:val="22"/>
        </w:rPr>
      </w:pPr>
    </w:p>
    <w:p w14:paraId="1F443012" w14:textId="77777777" w:rsidR="00D81E58" w:rsidRPr="00426AA9" w:rsidRDefault="00D81E58" w:rsidP="00A8712F">
      <w:pPr>
        <w:pStyle w:val="PargrafodaLista"/>
        <w:numPr>
          <w:ilvl w:val="0"/>
          <w:numId w:val="9"/>
        </w:numPr>
        <w:spacing w:after="0" w:line="300" w:lineRule="auto"/>
        <w:ind w:right="102"/>
        <w:jc w:val="both"/>
        <w:rPr>
          <w:rFonts w:asciiTheme="minorHAnsi" w:hAnsiTheme="minorHAnsi" w:cstheme="minorHAnsi"/>
          <w:vanish/>
          <w:sz w:val="22"/>
        </w:rPr>
      </w:pPr>
    </w:p>
    <w:p w14:paraId="15F4F483" w14:textId="77777777" w:rsidR="00DA3A09" w:rsidRPr="00426AA9" w:rsidRDefault="00D81E58" w:rsidP="00A8712F">
      <w:pPr>
        <w:pStyle w:val="Corpodetexto"/>
        <w:numPr>
          <w:ilvl w:val="1"/>
          <w:numId w:val="9"/>
        </w:numPr>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sz w:val="22"/>
          <w:szCs w:val="22"/>
        </w:rPr>
        <w:t xml:space="preserve"> </w:t>
      </w:r>
      <w:r w:rsidR="00DA3A09" w:rsidRPr="00426AA9">
        <w:rPr>
          <w:rFonts w:asciiTheme="minorHAnsi" w:hAnsiTheme="minorHAnsi" w:cstheme="minorHAnsi"/>
          <w:sz w:val="22"/>
          <w:szCs w:val="22"/>
        </w:rPr>
        <w:t xml:space="preserve">Apresentar um gestor </w:t>
      </w:r>
      <w:r w:rsidR="00B67121" w:rsidRPr="00426AA9">
        <w:rPr>
          <w:rFonts w:asciiTheme="minorHAnsi" w:hAnsiTheme="minorHAnsi" w:cstheme="minorHAnsi"/>
          <w:sz w:val="22"/>
          <w:szCs w:val="22"/>
        </w:rPr>
        <w:t>(</w:t>
      </w:r>
      <w:r w:rsidR="00DA3A09" w:rsidRPr="00426AA9">
        <w:rPr>
          <w:rFonts w:asciiTheme="minorHAnsi" w:hAnsiTheme="minorHAnsi" w:cstheme="minorHAnsi"/>
          <w:sz w:val="22"/>
          <w:szCs w:val="22"/>
        </w:rPr>
        <w:t>fiscal</w:t>
      </w:r>
      <w:r w:rsidR="00B67121" w:rsidRPr="00426AA9">
        <w:rPr>
          <w:rFonts w:asciiTheme="minorHAnsi" w:hAnsiTheme="minorHAnsi" w:cstheme="minorHAnsi"/>
          <w:sz w:val="22"/>
          <w:szCs w:val="22"/>
        </w:rPr>
        <w:t>)</w:t>
      </w:r>
      <w:r w:rsidR="00DA3A09" w:rsidRPr="00426AA9">
        <w:rPr>
          <w:rFonts w:asciiTheme="minorHAnsi" w:hAnsiTheme="minorHAnsi" w:cstheme="minorHAnsi"/>
          <w:sz w:val="22"/>
          <w:szCs w:val="22"/>
        </w:rPr>
        <w:t xml:space="preserve"> do Contrato represent</w:t>
      </w:r>
      <w:r w:rsidR="00B67121" w:rsidRPr="00426AA9">
        <w:rPr>
          <w:rFonts w:asciiTheme="minorHAnsi" w:hAnsiTheme="minorHAnsi" w:cstheme="minorHAnsi"/>
          <w:sz w:val="22"/>
          <w:szCs w:val="22"/>
        </w:rPr>
        <w:t xml:space="preserve">ante da EMAP, sendo </w:t>
      </w:r>
      <w:r w:rsidR="00B67121" w:rsidRPr="00426AA9">
        <w:rPr>
          <w:rFonts w:asciiTheme="minorHAnsi" w:hAnsiTheme="minorHAnsi" w:cstheme="minorHAnsi"/>
          <w:bCs/>
          <w:sz w:val="22"/>
          <w:szCs w:val="22"/>
        </w:rPr>
        <w:t>previamente</w:t>
      </w:r>
      <w:r w:rsidR="00DA3A09" w:rsidRPr="00426AA9">
        <w:rPr>
          <w:rFonts w:asciiTheme="minorHAnsi" w:hAnsiTheme="minorHAnsi" w:cstheme="minorHAnsi"/>
          <w:bCs/>
          <w:sz w:val="22"/>
          <w:szCs w:val="22"/>
        </w:rPr>
        <w:t xml:space="preserve"> designado e qualificado pela autoridade signatária do Contrato, por parte da Administração.</w:t>
      </w:r>
    </w:p>
    <w:p w14:paraId="7155147D" w14:textId="77777777" w:rsidR="00EF0561" w:rsidRPr="00426AA9" w:rsidRDefault="00EF0561" w:rsidP="007B071D">
      <w:pPr>
        <w:pStyle w:val="PargrafodaLista"/>
        <w:numPr>
          <w:ilvl w:val="0"/>
          <w:numId w:val="25"/>
        </w:numPr>
        <w:spacing w:after="0" w:line="300" w:lineRule="auto"/>
        <w:jc w:val="both"/>
        <w:rPr>
          <w:rFonts w:asciiTheme="minorHAnsi" w:hAnsiTheme="minorHAnsi" w:cstheme="minorHAnsi"/>
          <w:vanish/>
          <w:sz w:val="22"/>
        </w:rPr>
      </w:pPr>
    </w:p>
    <w:p w14:paraId="67FFE383" w14:textId="77777777" w:rsidR="00EF0561" w:rsidRPr="00426AA9" w:rsidRDefault="00EF0561" w:rsidP="007B071D">
      <w:pPr>
        <w:pStyle w:val="PargrafodaLista"/>
        <w:numPr>
          <w:ilvl w:val="0"/>
          <w:numId w:val="25"/>
        </w:numPr>
        <w:spacing w:after="0" w:line="300" w:lineRule="auto"/>
        <w:jc w:val="both"/>
        <w:rPr>
          <w:rFonts w:asciiTheme="minorHAnsi" w:hAnsiTheme="minorHAnsi" w:cstheme="minorHAnsi"/>
          <w:vanish/>
          <w:sz w:val="22"/>
        </w:rPr>
      </w:pPr>
    </w:p>
    <w:p w14:paraId="5EC80C34" w14:textId="77777777" w:rsidR="00EF0561" w:rsidRPr="00426AA9" w:rsidRDefault="00EF0561" w:rsidP="007B071D">
      <w:pPr>
        <w:pStyle w:val="PargrafodaLista"/>
        <w:numPr>
          <w:ilvl w:val="0"/>
          <w:numId w:val="25"/>
        </w:numPr>
        <w:spacing w:after="0" w:line="300" w:lineRule="auto"/>
        <w:jc w:val="both"/>
        <w:rPr>
          <w:rFonts w:asciiTheme="minorHAnsi" w:hAnsiTheme="minorHAnsi" w:cstheme="minorHAnsi"/>
          <w:vanish/>
          <w:sz w:val="22"/>
        </w:rPr>
      </w:pPr>
    </w:p>
    <w:p w14:paraId="3B890B25" w14:textId="77777777" w:rsidR="00EF0561" w:rsidRPr="00426AA9" w:rsidRDefault="00EF0561" w:rsidP="007B071D">
      <w:pPr>
        <w:pStyle w:val="PargrafodaLista"/>
        <w:numPr>
          <w:ilvl w:val="0"/>
          <w:numId w:val="25"/>
        </w:numPr>
        <w:spacing w:after="0" w:line="300" w:lineRule="auto"/>
        <w:jc w:val="both"/>
        <w:rPr>
          <w:rFonts w:asciiTheme="minorHAnsi" w:hAnsiTheme="minorHAnsi" w:cstheme="minorHAnsi"/>
          <w:vanish/>
          <w:sz w:val="22"/>
        </w:rPr>
      </w:pPr>
    </w:p>
    <w:p w14:paraId="137D65A2" w14:textId="77777777" w:rsidR="00EF0561" w:rsidRPr="00426AA9" w:rsidRDefault="00EF0561" w:rsidP="007B071D">
      <w:pPr>
        <w:pStyle w:val="PargrafodaLista"/>
        <w:numPr>
          <w:ilvl w:val="1"/>
          <w:numId w:val="25"/>
        </w:numPr>
        <w:spacing w:after="0" w:line="300" w:lineRule="auto"/>
        <w:jc w:val="both"/>
        <w:rPr>
          <w:rFonts w:asciiTheme="minorHAnsi" w:hAnsiTheme="minorHAnsi" w:cstheme="minorHAnsi"/>
          <w:vanish/>
          <w:sz w:val="22"/>
        </w:rPr>
      </w:pPr>
    </w:p>
    <w:p w14:paraId="4CB0AD80" w14:textId="77777777" w:rsidR="00DA3A09" w:rsidRPr="00426AA9" w:rsidRDefault="00DA3A09" w:rsidP="007C2B37">
      <w:pPr>
        <w:pStyle w:val="PargrafodaLista"/>
        <w:numPr>
          <w:ilvl w:val="2"/>
          <w:numId w:val="2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O gestor do Contrato deve comunicar as irregularidades à autoridade designante e ao Controle Interno.</w:t>
      </w:r>
    </w:p>
    <w:p w14:paraId="30FCE370" w14:textId="77777777" w:rsidR="00DA3A09" w:rsidRPr="00426AA9" w:rsidRDefault="00DA3A09" w:rsidP="007C2B37">
      <w:pPr>
        <w:pStyle w:val="PargrafodaLista"/>
        <w:numPr>
          <w:ilvl w:val="2"/>
          <w:numId w:val="2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O gestor do Contrato anotará as ocorrências em registro próprio, que deverá ser juntado ao Contrato ao término de sua vigência.</w:t>
      </w:r>
    </w:p>
    <w:p w14:paraId="70AE14A7"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lastRenderedPageBreak/>
        <w:t>Efetuar o pagamento à Contratada de acordo com as condições de preço e prazo es</w:t>
      </w:r>
      <w:r w:rsidR="00DC772C" w:rsidRPr="00426AA9">
        <w:rPr>
          <w:rFonts w:asciiTheme="minorHAnsi" w:hAnsiTheme="minorHAnsi" w:cstheme="minorHAnsi"/>
          <w:sz w:val="22"/>
          <w:szCs w:val="22"/>
        </w:rPr>
        <w:t>tabelecido neste Projeto Básico, se es</w:t>
      </w:r>
      <w:r w:rsidR="00064055" w:rsidRPr="00426AA9">
        <w:rPr>
          <w:rFonts w:asciiTheme="minorHAnsi" w:hAnsiTheme="minorHAnsi" w:cstheme="minorHAnsi"/>
          <w:sz w:val="22"/>
          <w:szCs w:val="22"/>
        </w:rPr>
        <w:t xml:space="preserve">ta cumprir todas as exigências </w:t>
      </w:r>
      <w:r w:rsidR="00DC772C" w:rsidRPr="00426AA9">
        <w:rPr>
          <w:rFonts w:asciiTheme="minorHAnsi" w:hAnsiTheme="minorHAnsi" w:cstheme="minorHAnsi"/>
          <w:sz w:val="22"/>
          <w:szCs w:val="22"/>
        </w:rPr>
        <w:t>contratuais.</w:t>
      </w:r>
    </w:p>
    <w:p w14:paraId="615B4A1F"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Promover, por meio da Fiscalização, o acompanhamento e a fiscalização da execução do Contrato, sob os aspectos qualitativos e quantitativos, anotando em registro próprio as falhas detectadas e comunicando à Contratada as ocorrências de quaisquer fatos que, a seu critério, exijam medidas corretivas por parte desta última.</w:t>
      </w:r>
    </w:p>
    <w:p w14:paraId="0637600E"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Expedir a Ordem de Serviço</w:t>
      </w:r>
      <w:r w:rsidR="00B67121" w:rsidRPr="00426AA9">
        <w:rPr>
          <w:rFonts w:asciiTheme="minorHAnsi" w:hAnsiTheme="minorHAnsi" w:cstheme="minorHAnsi"/>
          <w:sz w:val="22"/>
          <w:szCs w:val="22"/>
        </w:rPr>
        <w:t>, após a apresentação da documentação de Saúde, Segurança e Meio Ambiente</w:t>
      </w:r>
      <w:r w:rsidR="006334C8" w:rsidRPr="00426AA9">
        <w:rPr>
          <w:rFonts w:asciiTheme="minorHAnsi" w:hAnsiTheme="minorHAnsi" w:cstheme="minorHAnsi"/>
          <w:sz w:val="22"/>
          <w:szCs w:val="22"/>
        </w:rPr>
        <w:t xml:space="preserve"> pela Contratada com a devida aprovação da EMAP</w:t>
      </w:r>
      <w:r w:rsidRPr="00426AA9">
        <w:rPr>
          <w:rFonts w:asciiTheme="minorHAnsi" w:hAnsiTheme="minorHAnsi" w:cstheme="minorHAnsi"/>
          <w:sz w:val="22"/>
          <w:szCs w:val="22"/>
        </w:rPr>
        <w:t>.</w:t>
      </w:r>
    </w:p>
    <w:p w14:paraId="156CB5EE"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Notificar, por escrito, a Contratada quanto à ocorrência de eventual imperfeição no curso da execução do objeto, fixando prazo para a sua correção.</w:t>
      </w:r>
    </w:p>
    <w:p w14:paraId="068C31D3"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Fornecer </w:t>
      </w:r>
      <w:r w:rsidR="00DC772C" w:rsidRPr="00426AA9">
        <w:rPr>
          <w:rFonts w:asciiTheme="minorHAnsi" w:hAnsiTheme="minorHAnsi" w:cstheme="minorHAnsi"/>
          <w:sz w:val="22"/>
          <w:szCs w:val="22"/>
        </w:rPr>
        <w:t>à</w:t>
      </w:r>
      <w:r w:rsidRPr="00426AA9">
        <w:rPr>
          <w:rFonts w:asciiTheme="minorHAnsi" w:hAnsiTheme="minorHAnsi" w:cstheme="minorHAnsi"/>
          <w:sz w:val="22"/>
          <w:szCs w:val="22"/>
        </w:rPr>
        <w:t xml:space="preserve"> Contratada cópia dos registros realizados e ser informado a cada alteração, desde que solicitado pela mesma.</w:t>
      </w:r>
    </w:p>
    <w:p w14:paraId="4B600E45"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Encaminhar à Contratada os comentários e/ou orientações efetuados para que sejam providenciados os respectivos atendimentos;</w:t>
      </w:r>
    </w:p>
    <w:p w14:paraId="3F1043C2"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Treinar todos os empregados da Contratada no PROAPI (Programa de Ambientação do Porto do Itaqui).</w:t>
      </w:r>
    </w:p>
    <w:p w14:paraId="6E044962"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Permitir o acesso dos empregados da Contratada às instalações da Área Primária ou em qualquer outra área necessária para a realização dos serviços, conforme local definido neste Projeto Básico, desde que atenda todas as determinações da Saúde e Segurança do Trabalho e Segurança Portuária.</w:t>
      </w:r>
    </w:p>
    <w:p w14:paraId="358021A0"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 Exigir o fiel cumprimento dos deveres e obrigações da Contratada mencionadas neste Projeto Básico.</w:t>
      </w:r>
    </w:p>
    <w:p w14:paraId="0F96B5B2"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Aprovar a indicação pela Contratada do Gestor / Preposto por parte da Contratada responsável pela condução dos serviços;</w:t>
      </w:r>
    </w:p>
    <w:p w14:paraId="23C5147B" w14:textId="77777777" w:rsidR="00B67121" w:rsidRPr="00426AA9" w:rsidRDefault="00B67121"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Planejar com antecedência as operações portuárias </w:t>
      </w:r>
      <w:r w:rsidR="007E7323" w:rsidRPr="00426AA9">
        <w:rPr>
          <w:rFonts w:asciiTheme="minorHAnsi" w:hAnsiTheme="minorHAnsi" w:cstheme="minorHAnsi"/>
          <w:sz w:val="22"/>
          <w:szCs w:val="22"/>
        </w:rPr>
        <w:t>de forma a minimizar os impactos dos serviços</w:t>
      </w:r>
      <w:r w:rsidR="006334C8" w:rsidRPr="00426AA9">
        <w:rPr>
          <w:rFonts w:asciiTheme="minorHAnsi" w:hAnsiTheme="minorHAnsi" w:cstheme="minorHAnsi"/>
          <w:sz w:val="22"/>
          <w:szCs w:val="22"/>
        </w:rPr>
        <w:t xml:space="preserve"> contratados</w:t>
      </w:r>
      <w:r w:rsidR="007E7323" w:rsidRPr="00426AA9">
        <w:rPr>
          <w:rFonts w:asciiTheme="minorHAnsi" w:hAnsiTheme="minorHAnsi" w:cstheme="minorHAnsi"/>
          <w:sz w:val="22"/>
          <w:szCs w:val="22"/>
        </w:rPr>
        <w:t xml:space="preserve"> às operações.</w:t>
      </w:r>
    </w:p>
    <w:p w14:paraId="5AAF699B"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Solicitar a substituição de qualquer funcionário da Contratada que embarace a ação da Fiscalização;</w:t>
      </w:r>
    </w:p>
    <w:p w14:paraId="16733E9F"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Verificar se estão sendo colocada à disposição dos serviços a equipe técnica prevista neste Projeto Básico;</w:t>
      </w:r>
    </w:p>
    <w:p w14:paraId="5E360F09"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Esclarecer ou solucionar incoerências, falhas e omissões eventualmente constatadas nas demais informações e instruções complementares deste Projeto Básico, necessárias ao desenvolvimento dos serviços;</w:t>
      </w:r>
    </w:p>
    <w:p w14:paraId="5AEBABBA"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Rejeitar, no todo ou em parte, a obra, o fornecimento e/ou os serviços em desacordo com as exigências deste Contrato e do Projeto Básico;</w:t>
      </w:r>
    </w:p>
    <w:p w14:paraId="1E27E826"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lastRenderedPageBreak/>
        <w:t>Exercer rigoroso controle sobre o cronograma de execução dos serviços, aprovando os eventuais ajustes que ocorrerem durante o desenvolvimento dos serviços;</w:t>
      </w:r>
    </w:p>
    <w:p w14:paraId="7C01AAA8"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Analisar e aprovar</w:t>
      </w:r>
      <w:r w:rsidR="006334C8" w:rsidRPr="00426AA9">
        <w:rPr>
          <w:rFonts w:asciiTheme="minorHAnsi" w:hAnsiTheme="minorHAnsi" w:cstheme="minorHAnsi"/>
          <w:sz w:val="22"/>
          <w:szCs w:val="22"/>
        </w:rPr>
        <w:t>, quando realizados de acordo com o previsto neste Projeto Básico,</w:t>
      </w:r>
      <w:r w:rsidRPr="00426AA9">
        <w:rPr>
          <w:rFonts w:asciiTheme="minorHAnsi" w:hAnsiTheme="minorHAnsi" w:cstheme="minorHAnsi"/>
          <w:sz w:val="22"/>
          <w:szCs w:val="22"/>
        </w:rPr>
        <w:t xml:space="preserve"> as etapas dos serviços executados. </w:t>
      </w:r>
    </w:p>
    <w:p w14:paraId="66FCD95A"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Solicitar o reparo, a correção, a remoção, a reconstrução ou a substituição do objeto do Contrato em que se verificarem vícios, defeitos ou incorreções;</w:t>
      </w:r>
    </w:p>
    <w:p w14:paraId="0D2B484F"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Verificar e atestar os serviços, bem como conferir, visitar e encaminhar para pagamento as faturas emitidas pela Contratada;</w:t>
      </w:r>
    </w:p>
    <w:p w14:paraId="5081C6C8"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Receber provisoriamente todos os serviços, verificando o atendimento aos comentários efetuados, em dia previamente agendado, no horário de funcionamento da unidade responsável pelo recebimento;</w:t>
      </w:r>
    </w:p>
    <w:p w14:paraId="1DB3B675"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Fiscalizar para que, durante a vigência do Contrato, sejam mantidas as condições de habilitação exigidas na licitação;</w:t>
      </w:r>
    </w:p>
    <w:p w14:paraId="126B6B24" w14:textId="77777777" w:rsidR="00DA3A09"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Atestar, por meio de recibo ou de simples atesto no verso da nota fiscal/fatura, a fiel execução do Contrato</w:t>
      </w:r>
      <w:r w:rsidR="00A16032">
        <w:rPr>
          <w:rFonts w:asciiTheme="minorHAnsi" w:hAnsiTheme="minorHAnsi" w:cstheme="minorHAnsi"/>
          <w:sz w:val="22"/>
          <w:szCs w:val="22"/>
        </w:rPr>
        <w:t>;</w:t>
      </w:r>
    </w:p>
    <w:p w14:paraId="3DFA063E" w14:textId="77777777" w:rsidR="005E4C2C" w:rsidRPr="00426AA9" w:rsidRDefault="00DA3A09"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Fornecer os Procedimentos do SGE – Sistema de Gestão da Qualidade da EMAP e do Porto do Itaqui para que o serviço seja executado conforme suas orientações.</w:t>
      </w:r>
    </w:p>
    <w:p w14:paraId="3BCE3AE9" w14:textId="77777777" w:rsidR="004A74EE" w:rsidRPr="00426AA9" w:rsidRDefault="004A74EE" w:rsidP="00CD130D">
      <w:pPr>
        <w:spacing w:after="0" w:line="300" w:lineRule="auto"/>
        <w:rPr>
          <w:rFonts w:asciiTheme="minorHAnsi" w:hAnsiTheme="minorHAnsi" w:cstheme="minorHAnsi"/>
          <w:bCs/>
          <w:sz w:val="22"/>
        </w:rPr>
      </w:pPr>
    </w:p>
    <w:p w14:paraId="71B6D3EF" w14:textId="77777777" w:rsidR="004A74EE" w:rsidRPr="00426AA9" w:rsidRDefault="004A74EE" w:rsidP="004A74EE">
      <w:pPr>
        <w:pStyle w:val="PargrafodaLista"/>
        <w:widowControl w:val="0"/>
        <w:overflowPunct w:val="0"/>
        <w:autoSpaceDE w:val="0"/>
        <w:autoSpaceDN w:val="0"/>
        <w:adjustRightInd w:val="0"/>
        <w:spacing w:after="0" w:line="300" w:lineRule="auto"/>
        <w:ind w:left="0"/>
        <w:jc w:val="both"/>
        <w:rPr>
          <w:rFonts w:cs="Arial"/>
          <w:bCs/>
          <w:color w:val="548DD4" w:themeColor="text2" w:themeTint="99"/>
          <w:sz w:val="22"/>
        </w:rPr>
      </w:pPr>
      <w:r w:rsidRPr="00426AA9">
        <w:rPr>
          <w:rFonts w:cs="Arial"/>
          <w:noProof/>
          <w:sz w:val="22"/>
        </w:rPr>
        <mc:AlternateContent>
          <mc:Choice Requires="wps">
            <w:drawing>
              <wp:inline distT="0" distB="0" distL="0" distR="0" wp14:anchorId="36C8C688" wp14:editId="4F751A55">
                <wp:extent cx="5759450" cy="311150"/>
                <wp:effectExtent l="38100" t="57150" r="50800" b="50800"/>
                <wp:docPr id="3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57E103E" w14:textId="77777777" w:rsidR="004B544F" w:rsidRPr="007408A5" w:rsidRDefault="004B544F" w:rsidP="00377DCF">
                            <w:pPr>
                              <w:pStyle w:val="Ttulo1"/>
                              <w:numPr>
                                <w:ilvl w:val="0"/>
                                <w:numId w:val="135"/>
                              </w:numPr>
                              <w:tabs>
                                <w:tab w:val="left" w:pos="426"/>
                              </w:tabs>
                              <w:spacing w:before="0" w:line="240" w:lineRule="auto"/>
                              <w:rPr>
                                <w:rFonts w:ascii="Arial Narrow" w:hAnsi="Arial Narrow"/>
                                <w:color w:val="FFFFFF" w:themeColor="background1"/>
                                <w:sz w:val="24"/>
                                <w:szCs w:val="24"/>
                              </w:rPr>
                            </w:pPr>
                            <w:bookmarkStart w:id="923" w:name="_Toc54250876"/>
                            <w:bookmarkStart w:id="924" w:name="_Toc71703580"/>
                            <w:bookmarkStart w:id="925" w:name="_Toc16084076"/>
                            <w:bookmarkStart w:id="926" w:name="_Toc16243825"/>
                            <w:bookmarkStart w:id="927" w:name="_Toc20293284"/>
                            <w:bookmarkStart w:id="928" w:name="_Toc20293337"/>
                            <w:r>
                              <w:rPr>
                                <w:rFonts w:ascii="Arial Narrow" w:hAnsi="Arial Narrow"/>
                                <w:color w:val="FFFFFF" w:themeColor="background1"/>
                                <w:sz w:val="24"/>
                                <w:szCs w:val="24"/>
                              </w:rPr>
                              <w:t>SANÇÕES ADMINISTRATIVAS</w:t>
                            </w:r>
                          </w:p>
                          <w:p w14:paraId="2041C6E2" w14:textId="77777777" w:rsidR="004B544F" w:rsidRDefault="004B544F" w:rsidP="004A74EE"/>
                          <w:p w14:paraId="167793F6" w14:textId="77777777" w:rsidR="004B544F" w:rsidRDefault="004B544F" w:rsidP="004A74EE"/>
                          <w:p w14:paraId="0473FF44" w14:textId="77777777" w:rsidR="004B544F" w:rsidRDefault="004B544F" w:rsidP="004A74EE">
                            <w:r>
                              <w:rPr>
                                <w:rFonts w:ascii="Arial Narrow" w:hAnsi="Arial Narrow"/>
                                <w:color w:val="FFFFFF" w:themeColor="background1"/>
                                <w:szCs w:val="24"/>
                              </w:rPr>
                              <w:t>VALOR ESTIMADO E DISPONIBILIDADE FINANCEIRASAGESTÃO DA FISCALIZAÇÃO</w:t>
                            </w:r>
                          </w:p>
                          <w:p w14:paraId="71147E56" w14:textId="77777777" w:rsidR="004B544F" w:rsidRDefault="004B544F"/>
                          <w:p w14:paraId="3A3F90A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9CD6E5" w14:textId="77777777" w:rsidR="004B544F" w:rsidRDefault="004B544F" w:rsidP="004A74EE"/>
                          <w:p w14:paraId="22ECD793" w14:textId="77777777" w:rsidR="004B544F" w:rsidRDefault="004B544F" w:rsidP="004A74EE"/>
                          <w:p w14:paraId="7316E7B5" w14:textId="77777777" w:rsidR="004B544F" w:rsidRDefault="004B544F" w:rsidP="004A74EE">
                            <w:r>
                              <w:rPr>
                                <w:rFonts w:ascii="Arial Narrow" w:hAnsi="Arial Narrow"/>
                                <w:color w:val="FFFFFF" w:themeColor="background1"/>
                                <w:szCs w:val="24"/>
                              </w:rPr>
                              <w:t>VALOR ESTIMADO E DISPONIBILIDADE FINANCEIRASAGESTÃO DA FISCALIZAÇÃO</w:t>
                            </w:r>
                          </w:p>
                          <w:p w14:paraId="50C40BA1" w14:textId="77777777" w:rsidR="004B544F" w:rsidRDefault="004B544F"/>
                          <w:p w14:paraId="0BFF09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1CC141" w14:textId="77777777" w:rsidR="004B544F" w:rsidRDefault="004B544F"/>
                          <w:p w14:paraId="342EAC3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916609" w14:textId="77777777" w:rsidR="004B544F" w:rsidRDefault="004B544F" w:rsidP="004A74EE"/>
                          <w:p w14:paraId="4E045FFA" w14:textId="77777777" w:rsidR="004B544F" w:rsidRDefault="004B544F" w:rsidP="004A74EE"/>
                          <w:p w14:paraId="18E2EBA4" w14:textId="77777777" w:rsidR="004B544F" w:rsidRDefault="004B544F" w:rsidP="004A74EE">
                            <w:r>
                              <w:rPr>
                                <w:rFonts w:ascii="Arial Narrow" w:hAnsi="Arial Narrow"/>
                                <w:color w:val="FFFFFF" w:themeColor="background1"/>
                                <w:szCs w:val="24"/>
                              </w:rPr>
                              <w:t>VALOR ESTIMADO E DISPONIBILIDADE FINANCEIRASAGESTÃO DA FISCALIZAÇÃO</w:t>
                            </w:r>
                          </w:p>
                          <w:p w14:paraId="5476A2AE" w14:textId="77777777" w:rsidR="004B544F" w:rsidRDefault="004B544F"/>
                          <w:p w14:paraId="664BDE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A6A6CA" w14:textId="77777777" w:rsidR="004B544F" w:rsidRDefault="004B544F" w:rsidP="004A74EE"/>
                          <w:p w14:paraId="1F5950C0" w14:textId="77777777" w:rsidR="004B544F" w:rsidRDefault="004B544F" w:rsidP="004A74EE"/>
                          <w:p w14:paraId="407BA686" w14:textId="77777777" w:rsidR="004B544F" w:rsidRDefault="004B544F" w:rsidP="004A74EE">
                            <w:r>
                              <w:rPr>
                                <w:rFonts w:ascii="Arial Narrow" w:hAnsi="Arial Narrow"/>
                                <w:color w:val="FFFFFF" w:themeColor="background1"/>
                                <w:szCs w:val="24"/>
                              </w:rPr>
                              <w:t>VALOR ESTIMADO E DISPONIBILIDADE FINANCEIRASAGESTÃO DA FISCALIZAÇÃO</w:t>
                            </w:r>
                          </w:p>
                          <w:p w14:paraId="62B0352D" w14:textId="77777777" w:rsidR="004B544F" w:rsidRDefault="004B544F"/>
                          <w:p w14:paraId="1CF4D8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28B903" w14:textId="77777777" w:rsidR="004B544F" w:rsidRDefault="004B544F"/>
                          <w:p w14:paraId="4D4E9E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1CC844" w14:textId="77777777" w:rsidR="004B544F" w:rsidRDefault="004B544F"/>
                          <w:p w14:paraId="573BC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E945E1" w14:textId="77777777" w:rsidR="004B544F" w:rsidRDefault="004B544F"/>
                          <w:p w14:paraId="2F2A9D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FC29F" w14:textId="77777777" w:rsidR="004B544F" w:rsidRDefault="004B544F" w:rsidP="004A74EE"/>
                          <w:p w14:paraId="733A18D6" w14:textId="77777777" w:rsidR="004B544F" w:rsidRDefault="004B544F" w:rsidP="004A74EE"/>
                          <w:p w14:paraId="16D7CA19" w14:textId="77777777" w:rsidR="004B544F" w:rsidRDefault="004B544F" w:rsidP="004A74EE">
                            <w:r>
                              <w:rPr>
                                <w:rFonts w:ascii="Arial Narrow" w:hAnsi="Arial Narrow"/>
                                <w:color w:val="FFFFFF" w:themeColor="background1"/>
                                <w:szCs w:val="24"/>
                              </w:rPr>
                              <w:t>VALOR ESTIMADO E DISPONIBILIDADE FINANCEIRASAGESTÃO DA FISCALIZAÇÃO</w:t>
                            </w:r>
                          </w:p>
                          <w:p w14:paraId="6F70DA66" w14:textId="77777777" w:rsidR="004B544F" w:rsidRDefault="004B544F"/>
                          <w:p w14:paraId="577779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7E47A0" w14:textId="77777777" w:rsidR="004B544F" w:rsidRDefault="004B544F" w:rsidP="004A74EE"/>
                          <w:p w14:paraId="108E8A36" w14:textId="77777777" w:rsidR="004B544F" w:rsidRDefault="004B544F" w:rsidP="004A74EE"/>
                          <w:p w14:paraId="4758FF3A" w14:textId="77777777" w:rsidR="004B544F" w:rsidRDefault="004B544F" w:rsidP="004A74EE">
                            <w:r>
                              <w:rPr>
                                <w:rFonts w:ascii="Arial Narrow" w:hAnsi="Arial Narrow"/>
                                <w:color w:val="FFFFFF" w:themeColor="background1"/>
                                <w:szCs w:val="24"/>
                              </w:rPr>
                              <w:t>VALOR ESTIMADO E DISPONIBILIDADE FINANCEIRASAGESTÃO DA FISCALIZAÇÃO</w:t>
                            </w:r>
                          </w:p>
                          <w:p w14:paraId="3C442418" w14:textId="77777777" w:rsidR="004B544F" w:rsidRDefault="004B544F"/>
                          <w:p w14:paraId="1D2986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106E23" w14:textId="77777777" w:rsidR="004B544F" w:rsidRDefault="004B544F"/>
                          <w:p w14:paraId="5A5E1E9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C85394" w14:textId="77777777" w:rsidR="004B544F" w:rsidRDefault="004B544F" w:rsidP="004A74EE"/>
                          <w:p w14:paraId="0B3B54F9" w14:textId="77777777" w:rsidR="004B544F" w:rsidRDefault="004B544F" w:rsidP="004A74EE"/>
                          <w:p w14:paraId="7E377FC3" w14:textId="77777777" w:rsidR="004B544F" w:rsidRDefault="004B544F" w:rsidP="004A74EE">
                            <w:r>
                              <w:rPr>
                                <w:rFonts w:ascii="Arial Narrow" w:hAnsi="Arial Narrow"/>
                                <w:color w:val="FFFFFF" w:themeColor="background1"/>
                                <w:szCs w:val="24"/>
                              </w:rPr>
                              <w:t>VALOR ESTIMADO E DISPONIBILIDADE FINANCEIRASAGESTÃO DA FISCALIZAÇÃO</w:t>
                            </w:r>
                          </w:p>
                          <w:p w14:paraId="322D5B98" w14:textId="77777777" w:rsidR="004B544F" w:rsidRDefault="004B544F"/>
                          <w:p w14:paraId="111FA4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F7550B" w14:textId="77777777" w:rsidR="004B544F" w:rsidRDefault="004B544F" w:rsidP="004A74EE"/>
                          <w:p w14:paraId="7C86287C" w14:textId="77777777" w:rsidR="004B544F" w:rsidRDefault="004B544F" w:rsidP="004A74EE"/>
                          <w:p w14:paraId="41CC24AB" w14:textId="77777777" w:rsidR="004B544F" w:rsidRDefault="004B544F" w:rsidP="004A74EE">
                            <w:r>
                              <w:rPr>
                                <w:rFonts w:ascii="Arial Narrow" w:hAnsi="Arial Narrow"/>
                                <w:color w:val="FFFFFF" w:themeColor="background1"/>
                                <w:szCs w:val="24"/>
                              </w:rPr>
                              <w:t>VALOR ESTIMADO E DISPONIBILIDADE FINANCEIRASAGESTÃO DA FISCALIZAÇÃO</w:t>
                            </w:r>
                          </w:p>
                          <w:p w14:paraId="4FA78545" w14:textId="77777777" w:rsidR="004B544F" w:rsidRDefault="004B544F"/>
                          <w:p w14:paraId="68B0770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54D3A5B4" w14:textId="77777777" w:rsidR="004B544F" w:rsidRDefault="004B544F"/>
                          <w:p w14:paraId="5688D9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1B97BB" w14:textId="77777777" w:rsidR="004B544F" w:rsidRDefault="004B544F"/>
                          <w:p w14:paraId="4C98B8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EB35B" w14:textId="77777777" w:rsidR="004B544F" w:rsidRDefault="004B544F"/>
                          <w:p w14:paraId="756361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A07B97" w14:textId="77777777" w:rsidR="004B544F" w:rsidRDefault="004B544F"/>
                          <w:p w14:paraId="27B20E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EB91E4" w14:textId="77777777" w:rsidR="004B544F" w:rsidRDefault="004B544F"/>
                          <w:p w14:paraId="0C48D6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598F57" w14:textId="77777777" w:rsidR="004B544F" w:rsidRDefault="004B544F"/>
                          <w:p w14:paraId="43DCE8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C4E670" w14:textId="77777777" w:rsidR="004B544F" w:rsidRDefault="004B544F"/>
                          <w:p w14:paraId="78C91E7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A2BBE2" w14:textId="77777777" w:rsidR="004B544F" w:rsidRDefault="004B544F" w:rsidP="004A74EE"/>
                          <w:p w14:paraId="3C0EA24C" w14:textId="77777777" w:rsidR="004B544F" w:rsidRDefault="004B544F" w:rsidP="004A74EE"/>
                          <w:p w14:paraId="1875053E" w14:textId="77777777" w:rsidR="004B544F" w:rsidRDefault="004B544F" w:rsidP="004A74EE">
                            <w:r>
                              <w:rPr>
                                <w:rFonts w:ascii="Arial Narrow" w:hAnsi="Arial Narrow"/>
                                <w:color w:val="FFFFFF" w:themeColor="background1"/>
                                <w:szCs w:val="24"/>
                              </w:rPr>
                              <w:t>VALOR ESTIMADO E DISPONIBILIDADE FINANCEIRASAGESTÃO DA FISCALIZAÇÃO</w:t>
                            </w:r>
                          </w:p>
                          <w:p w14:paraId="5C56E7E0" w14:textId="77777777" w:rsidR="004B544F" w:rsidRDefault="004B544F"/>
                          <w:p w14:paraId="0D0A59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16793" w14:textId="77777777" w:rsidR="004B544F" w:rsidRDefault="004B544F" w:rsidP="004A74EE"/>
                          <w:p w14:paraId="598F49EB" w14:textId="77777777" w:rsidR="004B544F" w:rsidRDefault="004B544F" w:rsidP="004A74EE"/>
                          <w:p w14:paraId="69139C34" w14:textId="77777777" w:rsidR="004B544F" w:rsidRDefault="004B544F" w:rsidP="004A74EE">
                            <w:r>
                              <w:rPr>
                                <w:rFonts w:ascii="Arial Narrow" w:hAnsi="Arial Narrow"/>
                                <w:color w:val="FFFFFF" w:themeColor="background1"/>
                                <w:szCs w:val="24"/>
                              </w:rPr>
                              <w:t>VALOR ESTIMADO E DISPONIBILIDADE FINANCEIRASAGESTÃO DA FISCALIZAÇÃO</w:t>
                            </w:r>
                          </w:p>
                          <w:p w14:paraId="305C5CF2" w14:textId="77777777" w:rsidR="004B544F" w:rsidRDefault="004B544F"/>
                          <w:p w14:paraId="626672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446AE1" w14:textId="77777777" w:rsidR="004B544F" w:rsidRDefault="004B544F"/>
                          <w:p w14:paraId="4EC4F84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69582" w14:textId="77777777" w:rsidR="004B544F" w:rsidRDefault="004B544F" w:rsidP="004A74EE"/>
                          <w:p w14:paraId="61529FE0" w14:textId="77777777" w:rsidR="004B544F" w:rsidRDefault="004B544F" w:rsidP="004A74EE"/>
                          <w:p w14:paraId="39CC33C2" w14:textId="77777777" w:rsidR="004B544F" w:rsidRDefault="004B544F" w:rsidP="004A74EE">
                            <w:r>
                              <w:rPr>
                                <w:rFonts w:ascii="Arial Narrow" w:hAnsi="Arial Narrow"/>
                                <w:color w:val="FFFFFF" w:themeColor="background1"/>
                                <w:szCs w:val="24"/>
                              </w:rPr>
                              <w:t>VALOR ESTIMADO E DISPONIBILIDADE FINANCEIRASAGESTÃO DA FISCALIZAÇÃO</w:t>
                            </w:r>
                          </w:p>
                          <w:p w14:paraId="69EA7C14" w14:textId="77777777" w:rsidR="004B544F" w:rsidRDefault="004B544F"/>
                          <w:p w14:paraId="63A70CF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A949AF" w14:textId="77777777" w:rsidR="004B544F" w:rsidRDefault="004B544F" w:rsidP="004A74EE"/>
                          <w:p w14:paraId="6B7C6BE7" w14:textId="77777777" w:rsidR="004B544F" w:rsidRDefault="004B544F" w:rsidP="004A74EE"/>
                          <w:p w14:paraId="1F447900" w14:textId="77777777" w:rsidR="004B544F" w:rsidRDefault="004B544F" w:rsidP="004A74EE">
                            <w:r>
                              <w:rPr>
                                <w:rFonts w:ascii="Arial Narrow" w:hAnsi="Arial Narrow"/>
                                <w:color w:val="FFFFFF" w:themeColor="background1"/>
                                <w:szCs w:val="24"/>
                              </w:rPr>
                              <w:t>VALOR ESTIMADO E DISPONIBILIDADE FINANCEIRASAGESTÃO DA FISCALIZAÇÃO</w:t>
                            </w:r>
                          </w:p>
                          <w:p w14:paraId="20E2C70C" w14:textId="77777777" w:rsidR="004B544F" w:rsidRDefault="004B544F"/>
                          <w:p w14:paraId="36FAED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BAA0D" w14:textId="77777777" w:rsidR="004B544F" w:rsidRDefault="004B544F"/>
                          <w:p w14:paraId="6467A8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C02ED9" w14:textId="77777777" w:rsidR="004B544F" w:rsidRDefault="004B544F"/>
                          <w:p w14:paraId="22D227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4CDB53" w14:textId="77777777" w:rsidR="004B544F" w:rsidRDefault="004B544F"/>
                          <w:p w14:paraId="6686FD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2BA98" w14:textId="77777777" w:rsidR="004B544F" w:rsidRDefault="004B544F" w:rsidP="004A74EE"/>
                          <w:p w14:paraId="407D4A5C" w14:textId="77777777" w:rsidR="004B544F" w:rsidRDefault="004B544F" w:rsidP="004A74EE"/>
                          <w:p w14:paraId="219A8FE7" w14:textId="77777777" w:rsidR="004B544F" w:rsidRDefault="004B544F" w:rsidP="004A74EE">
                            <w:r>
                              <w:rPr>
                                <w:rFonts w:ascii="Arial Narrow" w:hAnsi="Arial Narrow"/>
                                <w:color w:val="FFFFFF" w:themeColor="background1"/>
                                <w:szCs w:val="24"/>
                              </w:rPr>
                              <w:t>VALOR ESTIMADO E DISPONIBILIDADE FINANCEIRASAGESTÃO DA FISCALIZAÇÃO</w:t>
                            </w:r>
                          </w:p>
                          <w:p w14:paraId="418F5AA6" w14:textId="77777777" w:rsidR="004B544F" w:rsidRDefault="004B544F"/>
                          <w:p w14:paraId="339561F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4DBAAB5" w14:textId="77777777" w:rsidR="004B544F" w:rsidRDefault="004B544F" w:rsidP="004A74EE"/>
                          <w:p w14:paraId="7A3085CB" w14:textId="77777777" w:rsidR="004B544F" w:rsidRDefault="004B544F" w:rsidP="004A74EE"/>
                          <w:p w14:paraId="3289A4BF" w14:textId="77777777" w:rsidR="004B544F" w:rsidRDefault="004B544F" w:rsidP="004A74EE">
                            <w:r>
                              <w:rPr>
                                <w:rFonts w:ascii="Arial Narrow" w:hAnsi="Arial Narrow"/>
                                <w:color w:val="FFFFFF" w:themeColor="background1"/>
                                <w:szCs w:val="24"/>
                              </w:rPr>
                              <w:t>VALOR ESTIMADO E DISPONIBILIDADE FINANCEIRASAGESTÃO DA FISCALIZAÇÃO</w:t>
                            </w:r>
                          </w:p>
                          <w:p w14:paraId="658211B8" w14:textId="77777777" w:rsidR="004B544F" w:rsidRDefault="004B544F"/>
                          <w:p w14:paraId="49EEB3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B92DA" w14:textId="77777777" w:rsidR="004B544F" w:rsidRDefault="004B544F"/>
                          <w:p w14:paraId="50BD99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C5EB31" w14:textId="77777777" w:rsidR="004B544F" w:rsidRDefault="004B544F" w:rsidP="004A74EE"/>
                          <w:p w14:paraId="07DC7A17" w14:textId="77777777" w:rsidR="004B544F" w:rsidRDefault="004B544F" w:rsidP="004A74EE"/>
                          <w:p w14:paraId="30447C2E" w14:textId="77777777" w:rsidR="004B544F" w:rsidRDefault="004B544F" w:rsidP="004A74EE">
                            <w:r>
                              <w:rPr>
                                <w:rFonts w:ascii="Arial Narrow" w:hAnsi="Arial Narrow"/>
                                <w:color w:val="FFFFFF" w:themeColor="background1"/>
                                <w:szCs w:val="24"/>
                              </w:rPr>
                              <w:t>VALOR ESTIMADO E DISPONIBILIDADE FINANCEIRASAGESTÃO DA FISCALIZAÇÃO</w:t>
                            </w:r>
                          </w:p>
                          <w:p w14:paraId="4E5CB08D" w14:textId="77777777" w:rsidR="004B544F" w:rsidRDefault="004B544F"/>
                          <w:p w14:paraId="54EDE1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FB2685" w14:textId="77777777" w:rsidR="004B544F" w:rsidRDefault="004B544F" w:rsidP="004A74EE"/>
                          <w:p w14:paraId="7201A1FE" w14:textId="77777777" w:rsidR="004B544F" w:rsidRDefault="004B544F" w:rsidP="004A74EE"/>
                          <w:p w14:paraId="43B079C5" w14:textId="77777777" w:rsidR="004B544F" w:rsidRDefault="004B544F" w:rsidP="004A74EE">
                            <w:r>
                              <w:rPr>
                                <w:rFonts w:ascii="Arial Narrow" w:hAnsi="Arial Narrow"/>
                                <w:color w:val="FFFFFF" w:themeColor="background1"/>
                                <w:szCs w:val="24"/>
                              </w:rPr>
                              <w:t>VALOR ESTIMADO E DISPONIBILIDADE FINANCEIRASAGESTÃO DA FISCALIZAÇÃO</w:t>
                            </w:r>
                          </w:p>
                          <w:p w14:paraId="643C5501" w14:textId="77777777" w:rsidR="004B544F" w:rsidRDefault="004B544F"/>
                          <w:p w14:paraId="7995EA6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74EE9A9" w14:textId="77777777" w:rsidR="004B544F" w:rsidRDefault="004B544F"/>
                          <w:p w14:paraId="7966A3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94AA6D" w14:textId="77777777" w:rsidR="004B544F" w:rsidRDefault="004B544F"/>
                          <w:p w14:paraId="6F5AFA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4617EB" w14:textId="77777777" w:rsidR="004B544F" w:rsidRDefault="004B544F"/>
                          <w:p w14:paraId="6C1050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F254E1" w14:textId="77777777" w:rsidR="004B544F" w:rsidRDefault="004B544F"/>
                          <w:p w14:paraId="13AF29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DDFDC7" w14:textId="77777777" w:rsidR="004B544F" w:rsidRDefault="004B544F"/>
                          <w:p w14:paraId="7C5D9C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543DD5" w14:textId="77777777" w:rsidR="004B544F" w:rsidRDefault="004B544F"/>
                          <w:p w14:paraId="70D4EF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F1A9F3" w14:textId="77777777" w:rsidR="004B544F" w:rsidRDefault="004B544F"/>
                          <w:p w14:paraId="59118D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16465AF" w14:textId="77777777" w:rsidR="004B544F" w:rsidRDefault="004B544F"/>
                          <w:p w14:paraId="539D9C1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07A6DC1" w14:textId="77777777" w:rsidR="004B544F" w:rsidRDefault="004B544F"/>
                          <w:p w14:paraId="53D17C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25496" w14:textId="77777777" w:rsidR="004B544F" w:rsidRDefault="004B544F"/>
                          <w:p w14:paraId="2263B2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CC0778" w14:textId="77777777" w:rsidR="004B544F" w:rsidRDefault="004B544F"/>
                          <w:p w14:paraId="5F4783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C9778" w14:textId="77777777" w:rsidR="004B544F" w:rsidRDefault="004B544F"/>
                          <w:p w14:paraId="0D9BCB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874AA" w14:textId="77777777" w:rsidR="004B544F" w:rsidRDefault="004B544F"/>
                          <w:p w14:paraId="6CD06B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A60FFC" w14:textId="77777777" w:rsidR="004B544F" w:rsidRDefault="004B544F"/>
                          <w:p w14:paraId="07BFEB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8BB3743" w14:textId="77777777" w:rsidR="004B544F" w:rsidRDefault="004B544F"/>
                          <w:p w14:paraId="7143FF6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A9C1C5" w14:textId="77777777" w:rsidR="004B544F" w:rsidRDefault="004B544F" w:rsidP="004A74EE"/>
                          <w:p w14:paraId="037B9AFB" w14:textId="77777777" w:rsidR="004B544F" w:rsidRDefault="004B544F" w:rsidP="004A74EE"/>
                          <w:p w14:paraId="37F53EB0" w14:textId="77777777" w:rsidR="004B544F" w:rsidRDefault="004B544F" w:rsidP="004A74EE">
                            <w:r>
                              <w:rPr>
                                <w:rFonts w:ascii="Arial Narrow" w:hAnsi="Arial Narrow"/>
                                <w:color w:val="FFFFFF" w:themeColor="background1"/>
                                <w:szCs w:val="24"/>
                              </w:rPr>
                              <w:t>VALOR ESTIMADO E DISPONIBILIDADE FINANCEIRASAGESTÃO DA FISCALIZAÇÃO</w:t>
                            </w:r>
                          </w:p>
                          <w:p w14:paraId="5672C5EB" w14:textId="77777777" w:rsidR="004B544F" w:rsidRDefault="004B544F"/>
                          <w:p w14:paraId="0C1FBC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89F628" w14:textId="77777777" w:rsidR="004B544F" w:rsidRDefault="004B544F" w:rsidP="004A74EE"/>
                          <w:p w14:paraId="1FB5231E" w14:textId="77777777" w:rsidR="004B544F" w:rsidRDefault="004B544F" w:rsidP="004A74EE"/>
                          <w:p w14:paraId="0310ED6D" w14:textId="77777777" w:rsidR="004B544F" w:rsidRDefault="004B544F" w:rsidP="004A74EE">
                            <w:r>
                              <w:rPr>
                                <w:rFonts w:ascii="Arial Narrow" w:hAnsi="Arial Narrow"/>
                                <w:color w:val="FFFFFF" w:themeColor="background1"/>
                                <w:szCs w:val="24"/>
                              </w:rPr>
                              <w:t>VALOR ESTIMADO E DISPONIBILIDADE FINANCEIRASAGESTÃO DA FISCALIZAÇÃO</w:t>
                            </w:r>
                          </w:p>
                          <w:p w14:paraId="3B711290" w14:textId="77777777" w:rsidR="004B544F" w:rsidRDefault="004B544F"/>
                          <w:p w14:paraId="7BE1FF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0DCC6E" w14:textId="77777777" w:rsidR="004B544F" w:rsidRDefault="004B544F"/>
                          <w:p w14:paraId="34685C5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C7C22" w14:textId="77777777" w:rsidR="004B544F" w:rsidRDefault="004B544F" w:rsidP="004A74EE"/>
                          <w:p w14:paraId="4E22F31A" w14:textId="77777777" w:rsidR="004B544F" w:rsidRDefault="004B544F" w:rsidP="004A74EE"/>
                          <w:p w14:paraId="2DD5029D" w14:textId="77777777" w:rsidR="004B544F" w:rsidRDefault="004B544F" w:rsidP="004A74EE">
                            <w:r>
                              <w:rPr>
                                <w:rFonts w:ascii="Arial Narrow" w:hAnsi="Arial Narrow"/>
                                <w:color w:val="FFFFFF" w:themeColor="background1"/>
                                <w:szCs w:val="24"/>
                              </w:rPr>
                              <w:t>VALOR ESTIMADO E DISPONIBILIDADE FINANCEIRASAGESTÃO DA FISCALIZAÇÃO</w:t>
                            </w:r>
                          </w:p>
                          <w:p w14:paraId="5FD21687" w14:textId="77777777" w:rsidR="004B544F" w:rsidRDefault="004B544F"/>
                          <w:p w14:paraId="19B71C8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CF0918" w14:textId="77777777" w:rsidR="004B544F" w:rsidRDefault="004B544F" w:rsidP="004A74EE"/>
                          <w:p w14:paraId="419C9637" w14:textId="77777777" w:rsidR="004B544F" w:rsidRDefault="004B544F" w:rsidP="004A74EE"/>
                          <w:p w14:paraId="2F3B942C" w14:textId="77777777" w:rsidR="004B544F" w:rsidRDefault="004B544F" w:rsidP="004A74EE">
                            <w:r>
                              <w:rPr>
                                <w:rFonts w:ascii="Arial Narrow" w:hAnsi="Arial Narrow"/>
                                <w:color w:val="FFFFFF" w:themeColor="background1"/>
                                <w:szCs w:val="24"/>
                              </w:rPr>
                              <w:t>VALOR ESTIMADO E DISPONIBILIDADE FINANCEIRASAGESTÃO DA FISCALIZAÇÃO</w:t>
                            </w:r>
                          </w:p>
                          <w:p w14:paraId="1BB02DCF" w14:textId="77777777" w:rsidR="004B544F" w:rsidRDefault="004B544F"/>
                          <w:p w14:paraId="50DA1F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EA543D" w14:textId="77777777" w:rsidR="004B544F" w:rsidRDefault="004B544F"/>
                          <w:p w14:paraId="6AAE9B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7E207A" w14:textId="77777777" w:rsidR="004B544F" w:rsidRDefault="004B544F"/>
                          <w:p w14:paraId="4CB0C6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4B66953" w14:textId="77777777" w:rsidR="004B544F" w:rsidRDefault="004B544F"/>
                          <w:p w14:paraId="54F36D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9CD99C2" w14:textId="77777777" w:rsidR="004B544F" w:rsidRDefault="004B544F" w:rsidP="004A74EE"/>
                          <w:p w14:paraId="7F906DD5" w14:textId="77777777" w:rsidR="004B544F" w:rsidRDefault="004B544F" w:rsidP="004A74EE"/>
                          <w:p w14:paraId="62D273B8" w14:textId="77777777" w:rsidR="004B544F" w:rsidRDefault="004B544F" w:rsidP="004A74EE">
                            <w:r>
                              <w:rPr>
                                <w:rFonts w:ascii="Arial Narrow" w:hAnsi="Arial Narrow"/>
                                <w:color w:val="FFFFFF" w:themeColor="background1"/>
                                <w:szCs w:val="24"/>
                              </w:rPr>
                              <w:t>VALOR ESTIMADO E DISPONIBILIDADE FINANCEIRASAGESTÃO DA FISCALIZAÇÃO</w:t>
                            </w:r>
                          </w:p>
                          <w:p w14:paraId="3EAE570D" w14:textId="77777777" w:rsidR="004B544F" w:rsidRDefault="004B544F"/>
                          <w:p w14:paraId="414E553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2790AB" w14:textId="77777777" w:rsidR="004B544F" w:rsidRDefault="004B544F" w:rsidP="004A74EE"/>
                          <w:p w14:paraId="09E5D5BA" w14:textId="77777777" w:rsidR="004B544F" w:rsidRDefault="004B544F" w:rsidP="004A74EE"/>
                          <w:p w14:paraId="5144FFBC" w14:textId="77777777" w:rsidR="004B544F" w:rsidRDefault="004B544F" w:rsidP="004A74EE">
                            <w:r>
                              <w:rPr>
                                <w:rFonts w:ascii="Arial Narrow" w:hAnsi="Arial Narrow"/>
                                <w:color w:val="FFFFFF" w:themeColor="background1"/>
                                <w:szCs w:val="24"/>
                              </w:rPr>
                              <w:t>VALOR ESTIMADO E DISPONIBILIDADE FINANCEIRASAGESTÃO DA FISCALIZAÇÃO</w:t>
                            </w:r>
                          </w:p>
                          <w:p w14:paraId="5F13ADDB" w14:textId="77777777" w:rsidR="004B544F" w:rsidRDefault="004B544F"/>
                          <w:p w14:paraId="11018D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943F78" w14:textId="77777777" w:rsidR="004B544F" w:rsidRDefault="004B544F"/>
                          <w:p w14:paraId="69539E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E37985" w14:textId="77777777" w:rsidR="004B544F" w:rsidRDefault="004B544F" w:rsidP="004A74EE"/>
                          <w:p w14:paraId="7CB9B582" w14:textId="77777777" w:rsidR="004B544F" w:rsidRDefault="004B544F" w:rsidP="004A74EE"/>
                          <w:p w14:paraId="7B754664" w14:textId="77777777" w:rsidR="004B544F" w:rsidRDefault="004B544F" w:rsidP="004A74EE">
                            <w:r>
                              <w:rPr>
                                <w:rFonts w:ascii="Arial Narrow" w:hAnsi="Arial Narrow"/>
                                <w:color w:val="FFFFFF" w:themeColor="background1"/>
                                <w:szCs w:val="24"/>
                              </w:rPr>
                              <w:t>VALOR ESTIMADO E DISPONIBILIDADE FINANCEIRASAGESTÃO DA FISCALIZAÇÃO</w:t>
                            </w:r>
                          </w:p>
                          <w:p w14:paraId="5D1A686E" w14:textId="77777777" w:rsidR="004B544F" w:rsidRDefault="004B544F"/>
                          <w:p w14:paraId="592538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FFE497" w14:textId="77777777" w:rsidR="004B544F" w:rsidRDefault="004B544F" w:rsidP="004A74EE"/>
                          <w:p w14:paraId="0AF13479" w14:textId="77777777" w:rsidR="004B544F" w:rsidRDefault="004B544F" w:rsidP="004A74EE"/>
                          <w:p w14:paraId="6276C199" w14:textId="77777777" w:rsidR="004B544F" w:rsidRDefault="004B544F" w:rsidP="004A74EE">
                            <w:r>
                              <w:rPr>
                                <w:rFonts w:ascii="Arial Narrow" w:hAnsi="Arial Narrow"/>
                                <w:color w:val="FFFFFF" w:themeColor="background1"/>
                                <w:szCs w:val="24"/>
                              </w:rPr>
                              <w:t>VALOR ESTIMADO E DISPONIBILIDADE FINANCEIRASAGESTÃO DA FISCALIZAÇÃO</w:t>
                            </w:r>
                          </w:p>
                          <w:p w14:paraId="00EDFAE7" w14:textId="77777777" w:rsidR="004B544F" w:rsidRDefault="004B544F"/>
                          <w:p w14:paraId="44BF2E1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558B8DE" w14:textId="77777777" w:rsidR="004B544F" w:rsidRDefault="004B544F"/>
                          <w:p w14:paraId="67B91A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276DDB" w14:textId="77777777" w:rsidR="004B544F" w:rsidRDefault="004B544F"/>
                          <w:p w14:paraId="5AAE4E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F59E0B" w14:textId="77777777" w:rsidR="004B544F" w:rsidRDefault="004B544F"/>
                          <w:p w14:paraId="48BCEA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8AABE7" w14:textId="77777777" w:rsidR="004B544F" w:rsidRDefault="004B544F"/>
                          <w:p w14:paraId="6CF176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54BA26" w14:textId="77777777" w:rsidR="004B544F" w:rsidRDefault="004B544F"/>
                          <w:p w14:paraId="7B760A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81F575" w14:textId="77777777" w:rsidR="004B544F" w:rsidRDefault="004B544F"/>
                          <w:p w14:paraId="66B294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EC2465" w14:textId="77777777" w:rsidR="004B544F" w:rsidRDefault="004B544F"/>
                          <w:p w14:paraId="5D3D158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709A91" w14:textId="77777777" w:rsidR="004B544F" w:rsidRDefault="004B544F" w:rsidP="004A74EE"/>
                          <w:p w14:paraId="79E66611" w14:textId="77777777" w:rsidR="004B544F" w:rsidRDefault="004B544F" w:rsidP="004A74EE"/>
                          <w:p w14:paraId="16E69FA0" w14:textId="77777777" w:rsidR="004B544F" w:rsidRDefault="004B544F" w:rsidP="004A74EE">
                            <w:r>
                              <w:rPr>
                                <w:rFonts w:ascii="Arial Narrow" w:hAnsi="Arial Narrow"/>
                                <w:color w:val="FFFFFF" w:themeColor="background1"/>
                                <w:szCs w:val="24"/>
                              </w:rPr>
                              <w:t>VALOR ESTIMADO E DISPONIBILIDADE FINANCEIRASAGESTÃO DA FISCALIZAÇÃO</w:t>
                            </w:r>
                          </w:p>
                          <w:p w14:paraId="288683EF" w14:textId="77777777" w:rsidR="004B544F" w:rsidRDefault="004B544F"/>
                          <w:p w14:paraId="4B8034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615F95" w14:textId="77777777" w:rsidR="004B544F" w:rsidRDefault="004B544F" w:rsidP="004A74EE"/>
                          <w:p w14:paraId="029C92ED" w14:textId="77777777" w:rsidR="004B544F" w:rsidRDefault="004B544F" w:rsidP="004A74EE"/>
                          <w:p w14:paraId="4BBD3FA0" w14:textId="77777777" w:rsidR="004B544F" w:rsidRDefault="004B544F" w:rsidP="004A74EE">
                            <w:r>
                              <w:rPr>
                                <w:rFonts w:ascii="Arial Narrow" w:hAnsi="Arial Narrow"/>
                                <w:color w:val="FFFFFF" w:themeColor="background1"/>
                                <w:szCs w:val="24"/>
                              </w:rPr>
                              <w:t>VALOR ESTIMADO E DISPONIBILIDADE FINANCEIRASAGESTÃO DA FISCALIZAÇÃO</w:t>
                            </w:r>
                          </w:p>
                          <w:p w14:paraId="363EB971" w14:textId="77777777" w:rsidR="004B544F" w:rsidRDefault="004B544F"/>
                          <w:p w14:paraId="1F5CE6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F5AE7F" w14:textId="77777777" w:rsidR="004B544F" w:rsidRDefault="004B544F"/>
                          <w:p w14:paraId="7134198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C500C6" w14:textId="77777777" w:rsidR="004B544F" w:rsidRDefault="004B544F" w:rsidP="004A74EE"/>
                          <w:p w14:paraId="7EBBA1F0" w14:textId="77777777" w:rsidR="004B544F" w:rsidRDefault="004B544F" w:rsidP="004A74EE"/>
                          <w:p w14:paraId="7F4077AF" w14:textId="77777777" w:rsidR="004B544F" w:rsidRDefault="004B544F" w:rsidP="004A74EE">
                            <w:r>
                              <w:rPr>
                                <w:rFonts w:ascii="Arial Narrow" w:hAnsi="Arial Narrow"/>
                                <w:color w:val="FFFFFF" w:themeColor="background1"/>
                                <w:szCs w:val="24"/>
                              </w:rPr>
                              <w:t>VALOR ESTIMADO E DISPONIBILIDADE FINANCEIRASAGESTÃO DA FISCALIZAÇÃO</w:t>
                            </w:r>
                          </w:p>
                          <w:p w14:paraId="673C6C62" w14:textId="77777777" w:rsidR="004B544F" w:rsidRDefault="004B544F"/>
                          <w:p w14:paraId="1416D6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30B43C" w14:textId="77777777" w:rsidR="004B544F" w:rsidRDefault="004B544F" w:rsidP="004A74EE"/>
                          <w:p w14:paraId="267F4EAB" w14:textId="77777777" w:rsidR="004B544F" w:rsidRDefault="004B544F" w:rsidP="004A74EE"/>
                          <w:p w14:paraId="7CF9CD09" w14:textId="77777777" w:rsidR="004B544F" w:rsidRDefault="004B544F" w:rsidP="004A74EE">
                            <w:r>
                              <w:rPr>
                                <w:rFonts w:ascii="Arial Narrow" w:hAnsi="Arial Narrow"/>
                                <w:color w:val="FFFFFF" w:themeColor="background1"/>
                                <w:szCs w:val="24"/>
                              </w:rPr>
                              <w:t>VALOR ESTIMADO E DISPONIBILIDADE FINANCEIRASAGESTÃO DA FISCALIZAÇÃO</w:t>
                            </w:r>
                          </w:p>
                          <w:p w14:paraId="163BC716" w14:textId="77777777" w:rsidR="004B544F" w:rsidRDefault="004B544F"/>
                          <w:p w14:paraId="0E51515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AB235E" w14:textId="77777777" w:rsidR="004B544F" w:rsidRDefault="004B544F"/>
                          <w:p w14:paraId="2078AB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464299" w14:textId="77777777" w:rsidR="004B544F" w:rsidRDefault="004B544F"/>
                          <w:p w14:paraId="3275C8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9E117D" w14:textId="77777777" w:rsidR="004B544F" w:rsidRDefault="004B544F"/>
                          <w:p w14:paraId="2A11DC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387641" w14:textId="77777777" w:rsidR="004B544F" w:rsidRDefault="004B544F" w:rsidP="004A74EE"/>
                          <w:p w14:paraId="331D4F2A" w14:textId="77777777" w:rsidR="004B544F" w:rsidRDefault="004B544F" w:rsidP="004A74EE"/>
                          <w:p w14:paraId="0672D6E7" w14:textId="77777777" w:rsidR="004B544F" w:rsidRDefault="004B544F" w:rsidP="004A74EE">
                            <w:r>
                              <w:rPr>
                                <w:rFonts w:ascii="Arial Narrow" w:hAnsi="Arial Narrow"/>
                                <w:color w:val="FFFFFF" w:themeColor="background1"/>
                                <w:szCs w:val="24"/>
                              </w:rPr>
                              <w:t>VALOR ESTIMADO E DISPONIBILIDADE FINANCEIRASAGESTÃO DA FISCALIZAÇÃO</w:t>
                            </w:r>
                          </w:p>
                          <w:p w14:paraId="7EAB0AD2" w14:textId="77777777" w:rsidR="004B544F" w:rsidRDefault="004B544F"/>
                          <w:p w14:paraId="02CB0F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314F8EB" w14:textId="77777777" w:rsidR="004B544F" w:rsidRDefault="004B544F" w:rsidP="004A74EE"/>
                          <w:p w14:paraId="169E3414" w14:textId="77777777" w:rsidR="004B544F" w:rsidRDefault="004B544F" w:rsidP="004A74EE"/>
                          <w:p w14:paraId="4E40B28A" w14:textId="77777777" w:rsidR="004B544F" w:rsidRDefault="004B544F" w:rsidP="004A74EE">
                            <w:r>
                              <w:rPr>
                                <w:rFonts w:ascii="Arial Narrow" w:hAnsi="Arial Narrow"/>
                                <w:color w:val="FFFFFF" w:themeColor="background1"/>
                                <w:szCs w:val="24"/>
                              </w:rPr>
                              <w:t>VALOR ESTIMADO E DISPONIBILIDADE FINANCEIRASAGESTÃO DA FISCALIZAÇÃO</w:t>
                            </w:r>
                          </w:p>
                          <w:p w14:paraId="230E38B8" w14:textId="77777777" w:rsidR="004B544F" w:rsidRDefault="004B544F"/>
                          <w:p w14:paraId="73A2A3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66D88A" w14:textId="77777777" w:rsidR="004B544F" w:rsidRDefault="004B544F"/>
                          <w:p w14:paraId="218DEFC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34E110" w14:textId="77777777" w:rsidR="004B544F" w:rsidRDefault="004B544F" w:rsidP="004A74EE"/>
                          <w:p w14:paraId="50AB03FE" w14:textId="77777777" w:rsidR="004B544F" w:rsidRDefault="004B544F" w:rsidP="004A74EE"/>
                          <w:p w14:paraId="4BC517AA" w14:textId="77777777" w:rsidR="004B544F" w:rsidRDefault="004B544F" w:rsidP="004A74EE">
                            <w:r>
                              <w:rPr>
                                <w:rFonts w:ascii="Arial Narrow" w:hAnsi="Arial Narrow"/>
                                <w:color w:val="FFFFFF" w:themeColor="background1"/>
                                <w:szCs w:val="24"/>
                              </w:rPr>
                              <w:t>VALOR ESTIMADO E DISPONIBILIDADE FINANCEIRASAGESTÃO DA FISCALIZAÇÃO</w:t>
                            </w:r>
                          </w:p>
                          <w:p w14:paraId="6329C047" w14:textId="77777777" w:rsidR="004B544F" w:rsidRDefault="004B544F"/>
                          <w:p w14:paraId="53C256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863633" w14:textId="77777777" w:rsidR="004B544F" w:rsidRDefault="004B544F" w:rsidP="004A74EE"/>
                          <w:p w14:paraId="74DA1C70" w14:textId="77777777" w:rsidR="004B544F" w:rsidRDefault="004B544F" w:rsidP="004A74EE"/>
                          <w:p w14:paraId="6E81F3B0" w14:textId="77777777" w:rsidR="004B544F" w:rsidRDefault="004B544F" w:rsidP="004A74EE">
                            <w:r>
                              <w:rPr>
                                <w:rFonts w:ascii="Arial Narrow" w:hAnsi="Arial Narrow"/>
                                <w:color w:val="FFFFFF" w:themeColor="background1"/>
                                <w:szCs w:val="24"/>
                              </w:rPr>
                              <w:t>VALOR ESTIMADO E DISPONIBILIDADE FINANCEIRASAGESTÃO DA FISCALIZAÇÃO</w:t>
                            </w:r>
                          </w:p>
                          <w:p w14:paraId="0A6EA2A6" w14:textId="77777777" w:rsidR="004B544F" w:rsidRDefault="004B544F"/>
                          <w:p w14:paraId="51626995" w14:textId="77777777" w:rsidR="004B544F" w:rsidRPr="007408A5" w:rsidRDefault="004B544F" w:rsidP="000D383F">
                            <w:pPr>
                              <w:pStyle w:val="Ttulo1"/>
                              <w:numPr>
                                <w:ilvl w:val="0"/>
                                <w:numId w:val="107"/>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7796A92" w14:textId="77777777" w:rsidR="004B544F" w:rsidRDefault="004B544F"/>
                          <w:p w14:paraId="17FA3D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041526" w14:textId="77777777" w:rsidR="004B544F" w:rsidRDefault="004B544F"/>
                          <w:p w14:paraId="15AC4A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ABD47B" w14:textId="77777777" w:rsidR="004B544F" w:rsidRDefault="004B544F"/>
                          <w:p w14:paraId="140318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C7D02" w14:textId="77777777" w:rsidR="004B544F" w:rsidRDefault="004B544F"/>
                          <w:p w14:paraId="3B149A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80CC15" w14:textId="77777777" w:rsidR="004B544F" w:rsidRDefault="004B544F"/>
                          <w:p w14:paraId="0821F4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AAFFA6" w14:textId="77777777" w:rsidR="004B544F" w:rsidRDefault="004B544F"/>
                          <w:p w14:paraId="501E35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E64B4E" w14:textId="77777777" w:rsidR="004B544F" w:rsidRDefault="004B544F"/>
                          <w:p w14:paraId="6AE3B4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C8D58D8" w14:textId="77777777" w:rsidR="004B544F" w:rsidRDefault="004B544F"/>
                          <w:p w14:paraId="1596269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C52692F" w14:textId="77777777" w:rsidR="004B544F" w:rsidRDefault="004B544F"/>
                          <w:p w14:paraId="409A08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362AC8" w14:textId="77777777" w:rsidR="004B544F" w:rsidRDefault="004B544F"/>
                          <w:p w14:paraId="69142A3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A4B861" w14:textId="77777777" w:rsidR="004B544F" w:rsidRDefault="004B544F"/>
                          <w:p w14:paraId="5B423B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FB1EC7" w14:textId="77777777" w:rsidR="004B544F" w:rsidRDefault="004B544F"/>
                          <w:p w14:paraId="3AD86C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CAD4D1" w14:textId="77777777" w:rsidR="004B544F" w:rsidRDefault="004B544F"/>
                          <w:p w14:paraId="4F5328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FB0AE" w14:textId="77777777" w:rsidR="004B544F" w:rsidRDefault="004B544F"/>
                          <w:p w14:paraId="5A69CE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7465B" w14:textId="77777777" w:rsidR="004B544F" w:rsidRDefault="004B544F"/>
                          <w:p w14:paraId="05C2E0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1F3DB9" w14:textId="77777777" w:rsidR="004B544F" w:rsidRDefault="004B544F"/>
                          <w:p w14:paraId="698FA31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670B519" w14:textId="77777777" w:rsidR="004B544F" w:rsidRDefault="004B544F"/>
                          <w:p w14:paraId="6CE050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84F44F" w14:textId="77777777" w:rsidR="004B544F" w:rsidRDefault="004B544F"/>
                          <w:p w14:paraId="2B9D82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ABB437" w14:textId="77777777" w:rsidR="004B544F" w:rsidRDefault="004B544F"/>
                          <w:p w14:paraId="5A2D7B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F11918" w14:textId="77777777" w:rsidR="004B544F" w:rsidRDefault="004B544F"/>
                          <w:p w14:paraId="455C64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66681" w14:textId="77777777" w:rsidR="004B544F" w:rsidRDefault="004B544F"/>
                          <w:p w14:paraId="18E70B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2BB8B82" w14:textId="77777777" w:rsidR="004B544F" w:rsidRDefault="004B544F"/>
                          <w:p w14:paraId="1FE3FF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D176B7" w14:textId="77777777" w:rsidR="004B544F" w:rsidRDefault="004B544F"/>
                          <w:p w14:paraId="66C3ED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2ADBE" w14:textId="77777777" w:rsidR="004B544F" w:rsidRDefault="004B544F"/>
                          <w:p w14:paraId="015010F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7A79D62" w14:textId="77777777" w:rsidR="004B544F" w:rsidRDefault="004B544F"/>
                          <w:p w14:paraId="744DA7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551A9" w14:textId="77777777" w:rsidR="004B544F" w:rsidRDefault="004B544F"/>
                          <w:p w14:paraId="4CBAAF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F79C39" w14:textId="77777777" w:rsidR="004B544F" w:rsidRDefault="004B544F"/>
                          <w:p w14:paraId="263112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9F592B" w14:textId="77777777" w:rsidR="004B544F" w:rsidRDefault="004B544F"/>
                          <w:p w14:paraId="532CA7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34139B" w14:textId="77777777" w:rsidR="004B544F" w:rsidRDefault="004B544F"/>
                          <w:p w14:paraId="2FE104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79E241" w14:textId="77777777" w:rsidR="004B544F" w:rsidRDefault="004B544F"/>
                          <w:p w14:paraId="6CE9C9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EFB6C8" w14:textId="77777777" w:rsidR="004B544F" w:rsidRDefault="004B544F"/>
                          <w:p w14:paraId="0A43F37F" w14:textId="77777777" w:rsidR="004B544F" w:rsidRPr="007408A5" w:rsidRDefault="004B544F" w:rsidP="00377DCF">
                            <w:pPr>
                              <w:pStyle w:val="Ttulo1"/>
                              <w:numPr>
                                <w:ilvl w:val="0"/>
                                <w:numId w:val="135"/>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E104A2" w14:textId="77777777" w:rsidR="004B544F" w:rsidRDefault="004B544F" w:rsidP="004A74EE"/>
                          <w:p w14:paraId="327BAF37" w14:textId="77777777" w:rsidR="004B544F" w:rsidRDefault="004B544F" w:rsidP="004A74EE"/>
                          <w:p w14:paraId="4DFDAE44" w14:textId="77777777" w:rsidR="004B544F" w:rsidRDefault="004B544F" w:rsidP="004A74EE">
                            <w:r>
                              <w:rPr>
                                <w:rFonts w:ascii="Arial Narrow" w:hAnsi="Arial Narrow"/>
                                <w:color w:val="FFFFFF" w:themeColor="background1"/>
                                <w:szCs w:val="24"/>
                              </w:rPr>
                              <w:t>VALOR ESTIMADO E DISPONIBILIDADE FINANCEIRASAGESTÃO DA FISCALIZAÇÃO</w:t>
                            </w:r>
                          </w:p>
                          <w:p w14:paraId="18134604" w14:textId="77777777" w:rsidR="004B544F" w:rsidRDefault="004B544F"/>
                          <w:p w14:paraId="3671BCB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620B07" w14:textId="77777777" w:rsidR="004B544F" w:rsidRDefault="004B544F" w:rsidP="004A74EE"/>
                          <w:p w14:paraId="004DF51F" w14:textId="77777777" w:rsidR="004B544F" w:rsidRDefault="004B544F" w:rsidP="004A74EE"/>
                          <w:p w14:paraId="49C1571D" w14:textId="77777777" w:rsidR="004B544F" w:rsidRDefault="004B544F" w:rsidP="004A74EE">
                            <w:r>
                              <w:rPr>
                                <w:rFonts w:ascii="Arial Narrow" w:hAnsi="Arial Narrow"/>
                                <w:color w:val="FFFFFF" w:themeColor="background1"/>
                                <w:szCs w:val="24"/>
                              </w:rPr>
                              <w:t>VALOR ESTIMADO E DISPONIBILIDADE FINANCEIRASAGESTÃO DA FISCALIZAÇÃO</w:t>
                            </w:r>
                          </w:p>
                          <w:p w14:paraId="1937DDDD" w14:textId="77777777" w:rsidR="004B544F" w:rsidRDefault="004B544F"/>
                          <w:p w14:paraId="0F471F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8F945D" w14:textId="77777777" w:rsidR="004B544F" w:rsidRDefault="004B544F"/>
                          <w:p w14:paraId="3D3B961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F9D62F" w14:textId="77777777" w:rsidR="004B544F" w:rsidRDefault="004B544F" w:rsidP="004A74EE"/>
                          <w:p w14:paraId="589A9D25" w14:textId="77777777" w:rsidR="004B544F" w:rsidRDefault="004B544F" w:rsidP="004A74EE"/>
                          <w:p w14:paraId="3E8B66A3" w14:textId="77777777" w:rsidR="004B544F" w:rsidRDefault="004B544F" w:rsidP="004A74EE">
                            <w:r>
                              <w:rPr>
                                <w:rFonts w:ascii="Arial Narrow" w:hAnsi="Arial Narrow"/>
                                <w:color w:val="FFFFFF" w:themeColor="background1"/>
                                <w:szCs w:val="24"/>
                              </w:rPr>
                              <w:t>VALOR ESTIMADO E DISPONIBILIDADE FINANCEIRASAGESTÃO DA FISCALIZAÇÃO</w:t>
                            </w:r>
                          </w:p>
                          <w:p w14:paraId="04ED5F06" w14:textId="77777777" w:rsidR="004B544F" w:rsidRDefault="004B544F"/>
                          <w:p w14:paraId="21631A8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FEAE52" w14:textId="77777777" w:rsidR="004B544F" w:rsidRDefault="004B544F" w:rsidP="004A74EE"/>
                          <w:p w14:paraId="52727FD7" w14:textId="77777777" w:rsidR="004B544F" w:rsidRDefault="004B544F" w:rsidP="004A74EE"/>
                          <w:p w14:paraId="0D9F4548" w14:textId="77777777" w:rsidR="004B544F" w:rsidRDefault="004B544F" w:rsidP="004A74EE">
                            <w:r>
                              <w:rPr>
                                <w:rFonts w:ascii="Arial Narrow" w:hAnsi="Arial Narrow"/>
                                <w:color w:val="FFFFFF" w:themeColor="background1"/>
                                <w:szCs w:val="24"/>
                              </w:rPr>
                              <w:t>VALOR ESTIMADO E DISPONIBILIDADE FINANCEIRASAGESTÃO DA FISCALIZAÇÃO</w:t>
                            </w:r>
                          </w:p>
                          <w:p w14:paraId="32319D65" w14:textId="77777777" w:rsidR="004B544F" w:rsidRDefault="004B544F"/>
                          <w:p w14:paraId="346FF5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8A088" w14:textId="77777777" w:rsidR="004B544F" w:rsidRDefault="004B544F"/>
                          <w:p w14:paraId="39D34C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32AAA5" w14:textId="77777777" w:rsidR="004B544F" w:rsidRDefault="004B544F"/>
                          <w:p w14:paraId="04C975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AF7492" w14:textId="77777777" w:rsidR="004B544F" w:rsidRDefault="004B544F"/>
                          <w:p w14:paraId="4917D0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A3685F" w14:textId="77777777" w:rsidR="004B544F" w:rsidRDefault="004B544F" w:rsidP="004A74EE"/>
                          <w:p w14:paraId="64E7D3A2" w14:textId="77777777" w:rsidR="004B544F" w:rsidRDefault="004B544F" w:rsidP="004A74EE"/>
                          <w:p w14:paraId="2CAEE6DD" w14:textId="77777777" w:rsidR="004B544F" w:rsidRDefault="004B544F" w:rsidP="004A74EE">
                            <w:r>
                              <w:rPr>
                                <w:rFonts w:ascii="Arial Narrow" w:hAnsi="Arial Narrow"/>
                                <w:color w:val="FFFFFF" w:themeColor="background1"/>
                                <w:szCs w:val="24"/>
                              </w:rPr>
                              <w:t>VALOR ESTIMADO E DISPONIBILIDADE FINANCEIRASAGESTÃO DA FISCALIZAÇÃO</w:t>
                            </w:r>
                          </w:p>
                          <w:p w14:paraId="4CDB6D2C" w14:textId="77777777" w:rsidR="004B544F" w:rsidRDefault="004B544F"/>
                          <w:p w14:paraId="18F816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7EBE6A" w14:textId="77777777" w:rsidR="004B544F" w:rsidRDefault="004B544F" w:rsidP="004A74EE"/>
                          <w:p w14:paraId="195B86B5" w14:textId="77777777" w:rsidR="004B544F" w:rsidRDefault="004B544F" w:rsidP="004A74EE"/>
                          <w:p w14:paraId="674B88F2" w14:textId="77777777" w:rsidR="004B544F" w:rsidRDefault="004B544F" w:rsidP="004A74EE">
                            <w:r>
                              <w:rPr>
                                <w:rFonts w:ascii="Arial Narrow" w:hAnsi="Arial Narrow"/>
                                <w:color w:val="FFFFFF" w:themeColor="background1"/>
                                <w:szCs w:val="24"/>
                              </w:rPr>
                              <w:t>VALOR ESTIMADO E DISPONIBILIDADE FINANCEIRASAGESTÃO DA FISCALIZAÇÃO</w:t>
                            </w:r>
                          </w:p>
                          <w:p w14:paraId="57D1A449" w14:textId="77777777" w:rsidR="004B544F" w:rsidRDefault="004B544F"/>
                          <w:p w14:paraId="20986A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2C0CCB" w14:textId="77777777" w:rsidR="004B544F" w:rsidRDefault="004B544F"/>
                          <w:p w14:paraId="3EF37F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80233C" w14:textId="77777777" w:rsidR="004B544F" w:rsidRDefault="004B544F" w:rsidP="004A74EE"/>
                          <w:p w14:paraId="34D470BE" w14:textId="77777777" w:rsidR="004B544F" w:rsidRDefault="004B544F" w:rsidP="004A74EE"/>
                          <w:p w14:paraId="54F5E87D" w14:textId="77777777" w:rsidR="004B544F" w:rsidRDefault="004B544F" w:rsidP="004A74EE">
                            <w:r>
                              <w:rPr>
                                <w:rFonts w:ascii="Arial Narrow" w:hAnsi="Arial Narrow"/>
                                <w:color w:val="FFFFFF" w:themeColor="background1"/>
                                <w:szCs w:val="24"/>
                              </w:rPr>
                              <w:t>VALOR ESTIMADO E DISPONIBILIDADE FINANCEIRASAGESTÃO DA FISCALIZAÇÃO</w:t>
                            </w:r>
                          </w:p>
                          <w:p w14:paraId="78E4D77A" w14:textId="77777777" w:rsidR="004B544F" w:rsidRDefault="004B544F"/>
                          <w:p w14:paraId="7E2B5BE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70AA9E" w14:textId="77777777" w:rsidR="004B544F" w:rsidRDefault="004B544F" w:rsidP="004A74EE"/>
                          <w:p w14:paraId="5D4E4E2E" w14:textId="77777777" w:rsidR="004B544F" w:rsidRDefault="004B544F" w:rsidP="004A74EE"/>
                          <w:p w14:paraId="201A324C" w14:textId="77777777" w:rsidR="004B544F" w:rsidRDefault="004B544F" w:rsidP="004A74EE">
                            <w:r>
                              <w:rPr>
                                <w:rFonts w:ascii="Arial Narrow" w:hAnsi="Arial Narrow"/>
                                <w:color w:val="FFFFFF" w:themeColor="background1"/>
                                <w:szCs w:val="24"/>
                              </w:rPr>
                              <w:t>VALOR ESTIMADO E DISPONIBILIDADE FINANCEIRASAGESTÃO DA FISCALIZAÇÃO</w:t>
                            </w:r>
                          </w:p>
                          <w:p w14:paraId="2808638E" w14:textId="77777777" w:rsidR="004B544F" w:rsidRDefault="004B544F"/>
                          <w:p w14:paraId="64DFFF2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04D2ADB" w14:textId="77777777" w:rsidR="004B544F" w:rsidRDefault="004B544F"/>
                          <w:p w14:paraId="2B71CE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44966" w14:textId="77777777" w:rsidR="004B544F" w:rsidRDefault="004B544F"/>
                          <w:p w14:paraId="6780A5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62719D" w14:textId="77777777" w:rsidR="004B544F" w:rsidRDefault="004B544F"/>
                          <w:p w14:paraId="54AD71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F55532" w14:textId="77777777" w:rsidR="004B544F" w:rsidRDefault="004B544F"/>
                          <w:p w14:paraId="0AD21D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D3FBB9" w14:textId="77777777" w:rsidR="004B544F" w:rsidRDefault="004B544F"/>
                          <w:p w14:paraId="146CB9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07076C" w14:textId="77777777" w:rsidR="004B544F" w:rsidRDefault="004B544F"/>
                          <w:p w14:paraId="6AB48B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511DB5" w14:textId="77777777" w:rsidR="004B544F" w:rsidRDefault="004B544F"/>
                          <w:p w14:paraId="61ED719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B503F" w14:textId="77777777" w:rsidR="004B544F" w:rsidRDefault="004B544F" w:rsidP="004A74EE"/>
                          <w:p w14:paraId="31B2690A" w14:textId="77777777" w:rsidR="004B544F" w:rsidRDefault="004B544F" w:rsidP="004A74EE"/>
                          <w:p w14:paraId="24746AB1" w14:textId="77777777" w:rsidR="004B544F" w:rsidRDefault="004B544F" w:rsidP="004A74EE">
                            <w:r>
                              <w:rPr>
                                <w:rFonts w:ascii="Arial Narrow" w:hAnsi="Arial Narrow"/>
                                <w:color w:val="FFFFFF" w:themeColor="background1"/>
                                <w:szCs w:val="24"/>
                              </w:rPr>
                              <w:t>VALOR ESTIMADO E DISPONIBILIDADE FINANCEIRASAGESTÃO DA FISCALIZAÇÃO</w:t>
                            </w:r>
                          </w:p>
                          <w:p w14:paraId="212DDBC6" w14:textId="77777777" w:rsidR="004B544F" w:rsidRDefault="004B544F"/>
                          <w:p w14:paraId="7754FB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4A8670" w14:textId="77777777" w:rsidR="004B544F" w:rsidRDefault="004B544F" w:rsidP="004A74EE"/>
                          <w:p w14:paraId="50142511" w14:textId="77777777" w:rsidR="004B544F" w:rsidRDefault="004B544F" w:rsidP="004A74EE"/>
                          <w:p w14:paraId="2FDEE7BA" w14:textId="77777777" w:rsidR="004B544F" w:rsidRDefault="004B544F" w:rsidP="004A74EE">
                            <w:r>
                              <w:rPr>
                                <w:rFonts w:ascii="Arial Narrow" w:hAnsi="Arial Narrow"/>
                                <w:color w:val="FFFFFF" w:themeColor="background1"/>
                                <w:szCs w:val="24"/>
                              </w:rPr>
                              <w:t>VALOR ESTIMADO E DISPONIBILIDADE FINANCEIRASAGESTÃO DA FISCALIZAÇÃO</w:t>
                            </w:r>
                          </w:p>
                          <w:p w14:paraId="156C894A" w14:textId="77777777" w:rsidR="004B544F" w:rsidRDefault="004B544F"/>
                          <w:p w14:paraId="7FDB90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6BE6" w14:textId="77777777" w:rsidR="004B544F" w:rsidRDefault="004B544F"/>
                          <w:p w14:paraId="666010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5F1BB8" w14:textId="77777777" w:rsidR="004B544F" w:rsidRDefault="004B544F" w:rsidP="004A74EE"/>
                          <w:p w14:paraId="71B713F8" w14:textId="77777777" w:rsidR="004B544F" w:rsidRDefault="004B544F" w:rsidP="004A74EE"/>
                          <w:p w14:paraId="1785FECB" w14:textId="77777777" w:rsidR="004B544F" w:rsidRDefault="004B544F" w:rsidP="004A74EE">
                            <w:r>
                              <w:rPr>
                                <w:rFonts w:ascii="Arial Narrow" w:hAnsi="Arial Narrow"/>
                                <w:color w:val="FFFFFF" w:themeColor="background1"/>
                                <w:szCs w:val="24"/>
                              </w:rPr>
                              <w:t>VALOR ESTIMADO E DISPONIBILIDADE FINANCEIRASAGESTÃO DA FISCALIZAÇÃO</w:t>
                            </w:r>
                          </w:p>
                          <w:p w14:paraId="0A8C623A" w14:textId="77777777" w:rsidR="004B544F" w:rsidRDefault="004B544F"/>
                          <w:p w14:paraId="46A1128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519001" w14:textId="77777777" w:rsidR="004B544F" w:rsidRDefault="004B544F" w:rsidP="004A74EE"/>
                          <w:p w14:paraId="500E359A" w14:textId="77777777" w:rsidR="004B544F" w:rsidRDefault="004B544F" w:rsidP="004A74EE"/>
                          <w:p w14:paraId="4C2B3A79" w14:textId="77777777" w:rsidR="004B544F" w:rsidRDefault="004B544F" w:rsidP="004A74EE">
                            <w:r>
                              <w:rPr>
                                <w:rFonts w:ascii="Arial Narrow" w:hAnsi="Arial Narrow"/>
                                <w:color w:val="FFFFFF" w:themeColor="background1"/>
                                <w:szCs w:val="24"/>
                              </w:rPr>
                              <w:t>VALOR ESTIMADO E DISPONIBILIDADE FINANCEIRASAGESTÃO DA FISCALIZAÇÃO</w:t>
                            </w:r>
                          </w:p>
                          <w:p w14:paraId="316F1285" w14:textId="77777777" w:rsidR="004B544F" w:rsidRDefault="004B544F"/>
                          <w:p w14:paraId="0D2634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BE0D29" w14:textId="77777777" w:rsidR="004B544F" w:rsidRDefault="004B544F"/>
                          <w:p w14:paraId="4F0B9D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A0A67F" w14:textId="77777777" w:rsidR="004B544F" w:rsidRDefault="004B544F"/>
                          <w:p w14:paraId="2D2001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F86AE6" w14:textId="77777777" w:rsidR="004B544F" w:rsidRDefault="004B544F"/>
                          <w:p w14:paraId="3829D14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4F1EFC" w14:textId="77777777" w:rsidR="004B544F" w:rsidRDefault="004B544F" w:rsidP="004A74EE"/>
                          <w:p w14:paraId="7164833C" w14:textId="77777777" w:rsidR="004B544F" w:rsidRDefault="004B544F" w:rsidP="004A74EE"/>
                          <w:p w14:paraId="380B7EE5" w14:textId="77777777" w:rsidR="004B544F" w:rsidRDefault="004B544F" w:rsidP="004A74EE">
                            <w:r>
                              <w:rPr>
                                <w:rFonts w:ascii="Arial Narrow" w:hAnsi="Arial Narrow"/>
                                <w:color w:val="FFFFFF" w:themeColor="background1"/>
                                <w:szCs w:val="24"/>
                              </w:rPr>
                              <w:t>VALOR ESTIMADO E DISPONIBILIDADE FINANCEIRASAGESTÃO DA FISCALIZAÇÃO</w:t>
                            </w:r>
                          </w:p>
                          <w:p w14:paraId="2C0FF8D3" w14:textId="77777777" w:rsidR="004B544F" w:rsidRDefault="004B544F"/>
                          <w:p w14:paraId="7BC9842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DEB8C8" w14:textId="77777777" w:rsidR="004B544F" w:rsidRDefault="004B544F" w:rsidP="004A74EE"/>
                          <w:p w14:paraId="0763C5EC" w14:textId="77777777" w:rsidR="004B544F" w:rsidRDefault="004B544F" w:rsidP="004A74EE"/>
                          <w:p w14:paraId="19ACAC8E" w14:textId="77777777" w:rsidR="004B544F" w:rsidRDefault="004B544F" w:rsidP="004A74EE">
                            <w:r>
                              <w:rPr>
                                <w:rFonts w:ascii="Arial Narrow" w:hAnsi="Arial Narrow"/>
                                <w:color w:val="FFFFFF" w:themeColor="background1"/>
                                <w:szCs w:val="24"/>
                              </w:rPr>
                              <w:t>VALOR ESTIMADO E DISPONIBILIDADE FINANCEIRASAGESTÃO DA FISCALIZAÇÃO</w:t>
                            </w:r>
                          </w:p>
                          <w:p w14:paraId="10647172" w14:textId="77777777" w:rsidR="004B544F" w:rsidRDefault="004B544F"/>
                          <w:p w14:paraId="7860DC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EBD2A3" w14:textId="77777777" w:rsidR="004B544F" w:rsidRDefault="004B544F"/>
                          <w:p w14:paraId="0FFC8FD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2799D3" w14:textId="77777777" w:rsidR="004B544F" w:rsidRDefault="004B544F" w:rsidP="004A74EE"/>
                          <w:p w14:paraId="7545289D" w14:textId="77777777" w:rsidR="004B544F" w:rsidRDefault="004B544F" w:rsidP="004A74EE"/>
                          <w:p w14:paraId="7933FDA0" w14:textId="77777777" w:rsidR="004B544F" w:rsidRDefault="004B544F" w:rsidP="004A74EE">
                            <w:r>
                              <w:rPr>
                                <w:rFonts w:ascii="Arial Narrow" w:hAnsi="Arial Narrow"/>
                                <w:color w:val="FFFFFF" w:themeColor="background1"/>
                                <w:szCs w:val="24"/>
                              </w:rPr>
                              <w:t>VALOR ESTIMADO E DISPONIBILIDADE FINANCEIRASAGESTÃO DA FISCALIZAÇÃO</w:t>
                            </w:r>
                          </w:p>
                          <w:p w14:paraId="5A95E739" w14:textId="77777777" w:rsidR="004B544F" w:rsidRDefault="004B544F"/>
                          <w:p w14:paraId="43D4588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557003" w14:textId="77777777" w:rsidR="004B544F" w:rsidRDefault="004B544F" w:rsidP="004A74EE"/>
                          <w:p w14:paraId="1CB700AE" w14:textId="77777777" w:rsidR="004B544F" w:rsidRDefault="004B544F" w:rsidP="004A74EE"/>
                          <w:p w14:paraId="33A1C1AB" w14:textId="77777777" w:rsidR="004B544F" w:rsidRDefault="004B544F" w:rsidP="004A74EE">
                            <w:r>
                              <w:rPr>
                                <w:rFonts w:ascii="Arial Narrow" w:hAnsi="Arial Narrow"/>
                                <w:color w:val="FFFFFF" w:themeColor="background1"/>
                                <w:szCs w:val="24"/>
                              </w:rPr>
                              <w:t>VALOR ESTIMADO E DISPONIBILIDADE FINANCEIRASAGESTÃO DA FISCALIZAÇÃO</w:t>
                            </w:r>
                          </w:p>
                          <w:p w14:paraId="5F8F8846" w14:textId="77777777" w:rsidR="004B544F" w:rsidRDefault="004B544F"/>
                          <w:p w14:paraId="206BC66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1A69F73" w14:textId="77777777" w:rsidR="004B544F" w:rsidRDefault="004B544F"/>
                          <w:p w14:paraId="503FF6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E6A336" w14:textId="77777777" w:rsidR="004B544F" w:rsidRDefault="004B544F"/>
                          <w:p w14:paraId="6B1025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B87FE" w14:textId="77777777" w:rsidR="004B544F" w:rsidRDefault="004B544F"/>
                          <w:p w14:paraId="694D14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34A2" w14:textId="77777777" w:rsidR="004B544F" w:rsidRDefault="004B544F"/>
                          <w:p w14:paraId="0DECF7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DFE2BC" w14:textId="77777777" w:rsidR="004B544F" w:rsidRDefault="004B544F"/>
                          <w:p w14:paraId="660A1C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4775F" w14:textId="77777777" w:rsidR="004B544F" w:rsidRDefault="004B544F"/>
                          <w:p w14:paraId="53C449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3B4956" w14:textId="77777777" w:rsidR="004B544F" w:rsidRDefault="004B544F"/>
                          <w:p w14:paraId="797932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8D4C76" w14:textId="77777777" w:rsidR="004B544F" w:rsidRDefault="004B544F"/>
                          <w:p w14:paraId="7CBB135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FE1236E" w14:textId="77777777" w:rsidR="004B544F" w:rsidRDefault="004B544F"/>
                          <w:p w14:paraId="6B1909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E6BD6" w14:textId="77777777" w:rsidR="004B544F" w:rsidRDefault="004B544F"/>
                          <w:p w14:paraId="04CBBF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899A6D" w14:textId="77777777" w:rsidR="004B544F" w:rsidRDefault="004B544F"/>
                          <w:p w14:paraId="14F60C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4E7B50" w14:textId="77777777" w:rsidR="004B544F" w:rsidRDefault="004B544F"/>
                          <w:p w14:paraId="63DD80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8C4A6B" w14:textId="77777777" w:rsidR="004B544F" w:rsidRDefault="004B544F"/>
                          <w:p w14:paraId="780FCA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A81B4" w14:textId="77777777" w:rsidR="004B544F" w:rsidRDefault="004B544F"/>
                          <w:p w14:paraId="29AEA1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6CB2F9" w14:textId="77777777" w:rsidR="004B544F" w:rsidRDefault="004B544F"/>
                          <w:p w14:paraId="041AC0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471C34" w14:textId="77777777" w:rsidR="004B544F" w:rsidRDefault="004B544F" w:rsidP="004A74EE"/>
                          <w:p w14:paraId="7011AA10" w14:textId="77777777" w:rsidR="004B544F" w:rsidRDefault="004B544F" w:rsidP="004A74EE"/>
                          <w:p w14:paraId="70B62A56" w14:textId="77777777" w:rsidR="004B544F" w:rsidRDefault="004B544F" w:rsidP="004A74EE">
                            <w:r>
                              <w:rPr>
                                <w:rFonts w:ascii="Arial Narrow" w:hAnsi="Arial Narrow"/>
                                <w:color w:val="FFFFFF" w:themeColor="background1"/>
                                <w:szCs w:val="24"/>
                              </w:rPr>
                              <w:t>VALOR ESTIMADO E DISPONIBILIDADE FINANCEIRASAGESTÃO DA FISCALIZAÇÃO</w:t>
                            </w:r>
                          </w:p>
                          <w:p w14:paraId="17830F45" w14:textId="77777777" w:rsidR="004B544F" w:rsidRDefault="004B544F"/>
                          <w:p w14:paraId="19ED7E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188D9E" w14:textId="77777777" w:rsidR="004B544F" w:rsidRDefault="004B544F" w:rsidP="004A74EE"/>
                          <w:p w14:paraId="13FDB4B4" w14:textId="77777777" w:rsidR="004B544F" w:rsidRDefault="004B544F" w:rsidP="004A74EE"/>
                          <w:p w14:paraId="070A09C1" w14:textId="77777777" w:rsidR="004B544F" w:rsidRDefault="004B544F" w:rsidP="004A74EE">
                            <w:r>
                              <w:rPr>
                                <w:rFonts w:ascii="Arial Narrow" w:hAnsi="Arial Narrow"/>
                                <w:color w:val="FFFFFF" w:themeColor="background1"/>
                                <w:szCs w:val="24"/>
                              </w:rPr>
                              <w:t>VALOR ESTIMADO E DISPONIBILIDADE FINANCEIRASAGESTÃO DA FISCALIZAÇÃO</w:t>
                            </w:r>
                          </w:p>
                          <w:p w14:paraId="2724D29C" w14:textId="77777777" w:rsidR="004B544F" w:rsidRDefault="004B544F"/>
                          <w:p w14:paraId="4AB065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353CAC" w14:textId="77777777" w:rsidR="004B544F" w:rsidRDefault="004B544F"/>
                          <w:p w14:paraId="516579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D01C66B" w14:textId="77777777" w:rsidR="004B544F" w:rsidRDefault="004B544F" w:rsidP="004A74EE"/>
                          <w:p w14:paraId="0825BF41" w14:textId="77777777" w:rsidR="004B544F" w:rsidRDefault="004B544F" w:rsidP="004A74EE"/>
                          <w:p w14:paraId="2B26E5EC" w14:textId="77777777" w:rsidR="004B544F" w:rsidRDefault="004B544F" w:rsidP="004A74EE">
                            <w:r>
                              <w:rPr>
                                <w:rFonts w:ascii="Arial Narrow" w:hAnsi="Arial Narrow"/>
                                <w:color w:val="FFFFFF" w:themeColor="background1"/>
                                <w:szCs w:val="24"/>
                              </w:rPr>
                              <w:t>VALOR ESTIMADO E DISPONIBILIDADE FINANCEIRASAGESTÃO DA FISCALIZAÇÃO</w:t>
                            </w:r>
                          </w:p>
                          <w:p w14:paraId="0E4F6940" w14:textId="77777777" w:rsidR="004B544F" w:rsidRDefault="004B544F"/>
                          <w:p w14:paraId="17857F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88E84E" w14:textId="77777777" w:rsidR="004B544F" w:rsidRDefault="004B544F" w:rsidP="004A74EE"/>
                          <w:p w14:paraId="5A44F04B" w14:textId="77777777" w:rsidR="004B544F" w:rsidRDefault="004B544F" w:rsidP="004A74EE"/>
                          <w:p w14:paraId="21C3661C" w14:textId="77777777" w:rsidR="004B544F" w:rsidRDefault="004B544F" w:rsidP="004A74EE">
                            <w:r>
                              <w:rPr>
                                <w:rFonts w:ascii="Arial Narrow" w:hAnsi="Arial Narrow"/>
                                <w:color w:val="FFFFFF" w:themeColor="background1"/>
                                <w:szCs w:val="24"/>
                              </w:rPr>
                              <w:t>VALOR ESTIMADO E DISPONIBILIDADE FINANCEIRASAGESTÃO DA FISCALIZAÇÃO</w:t>
                            </w:r>
                          </w:p>
                          <w:p w14:paraId="6030F31F" w14:textId="77777777" w:rsidR="004B544F" w:rsidRDefault="004B544F"/>
                          <w:p w14:paraId="50EBD9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1282FB" w14:textId="77777777" w:rsidR="004B544F" w:rsidRDefault="004B544F"/>
                          <w:p w14:paraId="78377C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AD1FA5" w14:textId="77777777" w:rsidR="004B544F" w:rsidRDefault="004B544F"/>
                          <w:p w14:paraId="23A3B0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9B3CA8B" w14:textId="77777777" w:rsidR="004B544F" w:rsidRDefault="004B544F"/>
                          <w:p w14:paraId="616E0F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6445B0" w14:textId="77777777" w:rsidR="004B544F" w:rsidRDefault="004B544F" w:rsidP="004A74EE"/>
                          <w:p w14:paraId="5FD2630D" w14:textId="77777777" w:rsidR="004B544F" w:rsidRDefault="004B544F" w:rsidP="004A74EE"/>
                          <w:p w14:paraId="252EDC11" w14:textId="77777777" w:rsidR="004B544F" w:rsidRDefault="004B544F" w:rsidP="004A74EE">
                            <w:r>
                              <w:rPr>
                                <w:rFonts w:ascii="Arial Narrow" w:hAnsi="Arial Narrow"/>
                                <w:color w:val="FFFFFF" w:themeColor="background1"/>
                                <w:szCs w:val="24"/>
                              </w:rPr>
                              <w:t>VALOR ESTIMADO E DISPONIBILIDADE FINANCEIRASAGESTÃO DA FISCALIZAÇÃO</w:t>
                            </w:r>
                          </w:p>
                          <w:p w14:paraId="11BD32B3" w14:textId="77777777" w:rsidR="004B544F" w:rsidRDefault="004B544F"/>
                          <w:p w14:paraId="224EAB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09FFB8" w14:textId="77777777" w:rsidR="004B544F" w:rsidRDefault="004B544F" w:rsidP="004A74EE"/>
                          <w:p w14:paraId="7DA400EB" w14:textId="77777777" w:rsidR="004B544F" w:rsidRDefault="004B544F" w:rsidP="004A74EE"/>
                          <w:p w14:paraId="17C437BA" w14:textId="77777777" w:rsidR="004B544F" w:rsidRDefault="004B544F" w:rsidP="004A74EE">
                            <w:r>
                              <w:rPr>
                                <w:rFonts w:ascii="Arial Narrow" w:hAnsi="Arial Narrow"/>
                                <w:color w:val="FFFFFF" w:themeColor="background1"/>
                                <w:szCs w:val="24"/>
                              </w:rPr>
                              <w:t>VALOR ESTIMADO E DISPONIBILIDADE FINANCEIRASAGESTÃO DA FISCALIZAÇÃO</w:t>
                            </w:r>
                          </w:p>
                          <w:p w14:paraId="5D9A93E4" w14:textId="77777777" w:rsidR="004B544F" w:rsidRDefault="004B544F"/>
                          <w:p w14:paraId="0E2869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7533C5" w14:textId="77777777" w:rsidR="004B544F" w:rsidRDefault="004B544F"/>
                          <w:p w14:paraId="0E4FD1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2AB947" w14:textId="77777777" w:rsidR="004B544F" w:rsidRDefault="004B544F" w:rsidP="004A74EE"/>
                          <w:p w14:paraId="2D12A8D1" w14:textId="77777777" w:rsidR="004B544F" w:rsidRDefault="004B544F" w:rsidP="004A74EE"/>
                          <w:p w14:paraId="3FE33377" w14:textId="77777777" w:rsidR="004B544F" w:rsidRDefault="004B544F" w:rsidP="004A74EE">
                            <w:r>
                              <w:rPr>
                                <w:rFonts w:ascii="Arial Narrow" w:hAnsi="Arial Narrow"/>
                                <w:color w:val="FFFFFF" w:themeColor="background1"/>
                                <w:szCs w:val="24"/>
                              </w:rPr>
                              <w:t>VALOR ESTIMADO E DISPONIBILIDADE FINANCEIRASAGESTÃO DA FISCALIZAÇÃO</w:t>
                            </w:r>
                          </w:p>
                          <w:p w14:paraId="0A3A3865" w14:textId="77777777" w:rsidR="004B544F" w:rsidRDefault="004B544F"/>
                          <w:p w14:paraId="76923E3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691D9E" w14:textId="77777777" w:rsidR="004B544F" w:rsidRDefault="004B544F" w:rsidP="004A74EE"/>
                          <w:p w14:paraId="52A2103D" w14:textId="77777777" w:rsidR="004B544F" w:rsidRDefault="004B544F" w:rsidP="004A74EE"/>
                          <w:p w14:paraId="2E55C5D5" w14:textId="77777777" w:rsidR="004B544F" w:rsidRDefault="004B544F" w:rsidP="004A74EE">
                            <w:r>
                              <w:rPr>
                                <w:rFonts w:ascii="Arial Narrow" w:hAnsi="Arial Narrow"/>
                                <w:color w:val="FFFFFF" w:themeColor="background1"/>
                                <w:szCs w:val="24"/>
                              </w:rPr>
                              <w:t>VALOR ESTIMADO E DISPONIBILIDADE FINANCEIRASAGESTÃO DA FISCALIZAÇÃO</w:t>
                            </w:r>
                          </w:p>
                          <w:p w14:paraId="2B9355C5" w14:textId="77777777" w:rsidR="004B544F" w:rsidRDefault="004B544F"/>
                          <w:p w14:paraId="4E4E34C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94C1B80" w14:textId="77777777" w:rsidR="004B544F" w:rsidRDefault="004B544F"/>
                          <w:p w14:paraId="67C7C9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92E33" w14:textId="77777777" w:rsidR="004B544F" w:rsidRDefault="004B544F"/>
                          <w:p w14:paraId="07BE55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DF72CA" w14:textId="77777777" w:rsidR="004B544F" w:rsidRDefault="004B544F"/>
                          <w:p w14:paraId="36437A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DDADB" w14:textId="77777777" w:rsidR="004B544F" w:rsidRDefault="004B544F"/>
                          <w:p w14:paraId="6F81E3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F4B9C4" w14:textId="77777777" w:rsidR="004B544F" w:rsidRDefault="004B544F"/>
                          <w:p w14:paraId="1B8789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B73E14" w14:textId="77777777" w:rsidR="004B544F" w:rsidRDefault="004B544F"/>
                          <w:p w14:paraId="45D54A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8F446F" w14:textId="77777777" w:rsidR="004B544F" w:rsidRDefault="004B544F"/>
                          <w:p w14:paraId="6D412A7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0716C1" w14:textId="77777777" w:rsidR="004B544F" w:rsidRDefault="004B544F" w:rsidP="004A74EE"/>
                          <w:p w14:paraId="4300F04F" w14:textId="77777777" w:rsidR="004B544F" w:rsidRDefault="004B544F" w:rsidP="004A74EE"/>
                          <w:p w14:paraId="160FECD4" w14:textId="77777777" w:rsidR="004B544F" w:rsidRDefault="004B544F" w:rsidP="004A74EE">
                            <w:r>
                              <w:rPr>
                                <w:rFonts w:ascii="Arial Narrow" w:hAnsi="Arial Narrow"/>
                                <w:color w:val="FFFFFF" w:themeColor="background1"/>
                                <w:szCs w:val="24"/>
                              </w:rPr>
                              <w:t>VALOR ESTIMADO E DISPONIBILIDADE FINANCEIRASAGESTÃO DA FISCALIZAÇÃO</w:t>
                            </w:r>
                          </w:p>
                          <w:p w14:paraId="7BFD4A98" w14:textId="77777777" w:rsidR="004B544F" w:rsidRDefault="004B544F"/>
                          <w:p w14:paraId="3F2391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89CFA0" w14:textId="77777777" w:rsidR="004B544F" w:rsidRDefault="004B544F" w:rsidP="004A74EE"/>
                          <w:p w14:paraId="0BEEFDC0" w14:textId="77777777" w:rsidR="004B544F" w:rsidRDefault="004B544F" w:rsidP="004A74EE"/>
                          <w:p w14:paraId="6A89734F" w14:textId="77777777" w:rsidR="004B544F" w:rsidRDefault="004B544F" w:rsidP="004A74EE">
                            <w:r>
                              <w:rPr>
                                <w:rFonts w:ascii="Arial Narrow" w:hAnsi="Arial Narrow"/>
                                <w:color w:val="FFFFFF" w:themeColor="background1"/>
                                <w:szCs w:val="24"/>
                              </w:rPr>
                              <w:t>VALOR ESTIMADO E DISPONIBILIDADE FINANCEIRASAGESTÃO DA FISCALIZAÇÃO</w:t>
                            </w:r>
                          </w:p>
                          <w:p w14:paraId="36197F42" w14:textId="77777777" w:rsidR="004B544F" w:rsidRDefault="004B544F"/>
                          <w:p w14:paraId="0B33CD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5EE4F6" w14:textId="77777777" w:rsidR="004B544F" w:rsidRDefault="004B544F"/>
                          <w:p w14:paraId="1C82A6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2E135E" w14:textId="77777777" w:rsidR="004B544F" w:rsidRDefault="004B544F" w:rsidP="004A74EE"/>
                          <w:p w14:paraId="11A9E321" w14:textId="77777777" w:rsidR="004B544F" w:rsidRDefault="004B544F" w:rsidP="004A74EE"/>
                          <w:p w14:paraId="3D7B24A2" w14:textId="77777777" w:rsidR="004B544F" w:rsidRDefault="004B544F" w:rsidP="004A74EE">
                            <w:r>
                              <w:rPr>
                                <w:rFonts w:ascii="Arial Narrow" w:hAnsi="Arial Narrow"/>
                                <w:color w:val="FFFFFF" w:themeColor="background1"/>
                                <w:szCs w:val="24"/>
                              </w:rPr>
                              <w:t>VALOR ESTIMADO E DISPONIBILIDADE FINANCEIRASAGESTÃO DA FISCALIZAÇÃO</w:t>
                            </w:r>
                          </w:p>
                          <w:p w14:paraId="383924CE" w14:textId="77777777" w:rsidR="004B544F" w:rsidRDefault="004B544F"/>
                          <w:p w14:paraId="0345D76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64E807" w14:textId="77777777" w:rsidR="004B544F" w:rsidRDefault="004B544F" w:rsidP="004A74EE"/>
                          <w:p w14:paraId="1F262013" w14:textId="77777777" w:rsidR="004B544F" w:rsidRDefault="004B544F" w:rsidP="004A74EE"/>
                          <w:p w14:paraId="14A946FB" w14:textId="77777777" w:rsidR="004B544F" w:rsidRDefault="004B544F" w:rsidP="004A74EE">
                            <w:r>
                              <w:rPr>
                                <w:rFonts w:ascii="Arial Narrow" w:hAnsi="Arial Narrow"/>
                                <w:color w:val="FFFFFF" w:themeColor="background1"/>
                                <w:szCs w:val="24"/>
                              </w:rPr>
                              <w:t>VALOR ESTIMADO E DISPONIBILIDADE FINANCEIRASAGESTÃO DA FISCALIZAÇÃO</w:t>
                            </w:r>
                          </w:p>
                          <w:p w14:paraId="3D14C900" w14:textId="77777777" w:rsidR="004B544F" w:rsidRDefault="004B544F"/>
                          <w:p w14:paraId="616FD9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ED197B" w14:textId="77777777" w:rsidR="004B544F" w:rsidRDefault="004B544F"/>
                          <w:p w14:paraId="14F738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4E0E97" w14:textId="77777777" w:rsidR="004B544F" w:rsidRDefault="004B544F"/>
                          <w:p w14:paraId="2C92A4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BF8C11" w14:textId="77777777" w:rsidR="004B544F" w:rsidRDefault="004B544F"/>
                          <w:p w14:paraId="1F6D2FA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CA24CF" w14:textId="77777777" w:rsidR="004B544F" w:rsidRDefault="004B544F" w:rsidP="004A74EE"/>
                          <w:p w14:paraId="77F2FECD" w14:textId="77777777" w:rsidR="004B544F" w:rsidRDefault="004B544F" w:rsidP="004A74EE"/>
                          <w:p w14:paraId="4025E400" w14:textId="77777777" w:rsidR="004B544F" w:rsidRDefault="004B544F" w:rsidP="004A74EE">
                            <w:r>
                              <w:rPr>
                                <w:rFonts w:ascii="Arial Narrow" w:hAnsi="Arial Narrow"/>
                                <w:color w:val="FFFFFF" w:themeColor="background1"/>
                                <w:szCs w:val="24"/>
                              </w:rPr>
                              <w:t>VALOR ESTIMADO E DISPONIBILIDADE FINANCEIRASAGESTÃO DA FISCALIZAÇÃO</w:t>
                            </w:r>
                          </w:p>
                          <w:p w14:paraId="08A8B2A3" w14:textId="77777777" w:rsidR="004B544F" w:rsidRDefault="004B544F"/>
                          <w:p w14:paraId="4AD9DA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03EB0" w14:textId="77777777" w:rsidR="004B544F" w:rsidRDefault="004B544F" w:rsidP="004A74EE"/>
                          <w:p w14:paraId="7891A5C6" w14:textId="77777777" w:rsidR="004B544F" w:rsidRDefault="004B544F" w:rsidP="004A74EE"/>
                          <w:p w14:paraId="069193D8" w14:textId="77777777" w:rsidR="004B544F" w:rsidRDefault="004B544F" w:rsidP="004A74EE">
                            <w:r>
                              <w:rPr>
                                <w:rFonts w:ascii="Arial Narrow" w:hAnsi="Arial Narrow"/>
                                <w:color w:val="FFFFFF" w:themeColor="background1"/>
                                <w:szCs w:val="24"/>
                              </w:rPr>
                              <w:t>VALOR ESTIMADO E DISPONIBILIDADE FINANCEIRASAGESTÃO DA FISCALIZAÇÃO</w:t>
                            </w:r>
                          </w:p>
                          <w:p w14:paraId="19E18323" w14:textId="77777777" w:rsidR="004B544F" w:rsidRDefault="004B544F"/>
                          <w:p w14:paraId="7B709B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D6E03" w14:textId="77777777" w:rsidR="004B544F" w:rsidRDefault="004B544F"/>
                          <w:p w14:paraId="461243F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5C6B452" w14:textId="77777777" w:rsidR="004B544F" w:rsidRDefault="004B544F" w:rsidP="004A74EE"/>
                          <w:p w14:paraId="73009A35" w14:textId="77777777" w:rsidR="004B544F" w:rsidRDefault="004B544F" w:rsidP="004A74EE"/>
                          <w:p w14:paraId="7928DD16" w14:textId="77777777" w:rsidR="004B544F" w:rsidRDefault="004B544F" w:rsidP="004A74EE">
                            <w:r>
                              <w:rPr>
                                <w:rFonts w:ascii="Arial Narrow" w:hAnsi="Arial Narrow"/>
                                <w:color w:val="FFFFFF" w:themeColor="background1"/>
                                <w:szCs w:val="24"/>
                              </w:rPr>
                              <w:t>VALOR ESTIMADO E DISPONIBILIDADE FINANCEIRASAGESTÃO DA FISCALIZAÇÃO</w:t>
                            </w:r>
                          </w:p>
                          <w:p w14:paraId="2FB67C52" w14:textId="77777777" w:rsidR="004B544F" w:rsidRDefault="004B544F"/>
                          <w:p w14:paraId="06CC1BD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bookmarkEnd w:id="923"/>
                            <w:bookmarkEnd w:id="924"/>
                          </w:p>
                          <w:p w14:paraId="5F55274D" w14:textId="77777777" w:rsidR="004B544F" w:rsidRDefault="004B544F" w:rsidP="004A74EE"/>
                          <w:p w14:paraId="60D19C26" w14:textId="77777777" w:rsidR="004B544F" w:rsidRDefault="004B544F" w:rsidP="004A74EE"/>
                          <w:p w14:paraId="64603C36" w14:textId="77777777" w:rsidR="004B544F" w:rsidRDefault="004B544F" w:rsidP="004A74EE">
                            <w:r>
                              <w:rPr>
                                <w:rFonts w:ascii="Arial Narrow" w:hAnsi="Arial Narrow"/>
                                <w:color w:val="FFFFFF" w:themeColor="background1"/>
                                <w:szCs w:val="24"/>
                              </w:rPr>
                              <w:t>VALOR ESTIMADO E DISPONIBILIDADE FINANCEIRASA</w:t>
                            </w:r>
                            <w:bookmarkEnd w:id="925"/>
                            <w:bookmarkEnd w:id="926"/>
                            <w:bookmarkEnd w:id="927"/>
                            <w:bookmarkEnd w:id="928"/>
                            <w:r>
                              <w:rPr>
                                <w:rFonts w:ascii="Arial Narrow" w:hAnsi="Arial Narrow"/>
                                <w:color w:val="FFFFFF" w:themeColor="background1"/>
                                <w:szCs w:val="24"/>
                              </w:rPr>
                              <w:t>GESTÃO DA FISCALIZAÇÃO</w:t>
                            </w:r>
                          </w:p>
                        </w:txbxContent>
                      </wps:txbx>
                      <wps:bodyPr rot="0" vert="horz" wrap="square" lIns="91440" tIns="45720" rIns="91440" bIns="45720" anchor="t" anchorCtr="0">
                        <a:noAutofit/>
                      </wps:bodyPr>
                    </wps:wsp>
                  </a:graphicData>
                </a:graphic>
              </wp:inline>
            </w:drawing>
          </mc:Choice>
          <mc:Fallback>
            <w:pict>
              <v:shape w14:anchorId="36C8C688"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pS1owIAAD4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1FqUtaMCAAA+BQAADgAAAAAAAAAAAAAAAAAuAgAAZHJz&#10;L2Uyb0RvYy54bWxQSwECLQAUAAYACAAAACEA0F3xXdkAAAAEAQAADwAAAAAAAAAAAAAAAAD9BAAA&#10;ZHJzL2Rvd25yZXYueG1sUEsFBgAAAAAEAAQA8wAAAAMGAAAAAA==&#10;" fillcolor="#1f497d [3215]" stroked="f" strokeweight="1.5pt">
                <v:textbox>
                  <w:txbxContent>
                    <w:p w14:paraId="157E103E" w14:textId="77777777" w:rsidR="004B544F" w:rsidRPr="007408A5" w:rsidRDefault="004B544F" w:rsidP="00377DCF">
                      <w:pPr>
                        <w:pStyle w:val="Ttulo1"/>
                        <w:numPr>
                          <w:ilvl w:val="0"/>
                          <w:numId w:val="135"/>
                        </w:numPr>
                        <w:tabs>
                          <w:tab w:val="left" w:pos="426"/>
                        </w:tabs>
                        <w:spacing w:before="0" w:line="240" w:lineRule="auto"/>
                        <w:rPr>
                          <w:rFonts w:ascii="Arial Narrow" w:hAnsi="Arial Narrow"/>
                          <w:color w:val="FFFFFF" w:themeColor="background1"/>
                          <w:sz w:val="24"/>
                          <w:szCs w:val="24"/>
                        </w:rPr>
                      </w:pPr>
                      <w:bookmarkStart w:id="929" w:name="_Toc54250876"/>
                      <w:bookmarkStart w:id="930" w:name="_Toc71703580"/>
                      <w:bookmarkStart w:id="931" w:name="_Toc16084076"/>
                      <w:bookmarkStart w:id="932" w:name="_Toc16243825"/>
                      <w:bookmarkStart w:id="933" w:name="_Toc20293284"/>
                      <w:bookmarkStart w:id="934" w:name="_Toc20293337"/>
                      <w:r>
                        <w:rPr>
                          <w:rFonts w:ascii="Arial Narrow" w:hAnsi="Arial Narrow"/>
                          <w:color w:val="FFFFFF" w:themeColor="background1"/>
                          <w:sz w:val="24"/>
                          <w:szCs w:val="24"/>
                        </w:rPr>
                        <w:t>SANÇÕES ADMINISTRATIVAS</w:t>
                      </w:r>
                    </w:p>
                    <w:p w14:paraId="2041C6E2" w14:textId="77777777" w:rsidR="004B544F" w:rsidRDefault="004B544F" w:rsidP="004A74EE"/>
                    <w:p w14:paraId="167793F6" w14:textId="77777777" w:rsidR="004B544F" w:rsidRDefault="004B544F" w:rsidP="004A74EE"/>
                    <w:p w14:paraId="0473FF44" w14:textId="77777777" w:rsidR="004B544F" w:rsidRDefault="004B544F" w:rsidP="004A74EE">
                      <w:r>
                        <w:rPr>
                          <w:rFonts w:ascii="Arial Narrow" w:hAnsi="Arial Narrow"/>
                          <w:color w:val="FFFFFF" w:themeColor="background1"/>
                          <w:szCs w:val="24"/>
                        </w:rPr>
                        <w:t>VALOR ESTIMADO E DISPONIBILIDADE FINANCEIRASAGESTÃO DA FISCALIZAÇÃO</w:t>
                      </w:r>
                    </w:p>
                    <w:p w14:paraId="71147E56" w14:textId="77777777" w:rsidR="004B544F" w:rsidRDefault="004B544F"/>
                    <w:p w14:paraId="3A3F90A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39CD6E5" w14:textId="77777777" w:rsidR="004B544F" w:rsidRDefault="004B544F" w:rsidP="004A74EE"/>
                    <w:p w14:paraId="22ECD793" w14:textId="77777777" w:rsidR="004B544F" w:rsidRDefault="004B544F" w:rsidP="004A74EE"/>
                    <w:p w14:paraId="7316E7B5" w14:textId="77777777" w:rsidR="004B544F" w:rsidRDefault="004B544F" w:rsidP="004A74EE">
                      <w:r>
                        <w:rPr>
                          <w:rFonts w:ascii="Arial Narrow" w:hAnsi="Arial Narrow"/>
                          <w:color w:val="FFFFFF" w:themeColor="background1"/>
                          <w:szCs w:val="24"/>
                        </w:rPr>
                        <w:t>VALOR ESTIMADO E DISPONIBILIDADE FINANCEIRASAGESTÃO DA FISCALIZAÇÃO</w:t>
                      </w:r>
                    </w:p>
                    <w:p w14:paraId="50C40BA1" w14:textId="77777777" w:rsidR="004B544F" w:rsidRDefault="004B544F"/>
                    <w:p w14:paraId="0BFF09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21CC141" w14:textId="77777777" w:rsidR="004B544F" w:rsidRDefault="004B544F"/>
                    <w:p w14:paraId="342EAC3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D916609" w14:textId="77777777" w:rsidR="004B544F" w:rsidRDefault="004B544F" w:rsidP="004A74EE"/>
                    <w:p w14:paraId="4E045FFA" w14:textId="77777777" w:rsidR="004B544F" w:rsidRDefault="004B544F" w:rsidP="004A74EE"/>
                    <w:p w14:paraId="18E2EBA4" w14:textId="77777777" w:rsidR="004B544F" w:rsidRDefault="004B544F" w:rsidP="004A74EE">
                      <w:r>
                        <w:rPr>
                          <w:rFonts w:ascii="Arial Narrow" w:hAnsi="Arial Narrow"/>
                          <w:color w:val="FFFFFF" w:themeColor="background1"/>
                          <w:szCs w:val="24"/>
                        </w:rPr>
                        <w:t>VALOR ESTIMADO E DISPONIBILIDADE FINANCEIRASAGESTÃO DA FISCALIZAÇÃO</w:t>
                      </w:r>
                    </w:p>
                    <w:p w14:paraId="5476A2AE" w14:textId="77777777" w:rsidR="004B544F" w:rsidRDefault="004B544F"/>
                    <w:p w14:paraId="664BDE9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7A6A6CA" w14:textId="77777777" w:rsidR="004B544F" w:rsidRDefault="004B544F" w:rsidP="004A74EE"/>
                    <w:p w14:paraId="1F5950C0" w14:textId="77777777" w:rsidR="004B544F" w:rsidRDefault="004B544F" w:rsidP="004A74EE"/>
                    <w:p w14:paraId="407BA686" w14:textId="77777777" w:rsidR="004B544F" w:rsidRDefault="004B544F" w:rsidP="004A74EE">
                      <w:r>
                        <w:rPr>
                          <w:rFonts w:ascii="Arial Narrow" w:hAnsi="Arial Narrow"/>
                          <w:color w:val="FFFFFF" w:themeColor="background1"/>
                          <w:szCs w:val="24"/>
                        </w:rPr>
                        <w:t>VALOR ESTIMADO E DISPONIBILIDADE FINANCEIRASAGESTÃO DA FISCALIZAÇÃO</w:t>
                      </w:r>
                    </w:p>
                    <w:p w14:paraId="62B0352D" w14:textId="77777777" w:rsidR="004B544F" w:rsidRDefault="004B544F"/>
                    <w:p w14:paraId="1CF4D8A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828B903" w14:textId="77777777" w:rsidR="004B544F" w:rsidRDefault="004B544F"/>
                    <w:p w14:paraId="4D4E9E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C1CC844" w14:textId="77777777" w:rsidR="004B544F" w:rsidRDefault="004B544F"/>
                    <w:p w14:paraId="573BC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E945E1" w14:textId="77777777" w:rsidR="004B544F" w:rsidRDefault="004B544F"/>
                    <w:p w14:paraId="2F2A9D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DFC29F" w14:textId="77777777" w:rsidR="004B544F" w:rsidRDefault="004B544F" w:rsidP="004A74EE"/>
                    <w:p w14:paraId="733A18D6" w14:textId="77777777" w:rsidR="004B544F" w:rsidRDefault="004B544F" w:rsidP="004A74EE"/>
                    <w:p w14:paraId="16D7CA19" w14:textId="77777777" w:rsidR="004B544F" w:rsidRDefault="004B544F" w:rsidP="004A74EE">
                      <w:r>
                        <w:rPr>
                          <w:rFonts w:ascii="Arial Narrow" w:hAnsi="Arial Narrow"/>
                          <w:color w:val="FFFFFF" w:themeColor="background1"/>
                          <w:szCs w:val="24"/>
                        </w:rPr>
                        <w:t>VALOR ESTIMADO E DISPONIBILIDADE FINANCEIRASAGESTÃO DA FISCALIZAÇÃO</w:t>
                      </w:r>
                    </w:p>
                    <w:p w14:paraId="6F70DA66" w14:textId="77777777" w:rsidR="004B544F" w:rsidRDefault="004B544F"/>
                    <w:p w14:paraId="57777988"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D7E47A0" w14:textId="77777777" w:rsidR="004B544F" w:rsidRDefault="004B544F" w:rsidP="004A74EE"/>
                    <w:p w14:paraId="108E8A36" w14:textId="77777777" w:rsidR="004B544F" w:rsidRDefault="004B544F" w:rsidP="004A74EE"/>
                    <w:p w14:paraId="4758FF3A" w14:textId="77777777" w:rsidR="004B544F" w:rsidRDefault="004B544F" w:rsidP="004A74EE">
                      <w:r>
                        <w:rPr>
                          <w:rFonts w:ascii="Arial Narrow" w:hAnsi="Arial Narrow"/>
                          <w:color w:val="FFFFFF" w:themeColor="background1"/>
                          <w:szCs w:val="24"/>
                        </w:rPr>
                        <w:t>VALOR ESTIMADO E DISPONIBILIDADE FINANCEIRASAGESTÃO DA FISCALIZAÇÃO</w:t>
                      </w:r>
                    </w:p>
                    <w:p w14:paraId="3C442418" w14:textId="77777777" w:rsidR="004B544F" w:rsidRDefault="004B544F"/>
                    <w:p w14:paraId="1D2986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106E23" w14:textId="77777777" w:rsidR="004B544F" w:rsidRDefault="004B544F"/>
                    <w:p w14:paraId="5A5E1E9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C85394" w14:textId="77777777" w:rsidR="004B544F" w:rsidRDefault="004B544F" w:rsidP="004A74EE"/>
                    <w:p w14:paraId="0B3B54F9" w14:textId="77777777" w:rsidR="004B544F" w:rsidRDefault="004B544F" w:rsidP="004A74EE"/>
                    <w:p w14:paraId="7E377FC3" w14:textId="77777777" w:rsidR="004B544F" w:rsidRDefault="004B544F" w:rsidP="004A74EE">
                      <w:r>
                        <w:rPr>
                          <w:rFonts w:ascii="Arial Narrow" w:hAnsi="Arial Narrow"/>
                          <w:color w:val="FFFFFF" w:themeColor="background1"/>
                          <w:szCs w:val="24"/>
                        </w:rPr>
                        <w:t>VALOR ESTIMADO E DISPONIBILIDADE FINANCEIRASAGESTÃO DA FISCALIZAÇÃO</w:t>
                      </w:r>
                    </w:p>
                    <w:p w14:paraId="322D5B98" w14:textId="77777777" w:rsidR="004B544F" w:rsidRDefault="004B544F"/>
                    <w:p w14:paraId="111FA48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5F7550B" w14:textId="77777777" w:rsidR="004B544F" w:rsidRDefault="004B544F" w:rsidP="004A74EE"/>
                    <w:p w14:paraId="7C86287C" w14:textId="77777777" w:rsidR="004B544F" w:rsidRDefault="004B544F" w:rsidP="004A74EE"/>
                    <w:p w14:paraId="41CC24AB" w14:textId="77777777" w:rsidR="004B544F" w:rsidRDefault="004B544F" w:rsidP="004A74EE">
                      <w:r>
                        <w:rPr>
                          <w:rFonts w:ascii="Arial Narrow" w:hAnsi="Arial Narrow"/>
                          <w:color w:val="FFFFFF" w:themeColor="background1"/>
                          <w:szCs w:val="24"/>
                        </w:rPr>
                        <w:t>VALOR ESTIMADO E DISPONIBILIDADE FINANCEIRASAGESTÃO DA FISCALIZAÇÃO</w:t>
                      </w:r>
                    </w:p>
                    <w:p w14:paraId="4FA78545" w14:textId="77777777" w:rsidR="004B544F" w:rsidRDefault="004B544F"/>
                    <w:p w14:paraId="68B0770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54D3A5B4" w14:textId="77777777" w:rsidR="004B544F" w:rsidRDefault="004B544F"/>
                    <w:p w14:paraId="5688D9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B1B97BB" w14:textId="77777777" w:rsidR="004B544F" w:rsidRDefault="004B544F"/>
                    <w:p w14:paraId="4C98B89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EEB35B" w14:textId="77777777" w:rsidR="004B544F" w:rsidRDefault="004B544F"/>
                    <w:p w14:paraId="7563618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A07B97" w14:textId="77777777" w:rsidR="004B544F" w:rsidRDefault="004B544F"/>
                    <w:p w14:paraId="27B20EB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EB91E4" w14:textId="77777777" w:rsidR="004B544F" w:rsidRDefault="004B544F"/>
                    <w:p w14:paraId="0C48D6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1598F57" w14:textId="77777777" w:rsidR="004B544F" w:rsidRDefault="004B544F"/>
                    <w:p w14:paraId="43DCE8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C4E670" w14:textId="77777777" w:rsidR="004B544F" w:rsidRDefault="004B544F"/>
                    <w:p w14:paraId="78C91E7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A2BBE2" w14:textId="77777777" w:rsidR="004B544F" w:rsidRDefault="004B544F" w:rsidP="004A74EE"/>
                    <w:p w14:paraId="3C0EA24C" w14:textId="77777777" w:rsidR="004B544F" w:rsidRDefault="004B544F" w:rsidP="004A74EE"/>
                    <w:p w14:paraId="1875053E" w14:textId="77777777" w:rsidR="004B544F" w:rsidRDefault="004B544F" w:rsidP="004A74EE">
                      <w:r>
                        <w:rPr>
                          <w:rFonts w:ascii="Arial Narrow" w:hAnsi="Arial Narrow"/>
                          <w:color w:val="FFFFFF" w:themeColor="background1"/>
                          <w:szCs w:val="24"/>
                        </w:rPr>
                        <w:t>VALOR ESTIMADO E DISPONIBILIDADE FINANCEIRASAGESTÃO DA FISCALIZAÇÃO</w:t>
                      </w:r>
                    </w:p>
                    <w:p w14:paraId="5C56E7E0" w14:textId="77777777" w:rsidR="004B544F" w:rsidRDefault="004B544F"/>
                    <w:p w14:paraId="0D0A59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216793" w14:textId="77777777" w:rsidR="004B544F" w:rsidRDefault="004B544F" w:rsidP="004A74EE"/>
                    <w:p w14:paraId="598F49EB" w14:textId="77777777" w:rsidR="004B544F" w:rsidRDefault="004B544F" w:rsidP="004A74EE"/>
                    <w:p w14:paraId="69139C34" w14:textId="77777777" w:rsidR="004B544F" w:rsidRDefault="004B544F" w:rsidP="004A74EE">
                      <w:r>
                        <w:rPr>
                          <w:rFonts w:ascii="Arial Narrow" w:hAnsi="Arial Narrow"/>
                          <w:color w:val="FFFFFF" w:themeColor="background1"/>
                          <w:szCs w:val="24"/>
                        </w:rPr>
                        <w:t>VALOR ESTIMADO E DISPONIBILIDADE FINANCEIRASAGESTÃO DA FISCALIZAÇÃO</w:t>
                      </w:r>
                    </w:p>
                    <w:p w14:paraId="305C5CF2" w14:textId="77777777" w:rsidR="004B544F" w:rsidRDefault="004B544F"/>
                    <w:p w14:paraId="626672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F446AE1" w14:textId="77777777" w:rsidR="004B544F" w:rsidRDefault="004B544F"/>
                    <w:p w14:paraId="4EC4F84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769582" w14:textId="77777777" w:rsidR="004B544F" w:rsidRDefault="004B544F" w:rsidP="004A74EE"/>
                    <w:p w14:paraId="61529FE0" w14:textId="77777777" w:rsidR="004B544F" w:rsidRDefault="004B544F" w:rsidP="004A74EE"/>
                    <w:p w14:paraId="39CC33C2" w14:textId="77777777" w:rsidR="004B544F" w:rsidRDefault="004B544F" w:rsidP="004A74EE">
                      <w:r>
                        <w:rPr>
                          <w:rFonts w:ascii="Arial Narrow" w:hAnsi="Arial Narrow"/>
                          <w:color w:val="FFFFFF" w:themeColor="background1"/>
                          <w:szCs w:val="24"/>
                        </w:rPr>
                        <w:t>VALOR ESTIMADO E DISPONIBILIDADE FINANCEIRASAGESTÃO DA FISCALIZAÇÃO</w:t>
                      </w:r>
                    </w:p>
                    <w:p w14:paraId="69EA7C14" w14:textId="77777777" w:rsidR="004B544F" w:rsidRDefault="004B544F"/>
                    <w:p w14:paraId="63A70CF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AA949AF" w14:textId="77777777" w:rsidR="004B544F" w:rsidRDefault="004B544F" w:rsidP="004A74EE"/>
                    <w:p w14:paraId="6B7C6BE7" w14:textId="77777777" w:rsidR="004B544F" w:rsidRDefault="004B544F" w:rsidP="004A74EE"/>
                    <w:p w14:paraId="1F447900" w14:textId="77777777" w:rsidR="004B544F" w:rsidRDefault="004B544F" w:rsidP="004A74EE">
                      <w:r>
                        <w:rPr>
                          <w:rFonts w:ascii="Arial Narrow" w:hAnsi="Arial Narrow"/>
                          <w:color w:val="FFFFFF" w:themeColor="background1"/>
                          <w:szCs w:val="24"/>
                        </w:rPr>
                        <w:t>VALOR ESTIMADO E DISPONIBILIDADE FINANCEIRASAGESTÃO DA FISCALIZAÇÃO</w:t>
                      </w:r>
                    </w:p>
                    <w:p w14:paraId="20E2C70C" w14:textId="77777777" w:rsidR="004B544F" w:rsidRDefault="004B544F"/>
                    <w:p w14:paraId="36FAED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36BAA0D" w14:textId="77777777" w:rsidR="004B544F" w:rsidRDefault="004B544F"/>
                    <w:p w14:paraId="6467A8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C02ED9" w14:textId="77777777" w:rsidR="004B544F" w:rsidRDefault="004B544F"/>
                    <w:p w14:paraId="22D227C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4CDB53" w14:textId="77777777" w:rsidR="004B544F" w:rsidRDefault="004B544F"/>
                    <w:p w14:paraId="6686FDC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C2BA98" w14:textId="77777777" w:rsidR="004B544F" w:rsidRDefault="004B544F" w:rsidP="004A74EE"/>
                    <w:p w14:paraId="407D4A5C" w14:textId="77777777" w:rsidR="004B544F" w:rsidRDefault="004B544F" w:rsidP="004A74EE"/>
                    <w:p w14:paraId="219A8FE7" w14:textId="77777777" w:rsidR="004B544F" w:rsidRDefault="004B544F" w:rsidP="004A74EE">
                      <w:r>
                        <w:rPr>
                          <w:rFonts w:ascii="Arial Narrow" w:hAnsi="Arial Narrow"/>
                          <w:color w:val="FFFFFF" w:themeColor="background1"/>
                          <w:szCs w:val="24"/>
                        </w:rPr>
                        <w:t>VALOR ESTIMADO E DISPONIBILIDADE FINANCEIRASAGESTÃO DA FISCALIZAÇÃO</w:t>
                      </w:r>
                    </w:p>
                    <w:p w14:paraId="418F5AA6" w14:textId="77777777" w:rsidR="004B544F" w:rsidRDefault="004B544F"/>
                    <w:p w14:paraId="339561F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4DBAAB5" w14:textId="77777777" w:rsidR="004B544F" w:rsidRDefault="004B544F" w:rsidP="004A74EE"/>
                    <w:p w14:paraId="7A3085CB" w14:textId="77777777" w:rsidR="004B544F" w:rsidRDefault="004B544F" w:rsidP="004A74EE"/>
                    <w:p w14:paraId="3289A4BF" w14:textId="77777777" w:rsidR="004B544F" w:rsidRDefault="004B544F" w:rsidP="004A74EE">
                      <w:r>
                        <w:rPr>
                          <w:rFonts w:ascii="Arial Narrow" w:hAnsi="Arial Narrow"/>
                          <w:color w:val="FFFFFF" w:themeColor="background1"/>
                          <w:szCs w:val="24"/>
                        </w:rPr>
                        <w:t>VALOR ESTIMADO E DISPONIBILIDADE FINANCEIRASAGESTÃO DA FISCALIZAÇÃO</w:t>
                      </w:r>
                    </w:p>
                    <w:p w14:paraId="658211B8" w14:textId="77777777" w:rsidR="004B544F" w:rsidRDefault="004B544F"/>
                    <w:p w14:paraId="49EEB3F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7B92DA" w14:textId="77777777" w:rsidR="004B544F" w:rsidRDefault="004B544F"/>
                    <w:p w14:paraId="50BD99E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4C5EB31" w14:textId="77777777" w:rsidR="004B544F" w:rsidRDefault="004B544F" w:rsidP="004A74EE"/>
                    <w:p w14:paraId="07DC7A17" w14:textId="77777777" w:rsidR="004B544F" w:rsidRDefault="004B544F" w:rsidP="004A74EE"/>
                    <w:p w14:paraId="30447C2E" w14:textId="77777777" w:rsidR="004B544F" w:rsidRDefault="004B544F" w:rsidP="004A74EE">
                      <w:r>
                        <w:rPr>
                          <w:rFonts w:ascii="Arial Narrow" w:hAnsi="Arial Narrow"/>
                          <w:color w:val="FFFFFF" w:themeColor="background1"/>
                          <w:szCs w:val="24"/>
                        </w:rPr>
                        <w:t>VALOR ESTIMADO E DISPONIBILIDADE FINANCEIRASAGESTÃO DA FISCALIZAÇÃO</w:t>
                      </w:r>
                    </w:p>
                    <w:p w14:paraId="4E5CB08D" w14:textId="77777777" w:rsidR="004B544F" w:rsidRDefault="004B544F"/>
                    <w:p w14:paraId="54EDE1C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FB2685" w14:textId="77777777" w:rsidR="004B544F" w:rsidRDefault="004B544F" w:rsidP="004A74EE"/>
                    <w:p w14:paraId="7201A1FE" w14:textId="77777777" w:rsidR="004B544F" w:rsidRDefault="004B544F" w:rsidP="004A74EE"/>
                    <w:p w14:paraId="43B079C5" w14:textId="77777777" w:rsidR="004B544F" w:rsidRDefault="004B544F" w:rsidP="004A74EE">
                      <w:r>
                        <w:rPr>
                          <w:rFonts w:ascii="Arial Narrow" w:hAnsi="Arial Narrow"/>
                          <w:color w:val="FFFFFF" w:themeColor="background1"/>
                          <w:szCs w:val="24"/>
                        </w:rPr>
                        <w:t>VALOR ESTIMADO E DISPONIBILIDADE FINANCEIRASAGESTÃO DA FISCALIZAÇÃO</w:t>
                      </w:r>
                    </w:p>
                    <w:p w14:paraId="643C5501" w14:textId="77777777" w:rsidR="004B544F" w:rsidRDefault="004B544F"/>
                    <w:p w14:paraId="7995EA6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74EE9A9" w14:textId="77777777" w:rsidR="004B544F" w:rsidRDefault="004B544F"/>
                    <w:p w14:paraId="7966A35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194AA6D" w14:textId="77777777" w:rsidR="004B544F" w:rsidRDefault="004B544F"/>
                    <w:p w14:paraId="6F5AFA6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4617EB" w14:textId="77777777" w:rsidR="004B544F" w:rsidRDefault="004B544F"/>
                    <w:p w14:paraId="6C1050A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F254E1" w14:textId="77777777" w:rsidR="004B544F" w:rsidRDefault="004B544F"/>
                    <w:p w14:paraId="13AF29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DDFDC7" w14:textId="77777777" w:rsidR="004B544F" w:rsidRDefault="004B544F"/>
                    <w:p w14:paraId="7C5D9CC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543DD5" w14:textId="77777777" w:rsidR="004B544F" w:rsidRDefault="004B544F"/>
                    <w:p w14:paraId="70D4EF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3F1A9F3" w14:textId="77777777" w:rsidR="004B544F" w:rsidRDefault="004B544F"/>
                    <w:p w14:paraId="59118D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16465AF" w14:textId="77777777" w:rsidR="004B544F" w:rsidRDefault="004B544F"/>
                    <w:p w14:paraId="539D9C1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07A6DC1" w14:textId="77777777" w:rsidR="004B544F" w:rsidRDefault="004B544F"/>
                    <w:p w14:paraId="53D17CE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B25496" w14:textId="77777777" w:rsidR="004B544F" w:rsidRDefault="004B544F"/>
                    <w:p w14:paraId="2263B2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CC0778" w14:textId="77777777" w:rsidR="004B544F" w:rsidRDefault="004B544F"/>
                    <w:p w14:paraId="5F4783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8C9778" w14:textId="77777777" w:rsidR="004B544F" w:rsidRDefault="004B544F"/>
                    <w:p w14:paraId="0D9BCB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874AA" w14:textId="77777777" w:rsidR="004B544F" w:rsidRDefault="004B544F"/>
                    <w:p w14:paraId="6CD06B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A60FFC" w14:textId="77777777" w:rsidR="004B544F" w:rsidRDefault="004B544F"/>
                    <w:p w14:paraId="07BFEB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8BB3743" w14:textId="77777777" w:rsidR="004B544F" w:rsidRDefault="004B544F"/>
                    <w:p w14:paraId="7143FF6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8A9C1C5" w14:textId="77777777" w:rsidR="004B544F" w:rsidRDefault="004B544F" w:rsidP="004A74EE"/>
                    <w:p w14:paraId="037B9AFB" w14:textId="77777777" w:rsidR="004B544F" w:rsidRDefault="004B544F" w:rsidP="004A74EE"/>
                    <w:p w14:paraId="37F53EB0" w14:textId="77777777" w:rsidR="004B544F" w:rsidRDefault="004B544F" w:rsidP="004A74EE">
                      <w:r>
                        <w:rPr>
                          <w:rFonts w:ascii="Arial Narrow" w:hAnsi="Arial Narrow"/>
                          <w:color w:val="FFFFFF" w:themeColor="background1"/>
                          <w:szCs w:val="24"/>
                        </w:rPr>
                        <w:t>VALOR ESTIMADO E DISPONIBILIDADE FINANCEIRASAGESTÃO DA FISCALIZAÇÃO</w:t>
                      </w:r>
                    </w:p>
                    <w:p w14:paraId="5672C5EB" w14:textId="77777777" w:rsidR="004B544F" w:rsidRDefault="004B544F"/>
                    <w:p w14:paraId="0C1FBC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889F628" w14:textId="77777777" w:rsidR="004B544F" w:rsidRDefault="004B544F" w:rsidP="004A74EE"/>
                    <w:p w14:paraId="1FB5231E" w14:textId="77777777" w:rsidR="004B544F" w:rsidRDefault="004B544F" w:rsidP="004A74EE"/>
                    <w:p w14:paraId="0310ED6D" w14:textId="77777777" w:rsidR="004B544F" w:rsidRDefault="004B544F" w:rsidP="004A74EE">
                      <w:r>
                        <w:rPr>
                          <w:rFonts w:ascii="Arial Narrow" w:hAnsi="Arial Narrow"/>
                          <w:color w:val="FFFFFF" w:themeColor="background1"/>
                          <w:szCs w:val="24"/>
                        </w:rPr>
                        <w:t>VALOR ESTIMADO E DISPONIBILIDADE FINANCEIRASAGESTÃO DA FISCALIZAÇÃO</w:t>
                      </w:r>
                    </w:p>
                    <w:p w14:paraId="3B711290" w14:textId="77777777" w:rsidR="004B544F" w:rsidRDefault="004B544F"/>
                    <w:p w14:paraId="7BE1FF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0DCC6E" w14:textId="77777777" w:rsidR="004B544F" w:rsidRDefault="004B544F"/>
                    <w:p w14:paraId="34685C5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C7C22" w14:textId="77777777" w:rsidR="004B544F" w:rsidRDefault="004B544F" w:rsidP="004A74EE"/>
                    <w:p w14:paraId="4E22F31A" w14:textId="77777777" w:rsidR="004B544F" w:rsidRDefault="004B544F" w:rsidP="004A74EE"/>
                    <w:p w14:paraId="2DD5029D" w14:textId="77777777" w:rsidR="004B544F" w:rsidRDefault="004B544F" w:rsidP="004A74EE">
                      <w:r>
                        <w:rPr>
                          <w:rFonts w:ascii="Arial Narrow" w:hAnsi="Arial Narrow"/>
                          <w:color w:val="FFFFFF" w:themeColor="background1"/>
                          <w:szCs w:val="24"/>
                        </w:rPr>
                        <w:t>VALOR ESTIMADO E DISPONIBILIDADE FINANCEIRASAGESTÃO DA FISCALIZAÇÃO</w:t>
                      </w:r>
                    </w:p>
                    <w:p w14:paraId="5FD21687" w14:textId="77777777" w:rsidR="004B544F" w:rsidRDefault="004B544F"/>
                    <w:p w14:paraId="19B71C8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0CF0918" w14:textId="77777777" w:rsidR="004B544F" w:rsidRDefault="004B544F" w:rsidP="004A74EE"/>
                    <w:p w14:paraId="419C9637" w14:textId="77777777" w:rsidR="004B544F" w:rsidRDefault="004B544F" w:rsidP="004A74EE"/>
                    <w:p w14:paraId="2F3B942C" w14:textId="77777777" w:rsidR="004B544F" w:rsidRDefault="004B544F" w:rsidP="004A74EE">
                      <w:r>
                        <w:rPr>
                          <w:rFonts w:ascii="Arial Narrow" w:hAnsi="Arial Narrow"/>
                          <w:color w:val="FFFFFF" w:themeColor="background1"/>
                          <w:szCs w:val="24"/>
                        </w:rPr>
                        <w:t>VALOR ESTIMADO E DISPONIBILIDADE FINANCEIRASAGESTÃO DA FISCALIZAÇÃO</w:t>
                      </w:r>
                    </w:p>
                    <w:p w14:paraId="1BB02DCF" w14:textId="77777777" w:rsidR="004B544F" w:rsidRDefault="004B544F"/>
                    <w:p w14:paraId="50DA1F2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EA543D" w14:textId="77777777" w:rsidR="004B544F" w:rsidRDefault="004B544F"/>
                    <w:p w14:paraId="6AAE9B0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77E207A" w14:textId="77777777" w:rsidR="004B544F" w:rsidRDefault="004B544F"/>
                    <w:p w14:paraId="4CB0C65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4B66953" w14:textId="77777777" w:rsidR="004B544F" w:rsidRDefault="004B544F"/>
                    <w:p w14:paraId="54F36D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9CD99C2" w14:textId="77777777" w:rsidR="004B544F" w:rsidRDefault="004B544F" w:rsidP="004A74EE"/>
                    <w:p w14:paraId="7F906DD5" w14:textId="77777777" w:rsidR="004B544F" w:rsidRDefault="004B544F" w:rsidP="004A74EE"/>
                    <w:p w14:paraId="62D273B8" w14:textId="77777777" w:rsidR="004B544F" w:rsidRDefault="004B544F" w:rsidP="004A74EE">
                      <w:r>
                        <w:rPr>
                          <w:rFonts w:ascii="Arial Narrow" w:hAnsi="Arial Narrow"/>
                          <w:color w:val="FFFFFF" w:themeColor="background1"/>
                          <w:szCs w:val="24"/>
                        </w:rPr>
                        <w:t>VALOR ESTIMADO E DISPONIBILIDADE FINANCEIRASAGESTÃO DA FISCALIZAÇÃO</w:t>
                      </w:r>
                    </w:p>
                    <w:p w14:paraId="3EAE570D" w14:textId="77777777" w:rsidR="004B544F" w:rsidRDefault="004B544F"/>
                    <w:p w14:paraId="414E5534"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52790AB" w14:textId="77777777" w:rsidR="004B544F" w:rsidRDefault="004B544F" w:rsidP="004A74EE"/>
                    <w:p w14:paraId="09E5D5BA" w14:textId="77777777" w:rsidR="004B544F" w:rsidRDefault="004B544F" w:rsidP="004A74EE"/>
                    <w:p w14:paraId="5144FFBC" w14:textId="77777777" w:rsidR="004B544F" w:rsidRDefault="004B544F" w:rsidP="004A74EE">
                      <w:r>
                        <w:rPr>
                          <w:rFonts w:ascii="Arial Narrow" w:hAnsi="Arial Narrow"/>
                          <w:color w:val="FFFFFF" w:themeColor="background1"/>
                          <w:szCs w:val="24"/>
                        </w:rPr>
                        <w:t>VALOR ESTIMADO E DISPONIBILIDADE FINANCEIRASAGESTÃO DA FISCALIZAÇÃO</w:t>
                      </w:r>
                    </w:p>
                    <w:p w14:paraId="5F13ADDB" w14:textId="77777777" w:rsidR="004B544F" w:rsidRDefault="004B544F"/>
                    <w:p w14:paraId="11018D3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943F78" w14:textId="77777777" w:rsidR="004B544F" w:rsidRDefault="004B544F"/>
                    <w:p w14:paraId="69539E0E"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E37985" w14:textId="77777777" w:rsidR="004B544F" w:rsidRDefault="004B544F" w:rsidP="004A74EE"/>
                    <w:p w14:paraId="7CB9B582" w14:textId="77777777" w:rsidR="004B544F" w:rsidRDefault="004B544F" w:rsidP="004A74EE"/>
                    <w:p w14:paraId="7B754664" w14:textId="77777777" w:rsidR="004B544F" w:rsidRDefault="004B544F" w:rsidP="004A74EE">
                      <w:r>
                        <w:rPr>
                          <w:rFonts w:ascii="Arial Narrow" w:hAnsi="Arial Narrow"/>
                          <w:color w:val="FFFFFF" w:themeColor="background1"/>
                          <w:szCs w:val="24"/>
                        </w:rPr>
                        <w:t>VALOR ESTIMADO E DISPONIBILIDADE FINANCEIRASAGESTÃO DA FISCALIZAÇÃO</w:t>
                      </w:r>
                    </w:p>
                    <w:p w14:paraId="5D1A686E" w14:textId="77777777" w:rsidR="004B544F" w:rsidRDefault="004B544F"/>
                    <w:p w14:paraId="592538C6"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3FFE497" w14:textId="77777777" w:rsidR="004B544F" w:rsidRDefault="004B544F" w:rsidP="004A74EE"/>
                    <w:p w14:paraId="0AF13479" w14:textId="77777777" w:rsidR="004B544F" w:rsidRDefault="004B544F" w:rsidP="004A74EE"/>
                    <w:p w14:paraId="6276C199" w14:textId="77777777" w:rsidR="004B544F" w:rsidRDefault="004B544F" w:rsidP="004A74EE">
                      <w:r>
                        <w:rPr>
                          <w:rFonts w:ascii="Arial Narrow" w:hAnsi="Arial Narrow"/>
                          <w:color w:val="FFFFFF" w:themeColor="background1"/>
                          <w:szCs w:val="24"/>
                        </w:rPr>
                        <w:t>VALOR ESTIMADO E DISPONIBILIDADE FINANCEIRASAGESTÃO DA FISCALIZAÇÃO</w:t>
                      </w:r>
                    </w:p>
                    <w:p w14:paraId="00EDFAE7" w14:textId="77777777" w:rsidR="004B544F" w:rsidRDefault="004B544F"/>
                    <w:p w14:paraId="44BF2E1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558B8DE" w14:textId="77777777" w:rsidR="004B544F" w:rsidRDefault="004B544F"/>
                    <w:p w14:paraId="67B91A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276DDB" w14:textId="77777777" w:rsidR="004B544F" w:rsidRDefault="004B544F"/>
                    <w:p w14:paraId="5AAE4E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F59E0B" w14:textId="77777777" w:rsidR="004B544F" w:rsidRDefault="004B544F"/>
                    <w:p w14:paraId="48BCEA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8AABE7" w14:textId="77777777" w:rsidR="004B544F" w:rsidRDefault="004B544F"/>
                    <w:p w14:paraId="6CF176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654BA26" w14:textId="77777777" w:rsidR="004B544F" w:rsidRDefault="004B544F"/>
                    <w:p w14:paraId="7B760A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81F575" w14:textId="77777777" w:rsidR="004B544F" w:rsidRDefault="004B544F"/>
                    <w:p w14:paraId="66B2943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EC2465" w14:textId="77777777" w:rsidR="004B544F" w:rsidRDefault="004B544F"/>
                    <w:p w14:paraId="5D3D158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B709A91" w14:textId="77777777" w:rsidR="004B544F" w:rsidRDefault="004B544F" w:rsidP="004A74EE"/>
                    <w:p w14:paraId="79E66611" w14:textId="77777777" w:rsidR="004B544F" w:rsidRDefault="004B544F" w:rsidP="004A74EE"/>
                    <w:p w14:paraId="16E69FA0" w14:textId="77777777" w:rsidR="004B544F" w:rsidRDefault="004B544F" w:rsidP="004A74EE">
                      <w:r>
                        <w:rPr>
                          <w:rFonts w:ascii="Arial Narrow" w:hAnsi="Arial Narrow"/>
                          <w:color w:val="FFFFFF" w:themeColor="background1"/>
                          <w:szCs w:val="24"/>
                        </w:rPr>
                        <w:t>VALOR ESTIMADO E DISPONIBILIDADE FINANCEIRASAGESTÃO DA FISCALIZAÇÃO</w:t>
                      </w:r>
                    </w:p>
                    <w:p w14:paraId="288683EF" w14:textId="77777777" w:rsidR="004B544F" w:rsidRDefault="004B544F"/>
                    <w:p w14:paraId="4B80344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0615F95" w14:textId="77777777" w:rsidR="004B544F" w:rsidRDefault="004B544F" w:rsidP="004A74EE"/>
                    <w:p w14:paraId="029C92ED" w14:textId="77777777" w:rsidR="004B544F" w:rsidRDefault="004B544F" w:rsidP="004A74EE"/>
                    <w:p w14:paraId="4BBD3FA0" w14:textId="77777777" w:rsidR="004B544F" w:rsidRDefault="004B544F" w:rsidP="004A74EE">
                      <w:r>
                        <w:rPr>
                          <w:rFonts w:ascii="Arial Narrow" w:hAnsi="Arial Narrow"/>
                          <w:color w:val="FFFFFF" w:themeColor="background1"/>
                          <w:szCs w:val="24"/>
                        </w:rPr>
                        <w:t>VALOR ESTIMADO E DISPONIBILIDADE FINANCEIRASAGESTÃO DA FISCALIZAÇÃO</w:t>
                      </w:r>
                    </w:p>
                    <w:p w14:paraId="363EB971" w14:textId="77777777" w:rsidR="004B544F" w:rsidRDefault="004B544F"/>
                    <w:p w14:paraId="1F5CE62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9F5AE7F" w14:textId="77777777" w:rsidR="004B544F" w:rsidRDefault="004B544F"/>
                    <w:p w14:paraId="7134198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6C500C6" w14:textId="77777777" w:rsidR="004B544F" w:rsidRDefault="004B544F" w:rsidP="004A74EE"/>
                    <w:p w14:paraId="7EBBA1F0" w14:textId="77777777" w:rsidR="004B544F" w:rsidRDefault="004B544F" w:rsidP="004A74EE"/>
                    <w:p w14:paraId="7F4077AF" w14:textId="77777777" w:rsidR="004B544F" w:rsidRDefault="004B544F" w:rsidP="004A74EE">
                      <w:r>
                        <w:rPr>
                          <w:rFonts w:ascii="Arial Narrow" w:hAnsi="Arial Narrow"/>
                          <w:color w:val="FFFFFF" w:themeColor="background1"/>
                          <w:szCs w:val="24"/>
                        </w:rPr>
                        <w:t>VALOR ESTIMADO E DISPONIBILIDADE FINANCEIRASAGESTÃO DA FISCALIZAÇÃO</w:t>
                      </w:r>
                    </w:p>
                    <w:p w14:paraId="673C6C62" w14:textId="77777777" w:rsidR="004B544F" w:rsidRDefault="004B544F"/>
                    <w:p w14:paraId="1416D68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B30B43C" w14:textId="77777777" w:rsidR="004B544F" w:rsidRDefault="004B544F" w:rsidP="004A74EE"/>
                    <w:p w14:paraId="267F4EAB" w14:textId="77777777" w:rsidR="004B544F" w:rsidRDefault="004B544F" w:rsidP="004A74EE"/>
                    <w:p w14:paraId="7CF9CD09" w14:textId="77777777" w:rsidR="004B544F" w:rsidRDefault="004B544F" w:rsidP="004A74EE">
                      <w:r>
                        <w:rPr>
                          <w:rFonts w:ascii="Arial Narrow" w:hAnsi="Arial Narrow"/>
                          <w:color w:val="FFFFFF" w:themeColor="background1"/>
                          <w:szCs w:val="24"/>
                        </w:rPr>
                        <w:t>VALOR ESTIMADO E DISPONIBILIDADE FINANCEIRASAGESTÃO DA FISCALIZAÇÃO</w:t>
                      </w:r>
                    </w:p>
                    <w:p w14:paraId="163BC716" w14:textId="77777777" w:rsidR="004B544F" w:rsidRDefault="004B544F"/>
                    <w:p w14:paraId="0E51515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0AB235E" w14:textId="77777777" w:rsidR="004B544F" w:rsidRDefault="004B544F"/>
                    <w:p w14:paraId="2078AB0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0464299" w14:textId="77777777" w:rsidR="004B544F" w:rsidRDefault="004B544F"/>
                    <w:p w14:paraId="3275C8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9E117D" w14:textId="77777777" w:rsidR="004B544F" w:rsidRDefault="004B544F"/>
                    <w:p w14:paraId="2A11DC2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A387641" w14:textId="77777777" w:rsidR="004B544F" w:rsidRDefault="004B544F" w:rsidP="004A74EE"/>
                    <w:p w14:paraId="331D4F2A" w14:textId="77777777" w:rsidR="004B544F" w:rsidRDefault="004B544F" w:rsidP="004A74EE"/>
                    <w:p w14:paraId="0672D6E7" w14:textId="77777777" w:rsidR="004B544F" w:rsidRDefault="004B544F" w:rsidP="004A74EE">
                      <w:r>
                        <w:rPr>
                          <w:rFonts w:ascii="Arial Narrow" w:hAnsi="Arial Narrow"/>
                          <w:color w:val="FFFFFF" w:themeColor="background1"/>
                          <w:szCs w:val="24"/>
                        </w:rPr>
                        <w:t>VALOR ESTIMADO E DISPONIBILIDADE FINANCEIRASAGESTÃO DA FISCALIZAÇÃO</w:t>
                      </w:r>
                    </w:p>
                    <w:p w14:paraId="7EAB0AD2" w14:textId="77777777" w:rsidR="004B544F" w:rsidRDefault="004B544F"/>
                    <w:p w14:paraId="02CB0F4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314F8EB" w14:textId="77777777" w:rsidR="004B544F" w:rsidRDefault="004B544F" w:rsidP="004A74EE"/>
                    <w:p w14:paraId="169E3414" w14:textId="77777777" w:rsidR="004B544F" w:rsidRDefault="004B544F" w:rsidP="004A74EE"/>
                    <w:p w14:paraId="4E40B28A" w14:textId="77777777" w:rsidR="004B544F" w:rsidRDefault="004B544F" w:rsidP="004A74EE">
                      <w:r>
                        <w:rPr>
                          <w:rFonts w:ascii="Arial Narrow" w:hAnsi="Arial Narrow"/>
                          <w:color w:val="FFFFFF" w:themeColor="background1"/>
                          <w:szCs w:val="24"/>
                        </w:rPr>
                        <w:t>VALOR ESTIMADO E DISPONIBILIDADE FINANCEIRASAGESTÃO DA FISCALIZAÇÃO</w:t>
                      </w:r>
                    </w:p>
                    <w:p w14:paraId="230E38B8" w14:textId="77777777" w:rsidR="004B544F" w:rsidRDefault="004B544F"/>
                    <w:p w14:paraId="73A2A3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166D88A" w14:textId="77777777" w:rsidR="004B544F" w:rsidRDefault="004B544F"/>
                    <w:p w14:paraId="218DEFC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D34E110" w14:textId="77777777" w:rsidR="004B544F" w:rsidRDefault="004B544F" w:rsidP="004A74EE"/>
                    <w:p w14:paraId="50AB03FE" w14:textId="77777777" w:rsidR="004B544F" w:rsidRDefault="004B544F" w:rsidP="004A74EE"/>
                    <w:p w14:paraId="4BC517AA" w14:textId="77777777" w:rsidR="004B544F" w:rsidRDefault="004B544F" w:rsidP="004A74EE">
                      <w:r>
                        <w:rPr>
                          <w:rFonts w:ascii="Arial Narrow" w:hAnsi="Arial Narrow"/>
                          <w:color w:val="FFFFFF" w:themeColor="background1"/>
                          <w:szCs w:val="24"/>
                        </w:rPr>
                        <w:t>VALOR ESTIMADO E DISPONIBILIDADE FINANCEIRASAGESTÃO DA FISCALIZAÇÃO</w:t>
                      </w:r>
                    </w:p>
                    <w:p w14:paraId="6329C047" w14:textId="77777777" w:rsidR="004B544F" w:rsidRDefault="004B544F"/>
                    <w:p w14:paraId="53C256B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1863633" w14:textId="77777777" w:rsidR="004B544F" w:rsidRDefault="004B544F" w:rsidP="004A74EE"/>
                    <w:p w14:paraId="74DA1C70" w14:textId="77777777" w:rsidR="004B544F" w:rsidRDefault="004B544F" w:rsidP="004A74EE"/>
                    <w:p w14:paraId="6E81F3B0" w14:textId="77777777" w:rsidR="004B544F" w:rsidRDefault="004B544F" w:rsidP="004A74EE">
                      <w:r>
                        <w:rPr>
                          <w:rFonts w:ascii="Arial Narrow" w:hAnsi="Arial Narrow"/>
                          <w:color w:val="FFFFFF" w:themeColor="background1"/>
                          <w:szCs w:val="24"/>
                        </w:rPr>
                        <w:t>VALOR ESTIMADO E DISPONIBILIDADE FINANCEIRASAGESTÃO DA FISCALIZAÇÃO</w:t>
                      </w:r>
                    </w:p>
                    <w:p w14:paraId="0A6EA2A6" w14:textId="77777777" w:rsidR="004B544F" w:rsidRDefault="004B544F"/>
                    <w:p w14:paraId="51626995" w14:textId="77777777" w:rsidR="004B544F" w:rsidRPr="007408A5" w:rsidRDefault="004B544F" w:rsidP="000D383F">
                      <w:pPr>
                        <w:pStyle w:val="Ttulo1"/>
                        <w:numPr>
                          <w:ilvl w:val="0"/>
                          <w:numId w:val="107"/>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7796A92" w14:textId="77777777" w:rsidR="004B544F" w:rsidRDefault="004B544F"/>
                    <w:p w14:paraId="17FA3D0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041526" w14:textId="77777777" w:rsidR="004B544F" w:rsidRDefault="004B544F"/>
                    <w:p w14:paraId="15AC4A5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ABD47B" w14:textId="77777777" w:rsidR="004B544F" w:rsidRDefault="004B544F"/>
                    <w:p w14:paraId="140318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C7D02" w14:textId="77777777" w:rsidR="004B544F" w:rsidRDefault="004B544F"/>
                    <w:p w14:paraId="3B149A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80CC15" w14:textId="77777777" w:rsidR="004B544F" w:rsidRDefault="004B544F"/>
                    <w:p w14:paraId="0821F46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AAFFA6" w14:textId="77777777" w:rsidR="004B544F" w:rsidRDefault="004B544F"/>
                    <w:p w14:paraId="501E350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1E64B4E" w14:textId="77777777" w:rsidR="004B544F" w:rsidRDefault="004B544F"/>
                    <w:p w14:paraId="6AE3B4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C8D58D8" w14:textId="77777777" w:rsidR="004B544F" w:rsidRDefault="004B544F"/>
                    <w:p w14:paraId="1596269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C52692F" w14:textId="77777777" w:rsidR="004B544F" w:rsidRDefault="004B544F"/>
                    <w:p w14:paraId="409A081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0362AC8" w14:textId="77777777" w:rsidR="004B544F" w:rsidRDefault="004B544F"/>
                    <w:p w14:paraId="69142A3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5A4B861" w14:textId="77777777" w:rsidR="004B544F" w:rsidRDefault="004B544F"/>
                    <w:p w14:paraId="5B423BC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FB1EC7" w14:textId="77777777" w:rsidR="004B544F" w:rsidRDefault="004B544F"/>
                    <w:p w14:paraId="3AD86C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BCAD4D1" w14:textId="77777777" w:rsidR="004B544F" w:rsidRDefault="004B544F"/>
                    <w:p w14:paraId="4F5328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FB0AE" w14:textId="77777777" w:rsidR="004B544F" w:rsidRDefault="004B544F"/>
                    <w:p w14:paraId="5A69CE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27465B" w14:textId="77777777" w:rsidR="004B544F" w:rsidRDefault="004B544F"/>
                    <w:p w14:paraId="05C2E0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01F3DB9" w14:textId="77777777" w:rsidR="004B544F" w:rsidRDefault="004B544F"/>
                    <w:p w14:paraId="698FA31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4670B519" w14:textId="77777777" w:rsidR="004B544F" w:rsidRDefault="004B544F"/>
                    <w:p w14:paraId="6CE050B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484F44F" w14:textId="77777777" w:rsidR="004B544F" w:rsidRDefault="004B544F"/>
                    <w:p w14:paraId="2B9D82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ABB437" w14:textId="77777777" w:rsidR="004B544F" w:rsidRDefault="004B544F"/>
                    <w:p w14:paraId="5A2D7BB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DF11918" w14:textId="77777777" w:rsidR="004B544F" w:rsidRDefault="004B544F"/>
                    <w:p w14:paraId="455C64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66681" w14:textId="77777777" w:rsidR="004B544F" w:rsidRDefault="004B544F"/>
                    <w:p w14:paraId="18E70B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2BB8B82" w14:textId="77777777" w:rsidR="004B544F" w:rsidRDefault="004B544F"/>
                    <w:p w14:paraId="1FE3FF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D176B7" w14:textId="77777777" w:rsidR="004B544F" w:rsidRDefault="004B544F"/>
                    <w:p w14:paraId="66C3EDB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82ADBE" w14:textId="77777777" w:rsidR="004B544F" w:rsidRDefault="004B544F"/>
                    <w:p w14:paraId="015010F8"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7A79D62" w14:textId="77777777" w:rsidR="004B544F" w:rsidRDefault="004B544F"/>
                    <w:p w14:paraId="744DA7A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2551A9" w14:textId="77777777" w:rsidR="004B544F" w:rsidRDefault="004B544F"/>
                    <w:p w14:paraId="4CBAAF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0F79C39" w14:textId="77777777" w:rsidR="004B544F" w:rsidRDefault="004B544F"/>
                    <w:p w14:paraId="2631127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9F592B" w14:textId="77777777" w:rsidR="004B544F" w:rsidRDefault="004B544F"/>
                    <w:p w14:paraId="532CA7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334139B" w14:textId="77777777" w:rsidR="004B544F" w:rsidRDefault="004B544F"/>
                    <w:p w14:paraId="2FE1049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679E241" w14:textId="77777777" w:rsidR="004B544F" w:rsidRDefault="004B544F"/>
                    <w:p w14:paraId="6CE9C9C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FEFB6C8" w14:textId="77777777" w:rsidR="004B544F" w:rsidRDefault="004B544F"/>
                    <w:p w14:paraId="0A43F37F" w14:textId="77777777" w:rsidR="004B544F" w:rsidRPr="007408A5" w:rsidRDefault="004B544F" w:rsidP="00377DCF">
                      <w:pPr>
                        <w:pStyle w:val="Ttulo1"/>
                        <w:numPr>
                          <w:ilvl w:val="0"/>
                          <w:numId w:val="135"/>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BE104A2" w14:textId="77777777" w:rsidR="004B544F" w:rsidRDefault="004B544F" w:rsidP="004A74EE"/>
                    <w:p w14:paraId="327BAF37" w14:textId="77777777" w:rsidR="004B544F" w:rsidRDefault="004B544F" w:rsidP="004A74EE"/>
                    <w:p w14:paraId="4DFDAE44" w14:textId="77777777" w:rsidR="004B544F" w:rsidRDefault="004B544F" w:rsidP="004A74EE">
                      <w:r>
                        <w:rPr>
                          <w:rFonts w:ascii="Arial Narrow" w:hAnsi="Arial Narrow"/>
                          <w:color w:val="FFFFFF" w:themeColor="background1"/>
                          <w:szCs w:val="24"/>
                        </w:rPr>
                        <w:t>VALOR ESTIMADO E DISPONIBILIDADE FINANCEIRASAGESTÃO DA FISCALIZAÇÃO</w:t>
                      </w:r>
                    </w:p>
                    <w:p w14:paraId="18134604" w14:textId="77777777" w:rsidR="004B544F" w:rsidRDefault="004B544F"/>
                    <w:p w14:paraId="3671BCB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620B07" w14:textId="77777777" w:rsidR="004B544F" w:rsidRDefault="004B544F" w:rsidP="004A74EE"/>
                    <w:p w14:paraId="004DF51F" w14:textId="77777777" w:rsidR="004B544F" w:rsidRDefault="004B544F" w:rsidP="004A74EE"/>
                    <w:p w14:paraId="49C1571D" w14:textId="77777777" w:rsidR="004B544F" w:rsidRDefault="004B544F" w:rsidP="004A74EE">
                      <w:r>
                        <w:rPr>
                          <w:rFonts w:ascii="Arial Narrow" w:hAnsi="Arial Narrow"/>
                          <w:color w:val="FFFFFF" w:themeColor="background1"/>
                          <w:szCs w:val="24"/>
                        </w:rPr>
                        <w:t>VALOR ESTIMADO E DISPONIBILIDADE FINANCEIRASAGESTÃO DA FISCALIZAÇÃO</w:t>
                      </w:r>
                    </w:p>
                    <w:p w14:paraId="1937DDDD" w14:textId="77777777" w:rsidR="004B544F" w:rsidRDefault="004B544F"/>
                    <w:p w14:paraId="0F471F7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8F945D" w14:textId="77777777" w:rsidR="004B544F" w:rsidRDefault="004B544F"/>
                    <w:p w14:paraId="3D3B961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F9D62F" w14:textId="77777777" w:rsidR="004B544F" w:rsidRDefault="004B544F" w:rsidP="004A74EE"/>
                    <w:p w14:paraId="589A9D25" w14:textId="77777777" w:rsidR="004B544F" w:rsidRDefault="004B544F" w:rsidP="004A74EE"/>
                    <w:p w14:paraId="3E8B66A3" w14:textId="77777777" w:rsidR="004B544F" w:rsidRDefault="004B544F" w:rsidP="004A74EE">
                      <w:r>
                        <w:rPr>
                          <w:rFonts w:ascii="Arial Narrow" w:hAnsi="Arial Narrow"/>
                          <w:color w:val="FFFFFF" w:themeColor="background1"/>
                          <w:szCs w:val="24"/>
                        </w:rPr>
                        <w:t>VALOR ESTIMADO E DISPONIBILIDADE FINANCEIRASAGESTÃO DA FISCALIZAÇÃO</w:t>
                      </w:r>
                    </w:p>
                    <w:p w14:paraId="04ED5F06" w14:textId="77777777" w:rsidR="004B544F" w:rsidRDefault="004B544F"/>
                    <w:p w14:paraId="21631A8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1FEAE52" w14:textId="77777777" w:rsidR="004B544F" w:rsidRDefault="004B544F" w:rsidP="004A74EE"/>
                    <w:p w14:paraId="52727FD7" w14:textId="77777777" w:rsidR="004B544F" w:rsidRDefault="004B544F" w:rsidP="004A74EE"/>
                    <w:p w14:paraId="0D9F4548" w14:textId="77777777" w:rsidR="004B544F" w:rsidRDefault="004B544F" w:rsidP="004A74EE">
                      <w:r>
                        <w:rPr>
                          <w:rFonts w:ascii="Arial Narrow" w:hAnsi="Arial Narrow"/>
                          <w:color w:val="FFFFFF" w:themeColor="background1"/>
                          <w:szCs w:val="24"/>
                        </w:rPr>
                        <w:t>VALOR ESTIMADO E DISPONIBILIDADE FINANCEIRASAGESTÃO DA FISCALIZAÇÃO</w:t>
                      </w:r>
                    </w:p>
                    <w:p w14:paraId="32319D65" w14:textId="77777777" w:rsidR="004B544F" w:rsidRDefault="004B544F"/>
                    <w:p w14:paraId="346FF50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618A088" w14:textId="77777777" w:rsidR="004B544F" w:rsidRDefault="004B544F"/>
                    <w:p w14:paraId="39D34C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A32AAA5" w14:textId="77777777" w:rsidR="004B544F" w:rsidRDefault="004B544F"/>
                    <w:p w14:paraId="04C9758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AF7492" w14:textId="77777777" w:rsidR="004B544F" w:rsidRDefault="004B544F"/>
                    <w:p w14:paraId="4917D06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1A3685F" w14:textId="77777777" w:rsidR="004B544F" w:rsidRDefault="004B544F" w:rsidP="004A74EE"/>
                    <w:p w14:paraId="64E7D3A2" w14:textId="77777777" w:rsidR="004B544F" w:rsidRDefault="004B544F" w:rsidP="004A74EE"/>
                    <w:p w14:paraId="2CAEE6DD" w14:textId="77777777" w:rsidR="004B544F" w:rsidRDefault="004B544F" w:rsidP="004A74EE">
                      <w:r>
                        <w:rPr>
                          <w:rFonts w:ascii="Arial Narrow" w:hAnsi="Arial Narrow"/>
                          <w:color w:val="FFFFFF" w:themeColor="background1"/>
                          <w:szCs w:val="24"/>
                        </w:rPr>
                        <w:t>VALOR ESTIMADO E DISPONIBILIDADE FINANCEIRASAGESTÃO DA FISCALIZAÇÃO</w:t>
                      </w:r>
                    </w:p>
                    <w:p w14:paraId="4CDB6D2C" w14:textId="77777777" w:rsidR="004B544F" w:rsidRDefault="004B544F"/>
                    <w:p w14:paraId="18F8165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07EBE6A" w14:textId="77777777" w:rsidR="004B544F" w:rsidRDefault="004B544F" w:rsidP="004A74EE"/>
                    <w:p w14:paraId="195B86B5" w14:textId="77777777" w:rsidR="004B544F" w:rsidRDefault="004B544F" w:rsidP="004A74EE"/>
                    <w:p w14:paraId="674B88F2" w14:textId="77777777" w:rsidR="004B544F" w:rsidRDefault="004B544F" w:rsidP="004A74EE">
                      <w:r>
                        <w:rPr>
                          <w:rFonts w:ascii="Arial Narrow" w:hAnsi="Arial Narrow"/>
                          <w:color w:val="FFFFFF" w:themeColor="background1"/>
                          <w:szCs w:val="24"/>
                        </w:rPr>
                        <w:t>VALOR ESTIMADO E DISPONIBILIDADE FINANCEIRASAGESTÃO DA FISCALIZAÇÃO</w:t>
                      </w:r>
                    </w:p>
                    <w:p w14:paraId="57D1A449" w14:textId="77777777" w:rsidR="004B544F" w:rsidRDefault="004B544F"/>
                    <w:p w14:paraId="20986A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2C0CCB" w14:textId="77777777" w:rsidR="004B544F" w:rsidRDefault="004B544F"/>
                    <w:p w14:paraId="3EF37FF1"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E80233C" w14:textId="77777777" w:rsidR="004B544F" w:rsidRDefault="004B544F" w:rsidP="004A74EE"/>
                    <w:p w14:paraId="34D470BE" w14:textId="77777777" w:rsidR="004B544F" w:rsidRDefault="004B544F" w:rsidP="004A74EE"/>
                    <w:p w14:paraId="54F5E87D" w14:textId="77777777" w:rsidR="004B544F" w:rsidRDefault="004B544F" w:rsidP="004A74EE">
                      <w:r>
                        <w:rPr>
                          <w:rFonts w:ascii="Arial Narrow" w:hAnsi="Arial Narrow"/>
                          <w:color w:val="FFFFFF" w:themeColor="background1"/>
                          <w:szCs w:val="24"/>
                        </w:rPr>
                        <w:t>VALOR ESTIMADO E DISPONIBILIDADE FINANCEIRASAGESTÃO DA FISCALIZAÇÃO</w:t>
                      </w:r>
                    </w:p>
                    <w:p w14:paraId="78E4D77A" w14:textId="77777777" w:rsidR="004B544F" w:rsidRDefault="004B544F"/>
                    <w:p w14:paraId="7E2B5BE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070AA9E" w14:textId="77777777" w:rsidR="004B544F" w:rsidRDefault="004B544F" w:rsidP="004A74EE"/>
                    <w:p w14:paraId="5D4E4E2E" w14:textId="77777777" w:rsidR="004B544F" w:rsidRDefault="004B544F" w:rsidP="004A74EE"/>
                    <w:p w14:paraId="201A324C" w14:textId="77777777" w:rsidR="004B544F" w:rsidRDefault="004B544F" w:rsidP="004A74EE">
                      <w:r>
                        <w:rPr>
                          <w:rFonts w:ascii="Arial Narrow" w:hAnsi="Arial Narrow"/>
                          <w:color w:val="FFFFFF" w:themeColor="background1"/>
                          <w:szCs w:val="24"/>
                        </w:rPr>
                        <w:t>VALOR ESTIMADO E DISPONIBILIDADE FINANCEIRASAGESTÃO DA FISCALIZAÇÃO</w:t>
                      </w:r>
                    </w:p>
                    <w:p w14:paraId="2808638E" w14:textId="77777777" w:rsidR="004B544F" w:rsidRDefault="004B544F"/>
                    <w:p w14:paraId="64DFFF2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04D2ADB" w14:textId="77777777" w:rsidR="004B544F" w:rsidRDefault="004B544F"/>
                    <w:p w14:paraId="2B71CE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8044966" w14:textId="77777777" w:rsidR="004B544F" w:rsidRDefault="004B544F"/>
                    <w:p w14:paraId="6780A5B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62719D" w14:textId="77777777" w:rsidR="004B544F" w:rsidRDefault="004B544F"/>
                    <w:p w14:paraId="54AD71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CF55532" w14:textId="77777777" w:rsidR="004B544F" w:rsidRDefault="004B544F"/>
                    <w:p w14:paraId="0AD21DF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D3FBB9" w14:textId="77777777" w:rsidR="004B544F" w:rsidRDefault="004B544F"/>
                    <w:p w14:paraId="146CB92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07076C" w14:textId="77777777" w:rsidR="004B544F" w:rsidRDefault="004B544F"/>
                    <w:p w14:paraId="6AB48B4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511DB5" w14:textId="77777777" w:rsidR="004B544F" w:rsidRDefault="004B544F"/>
                    <w:p w14:paraId="61ED7195"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D2B503F" w14:textId="77777777" w:rsidR="004B544F" w:rsidRDefault="004B544F" w:rsidP="004A74EE"/>
                    <w:p w14:paraId="31B2690A" w14:textId="77777777" w:rsidR="004B544F" w:rsidRDefault="004B544F" w:rsidP="004A74EE"/>
                    <w:p w14:paraId="24746AB1" w14:textId="77777777" w:rsidR="004B544F" w:rsidRDefault="004B544F" w:rsidP="004A74EE">
                      <w:r>
                        <w:rPr>
                          <w:rFonts w:ascii="Arial Narrow" w:hAnsi="Arial Narrow"/>
                          <w:color w:val="FFFFFF" w:themeColor="background1"/>
                          <w:szCs w:val="24"/>
                        </w:rPr>
                        <w:t>VALOR ESTIMADO E DISPONIBILIDADE FINANCEIRASAGESTÃO DA FISCALIZAÇÃO</w:t>
                      </w:r>
                    </w:p>
                    <w:p w14:paraId="212DDBC6" w14:textId="77777777" w:rsidR="004B544F" w:rsidRDefault="004B544F"/>
                    <w:p w14:paraId="7754FBB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24A8670" w14:textId="77777777" w:rsidR="004B544F" w:rsidRDefault="004B544F" w:rsidP="004A74EE"/>
                    <w:p w14:paraId="50142511" w14:textId="77777777" w:rsidR="004B544F" w:rsidRDefault="004B544F" w:rsidP="004A74EE"/>
                    <w:p w14:paraId="2FDEE7BA" w14:textId="77777777" w:rsidR="004B544F" w:rsidRDefault="004B544F" w:rsidP="004A74EE">
                      <w:r>
                        <w:rPr>
                          <w:rFonts w:ascii="Arial Narrow" w:hAnsi="Arial Narrow"/>
                          <w:color w:val="FFFFFF" w:themeColor="background1"/>
                          <w:szCs w:val="24"/>
                        </w:rPr>
                        <w:t>VALOR ESTIMADO E DISPONIBILIDADE FINANCEIRASAGESTÃO DA FISCALIZAÇÃO</w:t>
                      </w:r>
                    </w:p>
                    <w:p w14:paraId="156C894A" w14:textId="77777777" w:rsidR="004B544F" w:rsidRDefault="004B544F"/>
                    <w:p w14:paraId="7FDB90A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86BE6" w14:textId="77777777" w:rsidR="004B544F" w:rsidRDefault="004B544F"/>
                    <w:p w14:paraId="6660105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0E5F1BB8" w14:textId="77777777" w:rsidR="004B544F" w:rsidRDefault="004B544F" w:rsidP="004A74EE"/>
                    <w:p w14:paraId="71B713F8" w14:textId="77777777" w:rsidR="004B544F" w:rsidRDefault="004B544F" w:rsidP="004A74EE"/>
                    <w:p w14:paraId="1785FECB" w14:textId="77777777" w:rsidR="004B544F" w:rsidRDefault="004B544F" w:rsidP="004A74EE">
                      <w:r>
                        <w:rPr>
                          <w:rFonts w:ascii="Arial Narrow" w:hAnsi="Arial Narrow"/>
                          <w:color w:val="FFFFFF" w:themeColor="background1"/>
                          <w:szCs w:val="24"/>
                        </w:rPr>
                        <w:t>VALOR ESTIMADO E DISPONIBILIDADE FINANCEIRASAGESTÃO DA FISCALIZAÇÃO</w:t>
                      </w:r>
                    </w:p>
                    <w:p w14:paraId="0A8C623A" w14:textId="77777777" w:rsidR="004B544F" w:rsidRDefault="004B544F"/>
                    <w:p w14:paraId="46A1128D"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C519001" w14:textId="77777777" w:rsidR="004B544F" w:rsidRDefault="004B544F" w:rsidP="004A74EE"/>
                    <w:p w14:paraId="500E359A" w14:textId="77777777" w:rsidR="004B544F" w:rsidRDefault="004B544F" w:rsidP="004A74EE"/>
                    <w:p w14:paraId="4C2B3A79" w14:textId="77777777" w:rsidR="004B544F" w:rsidRDefault="004B544F" w:rsidP="004A74EE">
                      <w:r>
                        <w:rPr>
                          <w:rFonts w:ascii="Arial Narrow" w:hAnsi="Arial Narrow"/>
                          <w:color w:val="FFFFFF" w:themeColor="background1"/>
                          <w:szCs w:val="24"/>
                        </w:rPr>
                        <w:t>VALOR ESTIMADO E DISPONIBILIDADE FINANCEIRASAGESTÃO DA FISCALIZAÇÃO</w:t>
                      </w:r>
                    </w:p>
                    <w:p w14:paraId="316F1285" w14:textId="77777777" w:rsidR="004B544F" w:rsidRDefault="004B544F"/>
                    <w:p w14:paraId="0D2634A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DBE0D29" w14:textId="77777777" w:rsidR="004B544F" w:rsidRDefault="004B544F"/>
                    <w:p w14:paraId="4F0B9D5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BA0A67F" w14:textId="77777777" w:rsidR="004B544F" w:rsidRDefault="004B544F"/>
                    <w:p w14:paraId="2D2001F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F86AE6" w14:textId="77777777" w:rsidR="004B544F" w:rsidRDefault="004B544F"/>
                    <w:p w14:paraId="3829D14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74F1EFC" w14:textId="77777777" w:rsidR="004B544F" w:rsidRDefault="004B544F" w:rsidP="004A74EE"/>
                    <w:p w14:paraId="7164833C" w14:textId="77777777" w:rsidR="004B544F" w:rsidRDefault="004B544F" w:rsidP="004A74EE"/>
                    <w:p w14:paraId="380B7EE5" w14:textId="77777777" w:rsidR="004B544F" w:rsidRDefault="004B544F" w:rsidP="004A74EE">
                      <w:r>
                        <w:rPr>
                          <w:rFonts w:ascii="Arial Narrow" w:hAnsi="Arial Narrow"/>
                          <w:color w:val="FFFFFF" w:themeColor="background1"/>
                          <w:szCs w:val="24"/>
                        </w:rPr>
                        <w:t>VALOR ESTIMADO E DISPONIBILIDADE FINANCEIRASAGESTÃO DA FISCALIZAÇÃO</w:t>
                      </w:r>
                    </w:p>
                    <w:p w14:paraId="2C0FF8D3" w14:textId="77777777" w:rsidR="004B544F" w:rsidRDefault="004B544F"/>
                    <w:p w14:paraId="7BC9842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CDEB8C8" w14:textId="77777777" w:rsidR="004B544F" w:rsidRDefault="004B544F" w:rsidP="004A74EE"/>
                    <w:p w14:paraId="0763C5EC" w14:textId="77777777" w:rsidR="004B544F" w:rsidRDefault="004B544F" w:rsidP="004A74EE"/>
                    <w:p w14:paraId="19ACAC8E" w14:textId="77777777" w:rsidR="004B544F" w:rsidRDefault="004B544F" w:rsidP="004A74EE">
                      <w:r>
                        <w:rPr>
                          <w:rFonts w:ascii="Arial Narrow" w:hAnsi="Arial Narrow"/>
                          <w:color w:val="FFFFFF" w:themeColor="background1"/>
                          <w:szCs w:val="24"/>
                        </w:rPr>
                        <w:t>VALOR ESTIMADO E DISPONIBILIDADE FINANCEIRASAGESTÃO DA FISCALIZAÇÃO</w:t>
                      </w:r>
                    </w:p>
                    <w:p w14:paraId="10647172" w14:textId="77777777" w:rsidR="004B544F" w:rsidRDefault="004B544F"/>
                    <w:p w14:paraId="7860DC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6EBD2A3" w14:textId="77777777" w:rsidR="004B544F" w:rsidRDefault="004B544F"/>
                    <w:p w14:paraId="0FFC8FDC"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72799D3" w14:textId="77777777" w:rsidR="004B544F" w:rsidRDefault="004B544F" w:rsidP="004A74EE"/>
                    <w:p w14:paraId="7545289D" w14:textId="77777777" w:rsidR="004B544F" w:rsidRDefault="004B544F" w:rsidP="004A74EE"/>
                    <w:p w14:paraId="7933FDA0" w14:textId="77777777" w:rsidR="004B544F" w:rsidRDefault="004B544F" w:rsidP="004A74EE">
                      <w:r>
                        <w:rPr>
                          <w:rFonts w:ascii="Arial Narrow" w:hAnsi="Arial Narrow"/>
                          <w:color w:val="FFFFFF" w:themeColor="background1"/>
                          <w:szCs w:val="24"/>
                        </w:rPr>
                        <w:t>VALOR ESTIMADO E DISPONIBILIDADE FINANCEIRASAGESTÃO DA FISCALIZAÇÃO</w:t>
                      </w:r>
                    </w:p>
                    <w:p w14:paraId="5A95E739" w14:textId="77777777" w:rsidR="004B544F" w:rsidRDefault="004B544F"/>
                    <w:p w14:paraId="43D4588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4557003" w14:textId="77777777" w:rsidR="004B544F" w:rsidRDefault="004B544F" w:rsidP="004A74EE"/>
                    <w:p w14:paraId="1CB700AE" w14:textId="77777777" w:rsidR="004B544F" w:rsidRDefault="004B544F" w:rsidP="004A74EE"/>
                    <w:p w14:paraId="33A1C1AB" w14:textId="77777777" w:rsidR="004B544F" w:rsidRDefault="004B544F" w:rsidP="004A74EE">
                      <w:r>
                        <w:rPr>
                          <w:rFonts w:ascii="Arial Narrow" w:hAnsi="Arial Narrow"/>
                          <w:color w:val="FFFFFF" w:themeColor="background1"/>
                          <w:szCs w:val="24"/>
                        </w:rPr>
                        <w:t>VALOR ESTIMADO E DISPONIBILIDADE FINANCEIRASAGESTÃO DA FISCALIZAÇÃO</w:t>
                      </w:r>
                    </w:p>
                    <w:p w14:paraId="5F8F8846" w14:textId="77777777" w:rsidR="004B544F" w:rsidRDefault="004B544F"/>
                    <w:p w14:paraId="206BC66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1A69F73" w14:textId="77777777" w:rsidR="004B544F" w:rsidRDefault="004B544F"/>
                    <w:p w14:paraId="503FF6A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E6A336" w14:textId="77777777" w:rsidR="004B544F" w:rsidRDefault="004B544F"/>
                    <w:p w14:paraId="6B10251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B87FE" w14:textId="77777777" w:rsidR="004B544F" w:rsidRDefault="004B544F"/>
                    <w:p w14:paraId="694D14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34A2" w14:textId="77777777" w:rsidR="004B544F" w:rsidRDefault="004B544F"/>
                    <w:p w14:paraId="0DECF7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6DFE2BC" w14:textId="77777777" w:rsidR="004B544F" w:rsidRDefault="004B544F"/>
                    <w:p w14:paraId="660A1C1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E4775F" w14:textId="77777777" w:rsidR="004B544F" w:rsidRDefault="004B544F"/>
                    <w:p w14:paraId="53C449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C3B4956" w14:textId="77777777" w:rsidR="004B544F" w:rsidRDefault="004B544F"/>
                    <w:p w14:paraId="7979325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8D4C76" w14:textId="77777777" w:rsidR="004B544F" w:rsidRDefault="004B544F"/>
                    <w:p w14:paraId="7CBB135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FE1236E" w14:textId="77777777" w:rsidR="004B544F" w:rsidRDefault="004B544F"/>
                    <w:p w14:paraId="6B1909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8E6BD6" w14:textId="77777777" w:rsidR="004B544F" w:rsidRDefault="004B544F"/>
                    <w:p w14:paraId="04CBBFC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899A6D" w14:textId="77777777" w:rsidR="004B544F" w:rsidRDefault="004B544F"/>
                    <w:p w14:paraId="14F60C9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4E7B50" w14:textId="77777777" w:rsidR="004B544F" w:rsidRDefault="004B544F"/>
                    <w:p w14:paraId="63DD803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8C4A6B" w14:textId="77777777" w:rsidR="004B544F" w:rsidRDefault="004B544F"/>
                    <w:p w14:paraId="780FCA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DA81B4" w14:textId="77777777" w:rsidR="004B544F" w:rsidRDefault="004B544F"/>
                    <w:p w14:paraId="29AEA13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6CB2F9" w14:textId="77777777" w:rsidR="004B544F" w:rsidRDefault="004B544F"/>
                    <w:p w14:paraId="041AC012"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11471C34" w14:textId="77777777" w:rsidR="004B544F" w:rsidRDefault="004B544F" w:rsidP="004A74EE"/>
                    <w:p w14:paraId="7011AA10" w14:textId="77777777" w:rsidR="004B544F" w:rsidRDefault="004B544F" w:rsidP="004A74EE"/>
                    <w:p w14:paraId="70B62A56" w14:textId="77777777" w:rsidR="004B544F" w:rsidRDefault="004B544F" w:rsidP="004A74EE">
                      <w:r>
                        <w:rPr>
                          <w:rFonts w:ascii="Arial Narrow" w:hAnsi="Arial Narrow"/>
                          <w:color w:val="FFFFFF" w:themeColor="background1"/>
                          <w:szCs w:val="24"/>
                        </w:rPr>
                        <w:t>VALOR ESTIMADO E DISPONIBILIDADE FINANCEIRASAGESTÃO DA FISCALIZAÇÃO</w:t>
                      </w:r>
                    </w:p>
                    <w:p w14:paraId="17830F45" w14:textId="77777777" w:rsidR="004B544F" w:rsidRDefault="004B544F"/>
                    <w:p w14:paraId="19ED7E7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7188D9E" w14:textId="77777777" w:rsidR="004B544F" w:rsidRDefault="004B544F" w:rsidP="004A74EE"/>
                    <w:p w14:paraId="13FDB4B4" w14:textId="77777777" w:rsidR="004B544F" w:rsidRDefault="004B544F" w:rsidP="004A74EE"/>
                    <w:p w14:paraId="070A09C1" w14:textId="77777777" w:rsidR="004B544F" w:rsidRDefault="004B544F" w:rsidP="004A74EE">
                      <w:r>
                        <w:rPr>
                          <w:rFonts w:ascii="Arial Narrow" w:hAnsi="Arial Narrow"/>
                          <w:color w:val="FFFFFF" w:themeColor="background1"/>
                          <w:szCs w:val="24"/>
                        </w:rPr>
                        <w:t>VALOR ESTIMADO E DISPONIBILIDADE FINANCEIRASAGESTÃO DA FISCALIZAÇÃO</w:t>
                      </w:r>
                    </w:p>
                    <w:p w14:paraId="2724D29C" w14:textId="77777777" w:rsidR="004B544F" w:rsidRDefault="004B544F"/>
                    <w:p w14:paraId="4AB0659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C353CAC" w14:textId="77777777" w:rsidR="004B544F" w:rsidRDefault="004B544F"/>
                    <w:p w14:paraId="516579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D01C66B" w14:textId="77777777" w:rsidR="004B544F" w:rsidRDefault="004B544F" w:rsidP="004A74EE"/>
                    <w:p w14:paraId="0825BF41" w14:textId="77777777" w:rsidR="004B544F" w:rsidRDefault="004B544F" w:rsidP="004A74EE"/>
                    <w:p w14:paraId="2B26E5EC" w14:textId="77777777" w:rsidR="004B544F" w:rsidRDefault="004B544F" w:rsidP="004A74EE">
                      <w:r>
                        <w:rPr>
                          <w:rFonts w:ascii="Arial Narrow" w:hAnsi="Arial Narrow"/>
                          <w:color w:val="FFFFFF" w:themeColor="background1"/>
                          <w:szCs w:val="24"/>
                        </w:rPr>
                        <w:t>VALOR ESTIMADO E DISPONIBILIDADE FINANCEIRASAGESTÃO DA FISCALIZAÇÃO</w:t>
                      </w:r>
                    </w:p>
                    <w:p w14:paraId="0E4F6940" w14:textId="77777777" w:rsidR="004B544F" w:rsidRDefault="004B544F"/>
                    <w:p w14:paraId="17857FE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788E84E" w14:textId="77777777" w:rsidR="004B544F" w:rsidRDefault="004B544F" w:rsidP="004A74EE"/>
                    <w:p w14:paraId="5A44F04B" w14:textId="77777777" w:rsidR="004B544F" w:rsidRDefault="004B544F" w:rsidP="004A74EE"/>
                    <w:p w14:paraId="21C3661C" w14:textId="77777777" w:rsidR="004B544F" w:rsidRDefault="004B544F" w:rsidP="004A74EE">
                      <w:r>
                        <w:rPr>
                          <w:rFonts w:ascii="Arial Narrow" w:hAnsi="Arial Narrow"/>
                          <w:color w:val="FFFFFF" w:themeColor="background1"/>
                          <w:szCs w:val="24"/>
                        </w:rPr>
                        <w:t>VALOR ESTIMADO E DISPONIBILIDADE FINANCEIRASAGESTÃO DA FISCALIZAÇÃO</w:t>
                      </w:r>
                    </w:p>
                    <w:p w14:paraId="6030F31F" w14:textId="77777777" w:rsidR="004B544F" w:rsidRDefault="004B544F"/>
                    <w:p w14:paraId="50EBD9E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1282FB" w14:textId="77777777" w:rsidR="004B544F" w:rsidRDefault="004B544F"/>
                    <w:p w14:paraId="78377C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3AD1FA5" w14:textId="77777777" w:rsidR="004B544F" w:rsidRDefault="004B544F"/>
                    <w:p w14:paraId="23A3B06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9B3CA8B" w14:textId="77777777" w:rsidR="004B544F" w:rsidRDefault="004B544F"/>
                    <w:p w14:paraId="616E0FE2"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66445B0" w14:textId="77777777" w:rsidR="004B544F" w:rsidRDefault="004B544F" w:rsidP="004A74EE"/>
                    <w:p w14:paraId="5FD2630D" w14:textId="77777777" w:rsidR="004B544F" w:rsidRDefault="004B544F" w:rsidP="004A74EE"/>
                    <w:p w14:paraId="252EDC11" w14:textId="77777777" w:rsidR="004B544F" w:rsidRDefault="004B544F" w:rsidP="004A74EE">
                      <w:r>
                        <w:rPr>
                          <w:rFonts w:ascii="Arial Narrow" w:hAnsi="Arial Narrow"/>
                          <w:color w:val="FFFFFF" w:themeColor="background1"/>
                          <w:szCs w:val="24"/>
                        </w:rPr>
                        <w:t>VALOR ESTIMADO E DISPONIBILIDADE FINANCEIRASAGESTÃO DA FISCALIZAÇÃO</w:t>
                      </w:r>
                    </w:p>
                    <w:p w14:paraId="11BD32B3" w14:textId="77777777" w:rsidR="004B544F" w:rsidRDefault="004B544F"/>
                    <w:p w14:paraId="224EAB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F09FFB8" w14:textId="77777777" w:rsidR="004B544F" w:rsidRDefault="004B544F" w:rsidP="004A74EE"/>
                    <w:p w14:paraId="7DA400EB" w14:textId="77777777" w:rsidR="004B544F" w:rsidRDefault="004B544F" w:rsidP="004A74EE"/>
                    <w:p w14:paraId="17C437BA" w14:textId="77777777" w:rsidR="004B544F" w:rsidRDefault="004B544F" w:rsidP="004A74EE">
                      <w:r>
                        <w:rPr>
                          <w:rFonts w:ascii="Arial Narrow" w:hAnsi="Arial Narrow"/>
                          <w:color w:val="FFFFFF" w:themeColor="background1"/>
                          <w:szCs w:val="24"/>
                        </w:rPr>
                        <w:t>VALOR ESTIMADO E DISPONIBILIDADE FINANCEIRASAGESTÃO DA FISCALIZAÇÃO</w:t>
                      </w:r>
                    </w:p>
                    <w:p w14:paraId="5D9A93E4" w14:textId="77777777" w:rsidR="004B544F" w:rsidRDefault="004B544F"/>
                    <w:p w14:paraId="0E2869F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F7533C5" w14:textId="77777777" w:rsidR="004B544F" w:rsidRDefault="004B544F"/>
                    <w:p w14:paraId="0E4FD1A7"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72AB947" w14:textId="77777777" w:rsidR="004B544F" w:rsidRDefault="004B544F" w:rsidP="004A74EE"/>
                    <w:p w14:paraId="2D12A8D1" w14:textId="77777777" w:rsidR="004B544F" w:rsidRDefault="004B544F" w:rsidP="004A74EE"/>
                    <w:p w14:paraId="3FE33377" w14:textId="77777777" w:rsidR="004B544F" w:rsidRDefault="004B544F" w:rsidP="004A74EE">
                      <w:r>
                        <w:rPr>
                          <w:rFonts w:ascii="Arial Narrow" w:hAnsi="Arial Narrow"/>
                          <w:color w:val="FFFFFF" w:themeColor="background1"/>
                          <w:szCs w:val="24"/>
                        </w:rPr>
                        <w:t>VALOR ESTIMADO E DISPONIBILIDADE FINANCEIRASAGESTÃO DA FISCALIZAÇÃO</w:t>
                      </w:r>
                    </w:p>
                    <w:p w14:paraId="0A3A3865" w14:textId="77777777" w:rsidR="004B544F" w:rsidRDefault="004B544F"/>
                    <w:p w14:paraId="76923E33"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63691D9E" w14:textId="77777777" w:rsidR="004B544F" w:rsidRDefault="004B544F" w:rsidP="004A74EE"/>
                    <w:p w14:paraId="52A2103D" w14:textId="77777777" w:rsidR="004B544F" w:rsidRDefault="004B544F" w:rsidP="004A74EE"/>
                    <w:p w14:paraId="2E55C5D5" w14:textId="77777777" w:rsidR="004B544F" w:rsidRDefault="004B544F" w:rsidP="004A74EE">
                      <w:r>
                        <w:rPr>
                          <w:rFonts w:ascii="Arial Narrow" w:hAnsi="Arial Narrow"/>
                          <w:color w:val="FFFFFF" w:themeColor="background1"/>
                          <w:szCs w:val="24"/>
                        </w:rPr>
                        <w:t>VALOR ESTIMADO E DISPONIBILIDADE FINANCEIRASAGESTÃO DA FISCALIZAÇÃO</w:t>
                      </w:r>
                    </w:p>
                    <w:p w14:paraId="2B9355C5" w14:textId="77777777" w:rsidR="004B544F" w:rsidRDefault="004B544F"/>
                    <w:p w14:paraId="4E4E34CA"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94C1B80" w14:textId="77777777" w:rsidR="004B544F" w:rsidRDefault="004B544F"/>
                    <w:p w14:paraId="67C7C97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6892E33" w14:textId="77777777" w:rsidR="004B544F" w:rsidRDefault="004B544F"/>
                    <w:p w14:paraId="07BE556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BDF72CA" w14:textId="77777777" w:rsidR="004B544F" w:rsidRDefault="004B544F"/>
                    <w:p w14:paraId="36437A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BDDADB" w14:textId="77777777" w:rsidR="004B544F" w:rsidRDefault="004B544F"/>
                    <w:p w14:paraId="6F81E3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4F4B9C4" w14:textId="77777777" w:rsidR="004B544F" w:rsidRDefault="004B544F"/>
                    <w:p w14:paraId="1B8789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9B73E14" w14:textId="77777777" w:rsidR="004B544F" w:rsidRDefault="004B544F"/>
                    <w:p w14:paraId="45D54A4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8F446F" w14:textId="77777777" w:rsidR="004B544F" w:rsidRDefault="004B544F"/>
                    <w:p w14:paraId="6D412A7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780716C1" w14:textId="77777777" w:rsidR="004B544F" w:rsidRDefault="004B544F" w:rsidP="004A74EE"/>
                    <w:p w14:paraId="4300F04F" w14:textId="77777777" w:rsidR="004B544F" w:rsidRDefault="004B544F" w:rsidP="004A74EE"/>
                    <w:p w14:paraId="160FECD4" w14:textId="77777777" w:rsidR="004B544F" w:rsidRDefault="004B544F" w:rsidP="004A74EE">
                      <w:r>
                        <w:rPr>
                          <w:rFonts w:ascii="Arial Narrow" w:hAnsi="Arial Narrow"/>
                          <w:color w:val="FFFFFF" w:themeColor="background1"/>
                          <w:szCs w:val="24"/>
                        </w:rPr>
                        <w:t>VALOR ESTIMADO E DISPONIBILIDADE FINANCEIRASAGESTÃO DA FISCALIZAÇÃO</w:t>
                      </w:r>
                    </w:p>
                    <w:p w14:paraId="7BFD4A98" w14:textId="77777777" w:rsidR="004B544F" w:rsidRDefault="004B544F"/>
                    <w:p w14:paraId="3F23914B"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289CFA0" w14:textId="77777777" w:rsidR="004B544F" w:rsidRDefault="004B544F" w:rsidP="004A74EE"/>
                    <w:p w14:paraId="0BEEFDC0" w14:textId="77777777" w:rsidR="004B544F" w:rsidRDefault="004B544F" w:rsidP="004A74EE"/>
                    <w:p w14:paraId="6A89734F" w14:textId="77777777" w:rsidR="004B544F" w:rsidRDefault="004B544F" w:rsidP="004A74EE">
                      <w:r>
                        <w:rPr>
                          <w:rFonts w:ascii="Arial Narrow" w:hAnsi="Arial Narrow"/>
                          <w:color w:val="FFFFFF" w:themeColor="background1"/>
                          <w:szCs w:val="24"/>
                        </w:rPr>
                        <w:t>VALOR ESTIMADO E DISPONIBILIDADE FINANCEIRASAGESTÃO DA FISCALIZAÇÃO</w:t>
                      </w:r>
                    </w:p>
                    <w:p w14:paraId="36197F42" w14:textId="77777777" w:rsidR="004B544F" w:rsidRDefault="004B544F"/>
                    <w:p w14:paraId="0B33CD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D5EE4F6" w14:textId="77777777" w:rsidR="004B544F" w:rsidRDefault="004B544F"/>
                    <w:p w14:paraId="1C82A62F"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5B2E135E" w14:textId="77777777" w:rsidR="004B544F" w:rsidRDefault="004B544F" w:rsidP="004A74EE"/>
                    <w:p w14:paraId="11A9E321" w14:textId="77777777" w:rsidR="004B544F" w:rsidRDefault="004B544F" w:rsidP="004A74EE"/>
                    <w:p w14:paraId="3D7B24A2" w14:textId="77777777" w:rsidR="004B544F" w:rsidRDefault="004B544F" w:rsidP="004A74EE">
                      <w:r>
                        <w:rPr>
                          <w:rFonts w:ascii="Arial Narrow" w:hAnsi="Arial Narrow"/>
                          <w:color w:val="FFFFFF" w:themeColor="background1"/>
                          <w:szCs w:val="24"/>
                        </w:rPr>
                        <w:t>VALOR ESTIMADO E DISPONIBILIDADE FINANCEIRASAGESTÃO DA FISCALIZAÇÃO</w:t>
                      </w:r>
                    </w:p>
                    <w:p w14:paraId="383924CE" w14:textId="77777777" w:rsidR="004B544F" w:rsidRDefault="004B544F"/>
                    <w:p w14:paraId="0345D765"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964E807" w14:textId="77777777" w:rsidR="004B544F" w:rsidRDefault="004B544F" w:rsidP="004A74EE"/>
                    <w:p w14:paraId="1F262013" w14:textId="77777777" w:rsidR="004B544F" w:rsidRDefault="004B544F" w:rsidP="004A74EE"/>
                    <w:p w14:paraId="14A946FB" w14:textId="77777777" w:rsidR="004B544F" w:rsidRDefault="004B544F" w:rsidP="004A74EE">
                      <w:r>
                        <w:rPr>
                          <w:rFonts w:ascii="Arial Narrow" w:hAnsi="Arial Narrow"/>
                          <w:color w:val="FFFFFF" w:themeColor="background1"/>
                          <w:szCs w:val="24"/>
                        </w:rPr>
                        <w:t>VALOR ESTIMADO E DISPONIBILIDADE FINANCEIRASAGESTÃO DA FISCALIZAÇÃO</w:t>
                      </w:r>
                    </w:p>
                    <w:p w14:paraId="3D14C900" w14:textId="77777777" w:rsidR="004B544F" w:rsidRDefault="004B544F"/>
                    <w:p w14:paraId="616FD9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AED197B" w14:textId="77777777" w:rsidR="004B544F" w:rsidRDefault="004B544F"/>
                    <w:p w14:paraId="14F738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4E0E97" w14:textId="77777777" w:rsidR="004B544F" w:rsidRDefault="004B544F"/>
                    <w:p w14:paraId="2C92A48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BF8C11" w14:textId="77777777" w:rsidR="004B544F" w:rsidRDefault="004B544F"/>
                    <w:p w14:paraId="1F6D2FA9"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3ACA24CF" w14:textId="77777777" w:rsidR="004B544F" w:rsidRDefault="004B544F" w:rsidP="004A74EE"/>
                    <w:p w14:paraId="77F2FECD" w14:textId="77777777" w:rsidR="004B544F" w:rsidRDefault="004B544F" w:rsidP="004A74EE"/>
                    <w:p w14:paraId="4025E400" w14:textId="77777777" w:rsidR="004B544F" w:rsidRDefault="004B544F" w:rsidP="004A74EE">
                      <w:r>
                        <w:rPr>
                          <w:rFonts w:ascii="Arial Narrow" w:hAnsi="Arial Narrow"/>
                          <w:color w:val="FFFFFF" w:themeColor="background1"/>
                          <w:szCs w:val="24"/>
                        </w:rPr>
                        <w:t>VALOR ESTIMADO E DISPONIBILIDADE FINANCEIRASAGESTÃO DA FISCALIZAÇÃO</w:t>
                      </w:r>
                    </w:p>
                    <w:p w14:paraId="08A8B2A3" w14:textId="77777777" w:rsidR="004B544F" w:rsidRDefault="004B544F"/>
                    <w:p w14:paraId="4AD9DA80"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22A03EB0" w14:textId="77777777" w:rsidR="004B544F" w:rsidRDefault="004B544F" w:rsidP="004A74EE"/>
                    <w:p w14:paraId="7891A5C6" w14:textId="77777777" w:rsidR="004B544F" w:rsidRDefault="004B544F" w:rsidP="004A74EE"/>
                    <w:p w14:paraId="069193D8" w14:textId="77777777" w:rsidR="004B544F" w:rsidRDefault="004B544F" w:rsidP="004A74EE">
                      <w:r>
                        <w:rPr>
                          <w:rFonts w:ascii="Arial Narrow" w:hAnsi="Arial Narrow"/>
                          <w:color w:val="FFFFFF" w:themeColor="background1"/>
                          <w:szCs w:val="24"/>
                        </w:rPr>
                        <w:t>VALOR ESTIMADO E DISPONIBILIDADE FINANCEIRASAGESTÃO DA FISCALIZAÇÃO</w:t>
                      </w:r>
                    </w:p>
                    <w:p w14:paraId="19E18323" w14:textId="77777777" w:rsidR="004B544F" w:rsidRDefault="004B544F"/>
                    <w:p w14:paraId="7B709B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A1D6E03" w14:textId="77777777" w:rsidR="004B544F" w:rsidRDefault="004B544F"/>
                    <w:p w14:paraId="461243F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p>
                    <w:p w14:paraId="45C6B452" w14:textId="77777777" w:rsidR="004B544F" w:rsidRDefault="004B544F" w:rsidP="004A74EE"/>
                    <w:p w14:paraId="73009A35" w14:textId="77777777" w:rsidR="004B544F" w:rsidRDefault="004B544F" w:rsidP="004A74EE"/>
                    <w:p w14:paraId="7928DD16" w14:textId="77777777" w:rsidR="004B544F" w:rsidRDefault="004B544F" w:rsidP="004A74EE">
                      <w:r>
                        <w:rPr>
                          <w:rFonts w:ascii="Arial Narrow" w:hAnsi="Arial Narrow"/>
                          <w:color w:val="FFFFFF" w:themeColor="background1"/>
                          <w:szCs w:val="24"/>
                        </w:rPr>
                        <w:t>VALOR ESTIMADO E DISPONIBILIDADE FINANCEIRASAGESTÃO DA FISCALIZAÇÃO</w:t>
                      </w:r>
                    </w:p>
                    <w:p w14:paraId="2FB67C52" w14:textId="77777777" w:rsidR="004B544F" w:rsidRDefault="004B544F"/>
                    <w:p w14:paraId="06CC1BDA" w14:textId="77777777" w:rsidR="004B544F" w:rsidRPr="007408A5" w:rsidRDefault="004B544F" w:rsidP="004A74E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RECEBIMENTOSANÇÕES ADMINISTRATIVAS</w:t>
                      </w:r>
                      <w:bookmarkEnd w:id="929"/>
                      <w:bookmarkEnd w:id="930"/>
                    </w:p>
                    <w:p w14:paraId="5F55274D" w14:textId="77777777" w:rsidR="004B544F" w:rsidRDefault="004B544F" w:rsidP="004A74EE"/>
                    <w:p w14:paraId="60D19C26" w14:textId="77777777" w:rsidR="004B544F" w:rsidRDefault="004B544F" w:rsidP="004A74EE"/>
                    <w:p w14:paraId="64603C36" w14:textId="77777777" w:rsidR="004B544F" w:rsidRDefault="004B544F" w:rsidP="004A74EE">
                      <w:r>
                        <w:rPr>
                          <w:rFonts w:ascii="Arial Narrow" w:hAnsi="Arial Narrow"/>
                          <w:color w:val="FFFFFF" w:themeColor="background1"/>
                          <w:szCs w:val="24"/>
                        </w:rPr>
                        <w:t>VALOR ESTIMADO E DISPONIBILIDADE FINANCEIRASA</w:t>
                      </w:r>
                      <w:bookmarkEnd w:id="931"/>
                      <w:bookmarkEnd w:id="932"/>
                      <w:bookmarkEnd w:id="933"/>
                      <w:bookmarkEnd w:id="934"/>
                      <w:r>
                        <w:rPr>
                          <w:rFonts w:ascii="Arial Narrow" w:hAnsi="Arial Narrow"/>
                          <w:color w:val="FFFFFF" w:themeColor="background1"/>
                          <w:szCs w:val="24"/>
                        </w:rPr>
                        <w:t>GESTÃO DA FISCALIZAÇÃO</w:t>
                      </w:r>
                    </w:p>
                  </w:txbxContent>
                </v:textbox>
                <w10:anchorlock/>
              </v:shape>
            </w:pict>
          </mc:Fallback>
        </mc:AlternateContent>
      </w:r>
      <w:bookmarkStart w:id="935" w:name="_Ref400051511"/>
      <w:bookmarkStart w:id="936" w:name="_Ref399878060"/>
    </w:p>
    <w:bookmarkEnd w:id="935"/>
    <w:p w14:paraId="0DED691F" w14:textId="77777777" w:rsidR="007E7323" w:rsidRPr="00426AA9" w:rsidRDefault="007E7323" w:rsidP="00A8712F">
      <w:pPr>
        <w:pStyle w:val="PargrafodaLista"/>
        <w:numPr>
          <w:ilvl w:val="0"/>
          <w:numId w:val="9"/>
        </w:numPr>
        <w:spacing w:after="0" w:line="300" w:lineRule="auto"/>
        <w:ind w:right="102"/>
        <w:jc w:val="both"/>
        <w:rPr>
          <w:rFonts w:asciiTheme="minorHAnsi" w:hAnsiTheme="minorHAnsi" w:cstheme="minorHAnsi"/>
          <w:vanish/>
          <w:sz w:val="22"/>
        </w:rPr>
      </w:pPr>
    </w:p>
    <w:p w14:paraId="67E66FF3" w14:textId="77777777" w:rsidR="004A74EE" w:rsidRPr="00426AA9" w:rsidRDefault="004A74EE" w:rsidP="00A8712F">
      <w:pPr>
        <w:pStyle w:val="Corpodetexto"/>
        <w:numPr>
          <w:ilvl w:val="1"/>
          <w:numId w:val="9"/>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Conforme Art. 83. da lei 13.303/2016, a inexecução total ou parcial do Contrato, ou o descumprimento de qualquer dos deveres elencados no Edital e no Contrato, sujeitará a Contratada, garantida a prévia defesa, e sem prejuízo da responsabilidade civil e criminal, às penalidades de</w:t>
      </w:r>
      <w:r w:rsidR="007E7323" w:rsidRPr="00426AA9">
        <w:rPr>
          <w:rFonts w:asciiTheme="minorHAnsi" w:hAnsiTheme="minorHAnsi" w:cstheme="minorHAnsi"/>
          <w:sz w:val="22"/>
          <w:szCs w:val="22"/>
        </w:rPr>
        <w:t xml:space="preserve"> “Advertência”, “Multa” e “Suspensão temporária de participação em licitação e impedimento de contratar com a EMAP”</w:t>
      </w:r>
      <w:r w:rsidRPr="00426AA9">
        <w:rPr>
          <w:rFonts w:asciiTheme="minorHAnsi" w:hAnsiTheme="minorHAnsi" w:cstheme="minorHAnsi"/>
          <w:sz w:val="22"/>
          <w:szCs w:val="22"/>
        </w:rPr>
        <w:t>:</w:t>
      </w:r>
    </w:p>
    <w:p w14:paraId="0E61A522" w14:textId="77777777" w:rsidR="004A74EE" w:rsidRPr="00426AA9" w:rsidRDefault="004A74EE" w:rsidP="00A8712F">
      <w:pPr>
        <w:pStyle w:val="Corpodetexto"/>
        <w:numPr>
          <w:ilvl w:val="1"/>
          <w:numId w:val="9"/>
        </w:numPr>
        <w:spacing w:after="0" w:line="300" w:lineRule="auto"/>
        <w:ind w:left="0" w:right="102" w:firstLine="709"/>
        <w:contextualSpacing/>
        <w:jc w:val="both"/>
        <w:rPr>
          <w:rFonts w:asciiTheme="minorHAnsi" w:hAnsiTheme="minorHAnsi" w:cstheme="minorHAnsi"/>
          <w:b/>
          <w:sz w:val="22"/>
          <w:szCs w:val="22"/>
        </w:rPr>
      </w:pPr>
      <w:r w:rsidRPr="00426AA9">
        <w:rPr>
          <w:rFonts w:asciiTheme="minorHAnsi" w:hAnsiTheme="minorHAnsi" w:cstheme="minorHAnsi"/>
          <w:b/>
          <w:sz w:val="22"/>
          <w:szCs w:val="22"/>
        </w:rPr>
        <w:t>Advertências;</w:t>
      </w:r>
    </w:p>
    <w:p w14:paraId="5308B363" w14:textId="77777777" w:rsidR="007E7323" w:rsidRPr="00426AA9" w:rsidRDefault="007E7323" w:rsidP="007B071D">
      <w:pPr>
        <w:pStyle w:val="PargrafodaLista"/>
        <w:numPr>
          <w:ilvl w:val="0"/>
          <w:numId w:val="25"/>
        </w:numPr>
        <w:spacing w:after="0" w:line="300" w:lineRule="auto"/>
        <w:jc w:val="both"/>
        <w:rPr>
          <w:rFonts w:asciiTheme="minorHAnsi" w:hAnsiTheme="minorHAnsi" w:cstheme="minorHAnsi"/>
          <w:vanish/>
          <w:sz w:val="22"/>
        </w:rPr>
      </w:pPr>
    </w:p>
    <w:p w14:paraId="0FD6B2FC" w14:textId="77777777" w:rsidR="007E7323" w:rsidRPr="00426AA9" w:rsidRDefault="007E7323" w:rsidP="007B071D">
      <w:pPr>
        <w:pStyle w:val="PargrafodaLista"/>
        <w:numPr>
          <w:ilvl w:val="1"/>
          <w:numId w:val="25"/>
        </w:numPr>
        <w:spacing w:after="0" w:line="300" w:lineRule="auto"/>
        <w:jc w:val="both"/>
        <w:rPr>
          <w:rFonts w:asciiTheme="minorHAnsi" w:hAnsiTheme="minorHAnsi" w:cstheme="minorHAnsi"/>
          <w:vanish/>
          <w:sz w:val="22"/>
        </w:rPr>
      </w:pPr>
    </w:p>
    <w:p w14:paraId="3A9D351B" w14:textId="77777777" w:rsidR="007E7323" w:rsidRPr="00426AA9" w:rsidRDefault="007E7323" w:rsidP="00301C31">
      <w:pPr>
        <w:pStyle w:val="PargrafodaLista"/>
        <w:numPr>
          <w:ilvl w:val="2"/>
          <w:numId w:val="9"/>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 xml:space="preserve">A </w:t>
      </w:r>
      <w:r w:rsidRPr="00426AA9">
        <w:rPr>
          <w:rFonts w:asciiTheme="minorHAnsi" w:hAnsiTheme="minorHAnsi" w:cstheme="minorHAnsi"/>
          <w:bCs/>
          <w:sz w:val="22"/>
        </w:rPr>
        <w:t>advertência</w:t>
      </w:r>
      <w:r w:rsidRPr="00426AA9">
        <w:rPr>
          <w:rFonts w:asciiTheme="minorHAnsi" w:hAnsiTheme="minorHAnsi" w:cstheme="minorHAnsi"/>
          <w:sz w:val="22"/>
        </w:rPr>
        <w:t xml:space="preserve"> poderá ser aplicada por meio de “Termo de Notificação”, quando da ocorrência de faltas leves, assim entendidas como aquelas que não acarretarem prejuízos ao objeto da contratação. No caso de três advertências pelo mesmo motivo, está se converterá em multa conforme o grau da ocorrência. A Contratada será advertida por meio de Termo de Notificação emitido pela Fiscalização da EMAP.</w:t>
      </w:r>
    </w:p>
    <w:p w14:paraId="3C0B1231" w14:textId="77777777" w:rsidR="007E7323" w:rsidRPr="00426AA9" w:rsidRDefault="007E7323" w:rsidP="00301C31">
      <w:pPr>
        <w:pStyle w:val="PargrafodaLista"/>
        <w:numPr>
          <w:ilvl w:val="2"/>
          <w:numId w:val="9"/>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 xml:space="preserve">A partir do quinto dia de atraso na execução do cronograma físico-financeiro, a Fiscalização poderá advertir a Contratada, desde que não configure hipótese de aplicação de sansão mais grave, sem prejuízo das multas eventualmente cabíveis. </w:t>
      </w:r>
    </w:p>
    <w:p w14:paraId="0FC5C349" w14:textId="77777777" w:rsidR="007E7323" w:rsidRPr="00426AA9" w:rsidRDefault="007E7323" w:rsidP="00301C31">
      <w:pPr>
        <w:pStyle w:val="PargrafodaLista"/>
        <w:numPr>
          <w:ilvl w:val="2"/>
          <w:numId w:val="9"/>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Após a aplicação da advertência, a Contratada se obriga a respondê-la no prazo informado com as ações para a correção dos problemas apontados pela Fiscalização.</w:t>
      </w:r>
    </w:p>
    <w:p w14:paraId="30E1870F" w14:textId="77777777" w:rsidR="004A74EE" w:rsidRPr="00426AA9" w:rsidRDefault="00D71133" w:rsidP="00A8712F">
      <w:pPr>
        <w:pStyle w:val="Corpodetexto"/>
        <w:numPr>
          <w:ilvl w:val="1"/>
          <w:numId w:val="9"/>
        </w:numPr>
        <w:spacing w:after="0" w:line="300" w:lineRule="auto"/>
        <w:ind w:left="0" w:right="102" w:firstLine="709"/>
        <w:contextualSpacing/>
        <w:jc w:val="both"/>
        <w:rPr>
          <w:rFonts w:asciiTheme="minorHAnsi" w:hAnsiTheme="minorHAnsi" w:cstheme="minorHAnsi"/>
          <w:b/>
          <w:sz w:val="22"/>
          <w:szCs w:val="22"/>
        </w:rPr>
      </w:pPr>
      <w:r w:rsidRPr="00426AA9">
        <w:rPr>
          <w:rFonts w:asciiTheme="minorHAnsi" w:hAnsiTheme="minorHAnsi" w:cstheme="minorHAnsi"/>
          <w:b/>
          <w:sz w:val="22"/>
          <w:szCs w:val="22"/>
        </w:rPr>
        <w:lastRenderedPageBreak/>
        <w:t>Multas:</w:t>
      </w:r>
    </w:p>
    <w:p w14:paraId="5707257C" w14:textId="77777777" w:rsidR="007E7323" w:rsidRPr="00426AA9" w:rsidRDefault="007E7323" w:rsidP="003B0077">
      <w:pPr>
        <w:pStyle w:val="PargrafodaLista"/>
        <w:numPr>
          <w:ilvl w:val="1"/>
          <w:numId w:val="9"/>
        </w:numPr>
        <w:spacing w:after="0" w:line="300" w:lineRule="auto"/>
        <w:jc w:val="both"/>
        <w:rPr>
          <w:rFonts w:asciiTheme="minorHAnsi" w:hAnsiTheme="minorHAnsi" w:cstheme="minorHAnsi"/>
          <w:vanish/>
          <w:sz w:val="22"/>
        </w:rPr>
      </w:pPr>
    </w:p>
    <w:p w14:paraId="4835FA7C" w14:textId="77777777" w:rsidR="007E7323" w:rsidRPr="00426AA9" w:rsidRDefault="007E7323" w:rsidP="003B0077">
      <w:pPr>
        <w:pStyle w:val="PargrafodaLista"/>
        <w:numPr>
          <w:ilvl w:val="1"/>
          <w:numId w:val="9"/>
        </w:numPr>
        <w:spacing w:after="0" w:line="300" w:lineRule="auto"/>
        <w:jc w:val="both"/>
        <w:rPr>
          <w:rFonts w:asciiTheme="minorHAnsi" w:hAnsiTheme="minorHAnsi" w:cstheme="minorHAnsi"/>
          <w:vanish/>
          <w:sz w:val="22"/>
        </w:rPr>
      </w:pPr>
    </w:p>
    <w:p w14:paraId="59D74B3A" w14:textId="77777777" w:rsidR="004A74EE" w:rsidRPr="00426AA9" w:rsidRDefault="007E7323" w:rsidP="00301C31">
      <w:pPr>
        <w:pStyle w:val="PargrafodaLista"/>
        <w:numPr>
          <w:ilvl w:val="2"/>
          <w:numId w:val="9"/>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 xml:space="preserve">A </w:t>
      </w:r>
      <w:r w:rsidR="004A74EE" w:rsidRPr="00426AA9">
        <w:rPr>
          <w:rFonts w:asciiTheme="minorHAnsi" w:hAnsiTheme="minorHAnsi" w:cstheme="minorHAnsi"/>
          <w:sz w:val="22"/>
        </w:rPr>
        <w:t xml:space="preserve">Multa compensatória incidente por </w:t>
      </w:r>
      <w:r w:rsidRPr="00426AA9">
        <w:rPr>
          <w:rFonts w:asciiTheme="minorHAnsi" w:hAnsiTheme="minorHAnsi" w:cstheme="minorHAnsi"/>
          <w:sz w:val="22"/>
        </w:rPr>
        <w:t xml:space="preserve">tempo </w:t>
      </w:r>
      <w:r w:rsidR="004A74EE" w:rsidRPr="00426AA9">
        <w:rPr>
          <w:rFonts w:asciiTheme="minorHAnsi" w:hAnsiTheme="minorHAnsi" w:cstheme="minorHAnsi"/>
          <w:sz w:val="22"/>
        </w:rPr>
        <w:t>ou por ocorrência, até o limite de 10% (dez por cento) do valor total do Contrato, recolhida no prazo máximo de 30 (trinta) dias corridos.</w:t>
      </w:r>
    </w:p>
    <w:p w14:paraId="336DC44A" w14:textId="77777777" w:rsidR="004A74EE" w:rsidRDefault="004A74EE" w:rsidP="00301C31">
      <w:pPr>
        <w:pStyle w:val="PargrafodaLista"/>
        <w:numPr>
          <w:ilvl w:val="2"/>
          <w:numId w:val="9"/>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 xml:space="preserve">A tabela a seguir </w:t>
      </w:r>
      <w:r w:rsidR="007E7323" w:rsidRPr="00426AA9">
        <w:rPr>
          <w:rFonts w:asciiTheme="minorHAnsi" w:hAnsiTheme="minorHAnsi" w:cstheme="minorHAnsi"/>
          <w:sz w:val="22"/>
        </w:rPr>
        <w:t xml:space="preserve">apresenta </w:t>
      </w:r>
      <w:r w:rsidRPr="00426AA9">
        <w:rPr>
          <w:rFonts w:asciiTheme="minorHAnsi" w:hAnsiTheme="minorHAnsi" w:cstheme="minorHAnsi"/>
          <w:sz w:val="22"/>
        </w:rPr>
        <w:t>a relação entre as obrigações da Contratada e a graduação da multa em caso de descumprimento da respectiva obrigação.</w:t>
      </w:r>
    </w:p>
    <w:tbl>
      <w:tblPr>
        <w:tblStyle w:val="Tabelacomgrade1"/>
        <w:tblW w:w="0" w:type="auto"/>
        <w:jc w:val="center"/>
        <w:tblLook w:val="04A0" w:firstRow="1" w:lastRow="0" w:firstColumn="1" w:lastColumn="0" w:noHBand="0" w:noVBand="1"/>
      </w:tblPr>
      <w:tblGrid>
        <w:gridCol w:w="678"/>
        <w:gridCol w:w="4768"/>
        <w:gridCol w:w="745"/>
        <w:gridCol w:w="814"/>
        <w:gridCol w:w="2055"/>
      </w:tblGrid>
      <w:tr w:rsidR="004A74EE" w:rsidRPr="00301C31" w14:paraId="6891C46A" w14:textId="77777777" w:rsidTr="00743F36">
        <w:trPr>
          <w:trHeight w:val="296"/>
          <w:jc w:val="center"/>
        </w:trPr>
        <w:tc>
          <w:tcPr>
            <w:tcW w:w="678" w:type="dxa"/>
            <w:shd w:val="clear" w:color="auto" w:fill="DBE5F1" w:themeFill="accent1" w:themeFillTint="33"/>
          </w:tcPr>
          <w:bookmarkEnd w:id="936"/>
          <w:p w14:paraId="15102B05" w14:textId="77777777" w:rsidR="004A74EE" w:rsidRPr="00301C31" w:rsidRDefault="004A74EE" w:rsidP="00F151E9">
            <w:pPr>
              <w:spacing w:line="240" w:lineRule="auto"/>
              <w:ind w:firstLine="0"/>
              <w:jc w:val="center"/>
              <w:rPr>
                <w:rFonts w:asciiTheme="minorHAnsi" w:hAnsiTheme="minorHAnsi" w:cstheme="minorHAnsi"/>
                <w:b/>
                <w:sz w:val="20"/>
              </w:rPr>
            </w:pPr>
            <w:r w:rsidRPr="00301C31">
              <w:rPr>
                <w:rFonts w:asciiTheme="minorHAnsi" w:hAnsiTheme="minorHAnsi" w:cstheme="minorHAnsi"/>
                <w:b/>
                <w:sz w:val="20"/>
              </w:rPr>
              <w:t>Item</w:t>
            </w:r>
          </w:p>
        </w:tc>
        <w:tc>
          <w:tcPr>
            <w:tcW w:w="4768" w:type="dxa"/>
            <w:shd w:val="clear" w:color="auto" w:fill="DBE5F1" w:themeFill="accent1" w:themeFillTint="33"/>
            <w:vAlign w:val="center"/>
          </w:tcPr>
          <w:p w14:paraId="284F1404" w14:textId="77777777" w:rsidR="004A74EE" w:rsidRPr="00301C31" w:rsidRDefault="004A74EE" w:rsidP="00F151E9">
            <w:pPr>
              <w:spacing w:line="240" w:lineRule="auto"/>
              <w:jc w:val="center"/>
              <w:rPr>
                <w:rFonts w:asciiTheme="minorHAnsi" w:hAnsiTheme="minorHAnsi" w:cstheme="minorHAnsi"/>
                <w:sz w:val="20"/>
              </w:rPr>
            </w:pPr>
            <w:r w:rsidRPr="00301C31">
              <w:rPr>
                <w:rFonts w:asciiTheme="minorHAnsi" w:hAnsiTheme="minorHAnsi" w:cstheme="minorHAnsi"/>
                <w:b/>
                <w:sz w:val="20"/>
              </w:rPr>
              <w:t>Pontos de responsabilidade da Contratada</w:t>
            </w:r>
          </w:p>
        </w:tc>
        <w:tc>
          <w:tcPr>
            <w:tcW w:w="745" w:type="dxa"/>
            <w:shd w:val="clear" w:color="auto" w:fill="DBE5F1" w:themeFill="accent1" w:themeFillTint="33"/>
            <w:vAlign w:val="center"/>
          </w:tcPr>
          <w:p w14:paraId="7CBFB5F1"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b/>
                <w:sz w:val="20"/>
              </w:rPr>
              <w:t>Grau</w:t>
            </w:r>
          </w:p>
        </w:tc>
        <w:tc>
          <w:tcPr>
            <w:tcW w:w="814" w:type="dxa"/>
            <w:shd w:val="clear" w:color="auto" w:fill="DBE5F1" w:themeFill="accent1" w:themeFillTint="33"/>
            <w:vAlign w:val="center"/>
          </w:tcPr>
          <w:p w14:paraId="61B3CC3E" w14:textId="77777777" w:rsidR="004A74EE" w:rsidRPr="00301C31" w:rsidRDefault="004A74EE" w:rsidP="00F151E9">
            <w:pPr>
              <w:spacing w:line="240" w:lineRule="auto"/>
              <w:ind w:firstLine="0"/>
              <w:jc w:val="center"/>
              <w:rPr>
                <w:rFonts w:asciiTheme="minorHAnsi" w:hAnsiTheme="minorHAnsi" w:cstheme="minorHAnsi"/>
                <w:b/>
                <w:sz w:val="20"/>
              </w:rPr>
            </w:pPr>
            <w:r w:rsidRPr="00301C31">
              <w:rPr>
                <w:rFonts w:asciiTheme="minorHAnsi" w:hAnsiTheme="minorHAnsi" w:cstheme="minorHAnsi"/>
                <w:b/>
                <w:sz w:val="20"/>
              </w:rPr>
              <w:t>Multa</w:t>
            </w:r>
          </w:p>
        </w:tc>
        <w:tc>
          <w:tcPr>
            <w:tcW w:w="2055" w:type="dxa"/>
            <w:shd w:val="clear" w:color="auto" w:fill="DBE5F1" w:themeFill="accent1" w:themeFillTint="33"/>
            <w:vAlign w:val="center"/>
          </w:tcPr>
          <w:p w14:paraId="49AF63BA" w14:textId="77777777" w:rsidR="004A74EE" w:rsidRPr="00301C31" w:rsidRDefault="004A74EE" w:rsidP="00F151E9">
            <w:pPr>
              <w:spacing w:line="240" w:lineRule="auto"/>
              <w:ind w:firstLine="0"/>
              <w:jc w:val="center"/>
              <w:rPr>
                <w:rFonts w:asciiTheme="minorHAnsi" w:hAnsiTheme="minorHAnsi" w:cstheme="minorHAnsi"/>
                <w:b/>
                <w:sz w:val="20"/>
              </w:rPr>
            </w:pPr>
            <w:r w:rsidRPr="00301C31">
              <w:rPr>
                <w:rFonts w:asciiTheme="minorHAnsi" w:hAnsiTheme="minorHAnsi" w:cstheme="minorHAnsi"/>
                <w:b/>
                <w:sz w:val="20"/>
              </w:rPr>
              <w:t>Prazos</w:t>
            </w:r>
          </w:p>
        </w:tc>
      </w:tr>
      <w:tr w:rsidR="004A74EE" w:rsidRPr="00301C31" w14:paraId="7299BB7A" w14:textId="77777777" w:rsidTr="00743F36">
        <w:trPr>
          <w:trHeight w:val="1438"/>
          <w:jc w:val="center"/>
        </w:trPr>
        <w:tc>
          <w:tcPr>
            <w:tcW w:w="678" w:type="dxa"/>
          </w:tcPr>
          <w:p w14:paraId="3B28FB49"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1</w:t>
            </w:r>
          </w:p>
        </w:tc>
        <w:tc>
          <w:tcPr>
            <w:tcW w:w="4768" w:type="dxa"/>
          </w:tcPr>
          <w:p w14:paraId="2E3D0520" w14:textId="77777777" w:rsidR="004A74EE" w:rsidRPr="00301C31" w:rsidRDefault="004A74EE" w:rsidP="00F151E9">
            <w:pPr>
              <w:spacing w:line="240" w:lineRule="auto"/>
              <w:ind w:firstLine="0"/>
              <w:jc w:val="both"/>
              <w:rPr>
                <w:rFonts w:asciiTheme="minorHAnsi" w:hAnsiTheme="minorHAnsi" w:cstheme="minorHAnsi"/>
                <w:bCs/>
                <w:sz w:val="20"/>
              </w:rPr>
            </w:pPr>
            <w:r w:rsidRPr="00301C31">
              <w:rPr>
                <w:rFonts w:asciiTheme="minorHAnsi" w:hAnsiTheme="minorHAnsi" w:cstheme="minorHAnsi"/>
                <w:sz w:val="20"/>
              </w:rPr>
              <w:t>Manter, durante a vigência do Contrato as mesmas condições que propiciaram a sua habilitação e classificação no processo licitatório, em especial a equipe técnica, indicada para fins de capacitação técnico-profissional, admitindo-se a substituição por profissionais de experiência equivalente ou superior, desde que aprovada pela Fiscalização da EMAP.</w:t>
            </w:r>
          </w:p>
        </w:tc>
        <w:tc>
          <w:tcPr>
            <w:tcW w:w="745" w:type="dxa"/>
          </w:tcPr>
          <w:p w14:paraId="75FA5BC9"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814" w:type="dxa"/>
          </w:tcPr>
          <w:p w14:paraId="20A032F2"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2055" w:type="dxa"/>
          </w:tcPr>
          <w:p w14:paraId="3CCF2A62"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dia</w:t>
            </w:r>
            <w:r w:rsidR="002F6DC9"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2E388C9F" w14:textId="77777777" w:rsidTr="00743F36">
        <w:trPr>
          <w:trHeight w:val="630"/>
          <w:jc w:val="center"/>
        </w:trPr>
        <w:tc>
          <w:tcPr>
            <w:tcW w:w="678" w:type="dxa"/>
          </w:tcPr>
          <w:p w14:paraId="0EBA3B46"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2</w:t>
            </w:r>
          </w:p>
        </w:tc>
        <w:tc>
          <w:tcPr>
            <w:tcW w:w="4768" w:type="dxa"/>
          </w:tcPr>
          <w:p w14:paraId="19809AF6"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Substituir, quando rejeitados os serviços, dentro do prazo estabelecido pela Fiscalização.</w:t>
            </w:r>
          </w:p>
        </w:tc>
        <w:tc>
          <w:tcPr>
            <w:tcW w:w="745" w:type="dxa"/>
          </w:tcPr>
          <w:p w14:paraId="75C5A17C"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814" w:type="dxa"/>
          </w:tcPr>
          <w:p w14:paraId="39D1153F"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2055" w:type="dxa"/>
          </w:tcPr>
          <w:p w14:paraId="2528EDD3"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dia</w:t>
            </w:r>
            <w:r w:rsidR="00283951"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63C69340" w14:textId="77777777" w:rsidTr="00743F36">
        <w:trPr>
          <w:trHeight w:val="783"/>
          <w:jc w:val="center"/>
        </w:trPr>
        <w:tc>
          <w:tcPr>
            <w:tcW w:w="678" w:type="dxa"/>
          </w:tcPr>
          <w:p w14:paraId="4A7788DA"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3</w:t>
            </w:r>
          </w:p>
        </w:tc>
        <w:tc>
          <w:tcPr>
            <w:tcW w:w="4768" w:type="dxa"/>
          </w:tcPr>
          <w:p w14:paraId="66C9EBE9"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Facilitar o pleno exercício da Fiscalização. O não atendimento das solicitações feitas pela Fiscalização será considerado motivo para aplicação das sanções contratuais. </w:t>
            </w:r>
          </w:p>
        </w:tc>
        <w:tc>
          <w:tcPr>
            <w:tcW w:w="745" w:type="dxa"/>
          </w:tcPr>
          <w:p w14:paraId="6B6C25E1"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814" w:type="dxa"/>
          </w:tcPr>
          <w:p w14:paraId="2EF61995"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2055" w:type="dxa"/>
          </w:tcPr>
          <w:p w14:paraId="324031E3"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ocorrência</w:t>
            </w:r>
            <w:r w:rsidRPr="00301C31">
              <w:rPr>
                <w:rFonts w:asciiTheme="minorHAnsi" w:hAnsiTheme="minorHAnsi" w:cstheme="minorHAnsi"/>
                <w:sz w:val="20"/>
              </w:rPr>
              <w:t>.</w:t>
            </w:r>
          </w:p>
        </w:tc>
      </w:tr>
      <w:tr w:rsidR="004A74EE" w:rsidRPr="00301C31" w14:paraId="27EA3149" w14:textId="77777777" w:rsidTr="00743F36">
        <w:trPr>
          <w:trHeight w:val="837"/>
          <w:jc w:val="center"/>
        </w:trPr>
        <w:tc>
          <w:tcPr>
            <w:tcW w:w="678" w:type="dxa"/>
          </w:tcPr>
          <w:p w14:paraId="540BEA85"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4</w:t>
            </w:r>
          </w:p>
        </w:tc>
        <w:tc>
          <w:tcPr>
            <w:tcW w:w="4768" w:type="dxa"/>
          </w:tcPr>
          <w:p w14:paraId="6830DC36"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Após a emissão da Ordem de Serviço, no prazo máximo de </w:t>
            </w:r>
            <w:r w:rsidR="00743F36">
              <w:rPr>
                <w:rFonts w:asciiTheme="minorHAnsi" w:hAnsiTheme="minorHAnsi" w:cstheme="minorHAnsi"/>
                <w:sz w:val="20"/>
              </w:rPr>
              <w:t xml:space="preserve">10 </w:t>
            </w:r>
            <w:r w:rsidRPr="00301C31">
              <w:rPr>
                <w:rFonts w:asciiTheme="minorHAnsi" w:hAnsiTheme="minorHAnsi" w:cstheme="minorHAnsi"/>
                <w:sz w:val="20"/>
              </w:rPr>
              <w:t xml:space="preserve">dias </w:t>
            </w:r>
            <w:r w:rsidR="00743F36">
              <w:rPr>
                <w:rFonts w:asciiTheme="minorHAnsi" w:hAnsiTheme="minorHAnsi" w:cstheme="minorHAnsi"/>
                <w:sz w:val="20"/>
              </w:rPr>
              <w:t>corridos</w:t>
            </w:r>
            <w:r w:rsidRPr="00301C31">
              <w:rPr>
                <w:rFonts w:asciiTheme="minorHAnsi" w:hAnsiTheme="minorHAnsi" w:cstheme="minorHAnsi"/>
                <w:sz w:val="20"/>
              </w:rPr>
              <w:t xml:space="preserve">, </w:t>
            </w:r>
            <w:r w:rsidR="008A17E7" w:rsidRPr="00301C31">
              <w:rPr>
                <w:rFonts w:asciiTheme="minorHAnsi" w:hAnsiTheme="minorHAnsi" w:cstheme="minorHAnsi"/>
                <w:sz w:val="20"/>
              </w:rPr>
              <w:t xml:space="preserve">entregar à </w:t>
            </w:r>
            <w:r w:rsidR="00743F36">
              <w:rPr>
                <w:rFonts w:asciiTheme="minorHAnsi" w:hAnsiTheme="minorHAnsi" w:cstheme="minorHAnsi"/>
                <w:sz w:val="20"/>
              </w:rPr>
              <w:t>EMAP</w:t>
            </w:r>
            <w:r w:rsidR="008A17E7" w:rsidRPr="00301C31">
              <w:rPr>
                <w:rFonts w:asciiTheme="minorHAnsi" w:hAnsiTheme="minorHAnsi" w:cstheme="minorHAnsi"/>
                <w:sz w:val="20"/>
              </w:rPr>
              <w:t xml:space="preserve"> </w:t>
            </w:r>
            <w:r w:rsidRPr="00301C31">
              <w:rPr>
                <w:rFonts w:asciiTheme="minorHAnsi" w:hAnsiTheme="minorHAnsi" w:cstheme="minorHAnsi"/>
                <w:sz w:val="20"/>
              </w:rPr>
              <w:t>a ART dos profissionais responsáveis pelos serviços</w:t>
            </w:r>
            <w:r w:rsidR="00743F36">
              <w:rPr>
                <w:rFonts w:asciiTheme="minorHAnsi" w:hAnsiTheme="minorHAnsi" w:cstheme="minorHAnsi"/>
                <w:sz w:val="20"/>
              </w:rPr>
              <w:t>.</w:t>
            </w:r>
            <w:r w:rsidRPr="00301C31">
              <w:rPr>
                <w:rFonts w:asciiTheme="minorHAnsi" w:hAnsiTheme="minorHAnsi" w:cstheme="minorHAnsi"/>
                <w:sz w:val="20"/>
              </w:rPr>
              <w:t xml:space="preserve"> </w:t>
            </w:r>
          </w:p>
        </w:tc>
        <w:tc>
          <w:tcPr>
            <w:tcW w:w="745" w:type="dxa"/>
          </w:tcPr>
          <w:p w14:paraId="357CF309" w14:textId="77777777" w:rsidR="004A74EE" w:rsidRPr="00301C31" w:rsidRDefault="004A74EE"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01</w:t>
            </w:r>
          </w:p>
        </w:tc>
        <w:tc>
          <w:tcPr>
            <w:tcW w:w="814" w:type="dxa"/>
          </w:tcPr>
          <w:p w14:paraId="15847DEF"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2055" w:type="dxa"/>
          </w:tcPr>
          <w:p w14:paraId="16DFEF40" w14:textId="77777777" w:rsidR="004A74EE" w:rsidRPr="00301C31" w:rsidRDefault="004A74EE" w:rsidP="00F151E9">
            <w:pPr>
              <w:spacing w:line="240" w:lineRule="auto"/>
              <w:ind w:firstLine="0"/>
              <w:rPr>
                <w:rFonts w:asciiTheme="minorHAnsi" w:hAnsiTheme="minorHAnsi" w:cstheme="minorHAnsi"/>
                <w:bCs/>
                <w:sz w:val="20"/>
              </w:rPr>
            </w:pPr>
            <w:r w:rsidRPr="00301C31">
              <w:rPr>
                <w:rFonts w:asciiTheme="minorHAnsi" w:hAnsiTheme="minorHAnsi" w:cstheme="minorHAnsi"/>
                <w:b/>
                <w:sz w:val="20"/>
              </w:rPr>
              <w:t>Por dia</w:t>
            </w:r>
            <w:r w:rsidR="00283951"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6FA0F7B8" w14:textId="77777777" w:rsidTr="00743F36">
        <w:trPr>
          <w:jc w:val="center"/>
        </w:trPr>
        <w:tc>
          <w:tcPr>
            <w:tcW w:w="678" w:type="dxa"/>
          </w:tcPr>
          <w:p w14:paraId="5E71787D"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5</w:t>
            </w:r>
          </w:p>
        </w:tc>
        <w:tc>
          <w:tcPr>
            <w:tcW w:w="4768" w:type="dxa"/>
          </w:tcPr>
          <w:p w14:paraId="42282B60"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Entregar os documentos de Saúde e Segurança, Meio Ambiente e do planejamento dos serviços até a data limite informada pela Fiscalização.</w:t>
            </w:r>
          </w:p>
        </w:tc>
        <w:tc>
          <w:tcPr>
            <w:tcW w:w="745" w:type="dxa"/>
          </w:tcPr>
          <w:p w14:paraId="1A14E528"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01</w:t>
            </w:r>
          </w:p>
        </w:tc>
        <w:tc>
          <w:tcPr>
            <w:tcW w:w="814" w:type="dxa"/>
          </w:tcPr>
          <w:p w14:paraId="2EA7FCDC" w14:textId="77777777" w:rsidR="004A74EE" w:rsidRPr="00301C31" w:rsidRDefault="004A74EE" w:rsidP="00F151E9">
            <w:pPr>
              <w:keepNext/>
              <w:spacing w:line="240" w:lineRule="auto"/>
              <w:ind w:firstLine="0"/>
              <w:jc w:val="center"/>
              <w:rPr>
                <w:rFonts w:asciiTheme="minorHAnsi" w:hAnsiTheme="minorHAnsi" w:cstheme="minorHAnsi"/>
                <w:sz w:val="20"/>
              </w:rPr>
            </w:pPr>
            <w:r w:rsidRPr="00301C31">
              <w:rPr>
                <w:rFonts w:asciiTheme="minorHAnsi" w:hAnsiTheme="minorHAnsi" w:cstheme="minorHAnsi"/>
                <w:sz w:val="20"/>
              </w:rPr>
              <w:t>0,01%</w:t>
            </w:r>
          </w:p>
        </w:tc>
        <w:tc>
          <w:tcPr>
            <w:tcW w:w="2055" w:type="dxa"/>
          </w:tcPr>
          <w:p w14:paraId="7D9C48C7" w14:textId="77777777" w:rsidR="004A74EE" w:rsidRPr="00301C31" w:rsidRDefault="004A74EE" w:rsidP="00F151E9">
            <w:pPr>
              <w:keepNext/>
              <w:spacing w:line="240" w:lineRule="auto"/>
              <w:ind w:firstLine="0"/>
              <w:rPr>
                <w:rFonts w:asciiTheme="minorHAnsi" w:hAnsiTheme="minorHAnsi" w:cstheme="minorHAnsi"/>
                <w:sz w:val="20"/>
              </w:rPr>
            </w:pPr>
            <w:r w:rsidRPr="00301C31">
              <w:rPr>
                <w:rFonts w:asciiTheme="minorHAnsi" w:hAnsiTheme="minorHAnsi" w:cstheme="minorHAnsi"/>
                <w:b/>
                <w:sz w:val="20"/>
              </w:rPr>
              <w:t>Por dia</w:t>
            </w:r>
            <w:r w:rsidR="00BD7462" w:rsidRPr="00301C31">
              <w:rPr>
                <w:rFonts w:asciiTheme="minorHAnsi" w:hAnsiTheme="minorHAnsi" w:cstheme="minorHAnsi"/>
                <w:b/>
                <w:sz w:val="20"/>
              </w:rPr>
              <w:t xml:space="preserve"> de atraso</w:t>
            </w:r>
            <w:r w:rsidRPr="00301C31">
              <w:rPr>
                <w:rFonts w:asciiTheme="minorHAnsi" w:hAnsiTheme="minorHAnsi" w:cstheme="minorHAnsi"/>
                <w:sz w:val="20"/>
              </w:rPr>
              <w:t>, a contar da comunicação oficial.</w:t>
            </w:r>
          </w:p>
        </w:tc>
      </w:tr>
      <w:tr w:rsidR="004A74EE" w:rsidRPr="00301C31" w14:paraId="037B461E" w14:textId="77777777" w:rsidTr="00743F36">
        <w:trPr>
          <w:trHeight w:val="521"/>
          <w:jc w:val="center"/>
        </w:trPr>
        <w:tc>
          <w:tcPr>
            <w:tcW w:w="678" w:type="dxa"/>
          </w:tcPr>
          <w:p w14:paraId="0D4C50BF"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6</w:t>
            </w:r>
          </w:p>
        </w:tc>
        <w:tc>
          <w:tcPr>
            <w:tcW w:w="4768" w:type="dxa"/>
          </w:tcPr>
          <w:p w14:paraId="43C26F73" w14:textId="77777777" w:rsidR="004A74EE" w:rsidRPr="00301C31" w:rsidRDefault="004A74EE"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Cumprir o cronograma de </w:t>
            </w:r>
            <w:r w:rsidR="00BD7462" w:rsidRPr="00301C31">
              <w:rPr>
                <w:rFonts w:asciiTheme="minorHAnsi" w:hAnsiTheme="minorHAnsi" w:cstheme="minorHAnsi"/>
                <w:sz w:val="20"/>
              </w:rPr>
              <w:t>execução dos serviços</w:t>
            </w:r>
          </w:p>
        </w:tc>
        <w:tc>
          <w:tcPr>
            <w:tcW w:w="745" w:type="dxa"/>
          </w:tcPr>
          <w:p w14:paraId="153A743C" w14:textId="77777777" w:rsidR="004A74EE" w:rsidRPr="00301C31" w:rsidRDefault="004A74EE" w:rsidP="00F151E9">
            <w:pPr>
              <w:spacing w:line="240" w:lineRule="auto"/>
              <w:ind w:firstLine="0"/>
              <w:jc w:val="center"/>
              <w:rPr>
                <w:rFonts w:asciiTheme="minorHAnsi" w:hAnsiTheme="minorHAnsi" w:cstheme="minorHAnsi"/>
                <w:sz w:val="20"/>
              </w:rPr>
            </w:pPr>
            <w:r w:rsidRPr="00301C31">
              <w:rPr>
                <w:rFonts w:asciiTheme="minorHAnsi" w:hAnsiTheme="minorHAnsi" w:cstheme="minorHAnsi"/>
                <w:bCs/>
                <w:sz w:val="20"/>
              </w:rPr>
              <w:t>02</w:t>
            </w:r>
          </w:p>
        </w:tc>
        <w:tc>
          <w:tcPr>
            <w:tcW w:w="814" w:type="dxa"/>
          </w:tcPr>
          <w:p w14:paraId="7E89D305" w14:textId="77777777" w:rsidR="004A74EE" w:rsidRPr="00301C31" w:rsidRDefault="004A74EE" w:rsidP="00F1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0,03%</w:t>
            </w:r>
          </w:p>
        </w:tc>
        <w:tc>
          <w:tcPr>
            <w:tcW w:w="2055" w:type="dxa"/>
          </w:tcPr>
          <w:p w14:paraId="087173FC" w14:textId="77777777" w:rsidR="004A74EE" w:rsidRPr="00301C31" w:rsidRDefault="004A74EE" w:rsidP="00F151E9">
            <w:pPr>
              <w:keepNext/>
              <w:spacing w:line="240" w:lineRule="auto"/>
              <w:ind w:firstLine="0"/>
              <w:rPr>
                <w:rFonts w:asciiTheme="minorHAnsi" w:hAnsiTheme="minorHAnsi" w:cstheme="minorHAnsi"/>
                <w:sz w:val="20"/>
              </w:rPr>
            </w:pPr>
            <w:r w:rsidRPr="00301C31">
              <w:rPr>
                <w:rFonts w:asciiTheme="minorHAnsi" w:hAnsiTheme="minorHAnsi" w:cstheme="minorHAnsi"/>
                <w:b/>
                <w:bCs/>
                <w:sz w:val="20"/>
              </w:rPr>
              <w:t>Por dia</w:t>
            </w:r>
            <w:r w:rsidR="006C3671" w:rsidRPr="00301C31">
              <w:rPr>
                <w:rFonts w:asciiTheme="minorHAnsi" w:hAnsiTheme="minorHAnsi" w:cstheme="minorHAnsi"/>
                <w:b/>
                <w:bCs/>
                <w:sz w:val="20"/>
              </w:rPr>
              <w:t xml:space="preserve"> de atraso</w:t>
            </w:r>
            <w:r w:rsidRPr="00301C31">
              <w:rPr>
                <w:rFonts w:asciiTheme="minorHAnsi" w:hAnsiTheme="minorHAnsi" w:cstheme="minorHAnsi"/>
                <w:bCs/>
                <w:sz w:val="20"/>
              </w:rPr>
              <w:t>, a contar da notificação oficial</w:t>
            </w:r>
          </w:p>
        </w:tc>
      </w:tr>
      <w:tr w:rsidR="00064055" w:rsidRPr="00301C31" w14:paraId="1322E763" w14:textId="77777777" w:rsidTr="00743F36">
        <w:trPr>
          <w:trHeight w:val="521"/>
          <w:jc w:val="center"/>
        </w:trPr>
        <w:tc>
          <w:tcPr>
            <w:tcW w:w="678" w:type="dxa"/>
          </w:tcPr>
          <w:p w14:paraId="2B3DAFE3" w14:textId="77777777" w:rsidR="00064055" w:rsidRPr="00301C31" w:rsidRDefault="00064055"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7</w:t>
            </w:r>
          </w:p>
        </w:tc>
        <w:tc>
          <w:tcPr>
            <w:tcW w:w="4768" w:type="dxa"/>
          </w:tcPr>
          <w:p w14:paraId="789159C6" w14:textId="77777777" w:rsidR="00064055" w:rsidRPr="00301C31" w:rsidRDefault="00064055" w:rsidP="00F151E9">
            <w:pPr>
              <w:spacing w:line="240" w:lineRule="auto"/>
              <w:ind w:firstLine="0"/>
              <w:jc w:val="both"/>
              <w:rPr>
                <w:rFonts w:asciiTheme="minorHAnsi" w:hAnsiTheme="minorHAnsi" w:cstheme="minorHAnsi"/>
                <w:sz w:val="20"/>
              </w:rPr>
            </w:pPr>
            <w:r w:rsidRPr="00301C31">
              <w:rPr>
                <w:rFonts w:asciiTheme="minorHAnsi" w:hAnsiTheme="minorHAnsi" w:cstheme="minorHAnsi"/>
                <w:sz w:val="20"/>
              </w:rPr>
              <w:t xml:space="preserve">Executar as atividades em área autorizada pela </w:t>
            </w:r>
            <w:r w:rsidR="006A4620" w:rsidRPr="00301C31">
              <w:rPr>
                <w:rFonts w:asciiTheme="minorHAnsi" w:hAnsiTheme="minorHAnsi" w:cstheme="minorHAnsi"/>
                <w:sz w:val="20"/>
              </w:rPr>
              <w:t>Fiscalização</w:t>
            </w:r>
          </w:p>
        </w:tc>
        <w:tc>
          <w:tcPr>
            <w:tcW w:w="745" w:type="dxa"/>
          </w:tcPr>
          <w:p w14:paraId="7B2DF79D" w14:textId="77777777" w:rsidR="00064055" w:rsidRPr="00301C31" w:rsidRDefault="00064055"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03</w:t>
            </w:r>
          </w:p>
        </w:tc>
        <w:tc>
          <w:tcPr>
            <w:tcW w:w="814" w:type="dxa"/>
          </w:tcPr>
          <w:p w14:paraId="2D813773" w14:textId="77777777" w:rsidR="00064055" w:rsidRPr="00301C31" w:rsidRDefault="00064055"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0,05</w:t>
            </w:r>
            <w:r w:rsidR="001F230D" w:rsidRPr="00301C31">
              <w:rPr>
                <w:rFonts w:asciiTheme="minorHAnsi" w:hAnsiTheme="minorHAnsi" w:cstheme="minorHAnsi"/>
                <w:sz w:val="20"/>
              </w:rPr>
              <w:t>%</w:t>
            </w:r>
          </w:p>
        </w:tc>
        <w:tc>
          <w:tcPr>
            <w:tcW w:w="2055" w:type="dxa"/>
          </w:tcPr>
          <w:p w14:paraId="51390287" w14:textId="77777777" w:rsidR="00064055" w:rsidRPr="00301C31" w:rsidRDefault="001F230D" w:rsidP="00F151E9">
            <w:pPr>
              <w:spacing w:line="240" w:lineRule="auto"/>
              <w:ind w:firstLine="0"/>
              <w:rPr>
                <w:rFonts w:asciiTheme="minorHAnsi" w:hAnsiTheme="minorHAnsi" w:cstheme="minorHAnsi"/>
                <w:sz w:val="20"/>
              </w:rPr>
            </w:pPr>
            <w:r w:rsidRPr="00301C31">
              <w:rPr>
                <w:rFonts w:asciiTheme="minorHAnsi" w:hAnsiTheme="minorHAnsi" w:cstheme="minorHAnsi"/>
                <w:b/>
                <w:sz w:val="20"/>
              </w:rPr>
              <w:t>Por ocorrência</w:t>
            </w:r>
            <w:r w:rsidR="00064055" w:rsidRPr="00301C31">
              <w:rPr>
                <w:rFonts w:asciiTheme="minorHAnsi" w:hAnsiTheme="minorHAnsi" w:cstheme="minorHAnsi"/>
                <w:sz w:val="20"/>
              </w:rPr>
              <w:t xml:space="preserve">, a contar </w:t>
            </w:r>
            <w:r w:rsidR="00064055" w:rsidRPr="00301C31">
              <w:rPr>
                <w:rFonts w:asciiTheme="minorHAnsi" w:hAnsiTheme="minorHAnsi" w:cstheme="minorHAnsi"/>
                <w:bCs/>
                <w:sz w:val="20"/>
              </w:rPr>
              <w:t>da notificação oficial</w:t>
            </w:r>
          </w:p>
        </w:tc>
      </w:tr>
      <w:tr w:rsidR="006A4620" w:rsidRPr="00301C31" w14:paraId="1D3C4ED3" w14:textId="77777777" w:rsidTr="00743F36">
        <w:trPr>
          <w:trHeight w:val="521"/>
          <w:jc w:val="center"/>
        </w:trPr>
        <w:tc>
          <w:tcPr>
            <w:tcW w:w="678" w:type="dxa"/>
          </w:tcPr>
          <w:p w14:paraId="3D137B7C" w14:textId="77777777" w:rsidR="006A4620" w:rsidRPr="00301C31" w:rsidRDefault="006A4620"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8</w:t>
            </w:r>
          </w:p>
        </w:tc>
        <w:tc>
          <w:tcPr>
            <w:tcW w:w="4768" w:type="dxa"/>
          </w:tcPr>
          <w:p w14:paraId="2F751891" w14:textId="77777777" w:rsidR="006A4620" w:rsidRPr="00301C31" w:rsidRDefault="006A4620" w:rsidP="00F151E9">
            <w:pPr>
              <w:spacing w:line="240" w:lineRule="auto"/>
              <w:ind w:firstLine="0"/>
              <w:rPr>
                <w:rFonts w:asciiTheme="minorHAnsi" w:hAnsiTheme="minorHAnsi" w:cstheme="minorHAnsi"/>
                <w:sz w:val="20"/>
              </w:rPr>
            </w:pPr>
            <w:r w:rsidRPr="00301C31">
              <w:rPr>
                <w:rFonts w:asciiTheme="minorHAnsi" w:hAnsiTheme="minorHAnsi" w:cstheme="minorHAnsi"/>
                <w:sz w:val="20"/>
              </w:rPr>
              <w:t xml:space="preserve">Cumprir as normas de Saúde, Segurança do Trabalho e Meio Ambiente </w:t>
            </w:r>
          </w:p>
        </w:tc>
        <w:tc>
          <w:tcPr>
            <w:tcW w:w="745" w:type="dxa"/>
          </w:tcPr>
          <w:p w14:paraId="3A3C4852" w14:textId="77777777" w:rsidR="006A4620" w:rsidRPr="00301C31" w:rsidRDefault="006A4620"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03</w:t>
            </w:r>
          </w:p>
        </w:tc>
        <w:tc>
          <w:tcPr>
            <w:tcW w:w="814" w:type="dxa"/>
          </w:tcPr>
          <w:p w14:paraId="35AF3CDE" w14:textId="77777777" w:rsidR="006A4620" w:rsidRPr="00301C31" w:rsidRDefault="006A4620" w:rsidP="00F1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0,05%</w:t>
            </w:r>
          </w:p>
        </w:tc>
        <w:tc>
          <w:tcPr>
            <w:tcW w:w="2055" w:type="dxa"/>
          </w:tcPr>
          <w:p w14:paraId="1EBEEAA4" w14:textId="77777777" w:rsidR="006A4620" w:rsidRPr="00301C31" w:rsidRDefault="00574295" w:rsidP="00F151E9">
            <w:pPr>
              <w:keepNext/>
              <w:spacing w:line="240" w:lineRule="auto"/>
              <w:ind w:firstLine="0"/>
              <w:rPr>
                <w:rFonts w:asciiTheme="minorHAnsi" w:hAnsiTheme="minorHAnsi" w:cstheme="minorHAnsi"/>
                <w:bCs/>
                <w:sz w:val="20"/>
              </w:rPr>
            </w:pPr>
            <w:r w:rsidRPr="00301C31">
              <w:rPr>
                <w:rFonts w:asciiTheme="minorHAnsi" w:hAnsiTheme="minorHAnsi" w:cstheme="minorHAnsi"/>
                <w:b/>
                <w:bCs/>
                <w:sz w:val="20"/>
              </w:rPr>
              <w:t>Por ocorrência</w:t>
            </w:r>
            <w:r w:rsidR="006A4620" w:rsidRPr="00301C31">
              <w:rPr>
                <w:rFonts w:asciiTheme="minorHAnsi" w:hAnsiTheme="minorHAnsi" w:cstheme="minorHAnsi"/>
                <w:bCs/>
                <w:sz w:val="20"/>
              </w:rPr>
              <w:t>, a contar da notificação oficial</w:t>
            </w:r>
          </w:p>
        </w:tc>
      </w:tr>
      <w:tr w:rsidR="00636383" w:rsidRPr="00301C31" w14:paraId="23955682" w14:textId="77777777" w:rsidTr="00743F36">
        <w:trPr>
          <w:trHeight w:val="521"/>
          <w:jc w:val="center"/>
        </w:trPr>
        <w:tc>
          <w:tcPr>
            <w:tcW w:w="678" w:type="dxa"/>
          </w:tcPr>
          <w:p w14:paraId="2DA8C5CD" w14:textId="77777777" w:rsidR="00636383" w:rsidRPr="00301C31" w:rsidRDefault="00636383"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9</w:t>
            </w:r>
          </w:p>
        </w:tc>
        <w:tc>
          <w:tcPr>
            <w:tcW w:w="4768" w:type="dxa"/>
          </w:tcPr>
          <w:p w14:paraId="3EB91873" w14:textId="77777777" w:rsidR="00636383" w:rsidRPr="00301C31" w:rsidRDefault="00636383" w:rsidP="00F151E9">
            <w:pPr>
              <w:spacing w:line="240" w:lineRule="auto"/>
              <w:ind w:firstLine="0"/>
              <w:rPr>
                <w:rFonts w:asciiTheme="minorHAnsi" w:hAnsiTheme="minorHAnsi" w:cstheme="minorHAnsi"/>
                <w:sz w:val="20"/>
              </w:rPr>
            </w:pPr>
            <w:r w:rsidRPr="00301C31">
              <w:rPr>
                <w:rFonts w:asciiTheme="minorHAnsi" w:hAnsiTheme="minorHAnsi" w:cstheme="minorHAnsi"/>
                <w:sz w:val="20"/>
              </w:rPr>
              <w:t xml:space="preserve">Manter os serviços de </w:t>
            </w:r>
            <w:r w:rsidR="00CF3133" w:rsidRPr="00301C31">
              <w:rPr>
                <w:rFonts w:asciiTheme="minorHAnsi" w:hAnsiTheme="minorHAnsi" w:cstheme="minorHAnsi"/>
                <w:sz w:val="20"/>
              </w:rPr>
              <w:t>dragagem e gerenciamento</w:t>
            </w:r>
            <w:r w:rsidRPr="00301C31">
              <w:rPr>
                <w:rFonts w:asciiTheme="minorHAnsi" w:hAnsiTheme="minorHAnsi" w:cstheme="minorHAnsi"/>
                <w:sz w:val="20"/>
              </w:rPr>
              <w:t xml:space="preserve"> continuamente </w:t>
            </w:r>
          </w:p>
        </w:tc>
        <w:tc>
          <w:tcPr>
            <w:tcW w:w="745" w:type="dxa"/>
          </w:tcPr>
          <w:p w14:paraId="5DEBB87C" w14:textId="77777777" w:rsidR="00636383" w:rsidRPr="00301C31" w:rsidRDefault="00636383"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03</w:t>
            </w:r>
          </w:p>
        </w:tc>
        <w:tc>
          <w:tcPr>
            <w:tcW w:w="814" w:type="dxa"/>
          </w:tcPr>
          <w:p w14:paraId="37115C8B" w14:textId="77777777" w:rsidR="00636383" w:rsidRPr="00301C31" w:rsidRDefault="00636383" w:rsidP="00F1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w:t>
            </w:r>
            <w:r w:rsidR="00E862AE" w:rsidRPr="00301C31">
              <w:rPr>
                <w:rFonts w:asciiTheme="minorHAnsi" w:hAnsiTheme="minorHAnsi" w:cstheme="minorHAnsi"/>
                <w:bCs/>
                <w:sz w:val="20"/>
              </w:rPr>
              <w:t>1</w:t>
            </w:r>
            <w:r w:rsidRPr="00301C31">
              <w:rPr>
                <w:rFonts w:asciiTheme="minorHAnsi" w:hAnsiTheme="minorHAnsi" w:cstheme="minorHAnsi"/>
                <w:bCs/>
                <w:sz w:val="20"/>
              </w:rPr>
              <w:t>%</w:t>
            </w:r>
          </w:p>
        </w:tc>
        <w:tc>
          <w:tcPr>
            <w:tcW w:w="2055" w:type="dxa"/>
          </w:tcPr>
          <w:p w14:paraId="3017FEC3" w14:textId="77777777" w:rsidR="00636383" w:rsidRPr="00301C31" w:rsidRDefault="00636383" w:rsidP="00F151E9">
            <w:pPr>
              <w:keepNext/>
              <w:spacing w:line="240" w:lineRule="auto"/>
              <w:ind w:firstLine="0"/>
              <w:rPr>
                <w:rFonts w:asciiTheme="minorHAnsi" w:hAnsiTheme="minorHAnsi" w:cstheme="minorHAnsi"/>
                <w:bCs/>
                <w:sz w:val="20"/>
              </w:rPr>
            </w:pPr>
            <w:r w:rsidRPr="00301C31">
              <w:rPr>
                <w:rFonts w:asciiTheme="minorHAnsi" w:hAnsiTheme="minorHAnsi" w:cstheme="minorHAnsi"/>
                <w:b/>
                <w:bCs/>
                <w:sz w:val="20"/>
              </w:rPr>
              <w:t xml:space="preserve">Por </w:t>
            </w:r>
            <w:r w:rsidR="00E862AE" w:rsidRPr="00301C31">
              <w:rPr>
                <w:rFonts w:asciiTheme="minorHAnsi" w:hAnsiTheme="minorHAnsi" w:cstheme="minorHAnsi"/>
                <w:b/>
                <w:bCs/>
                <w:sz w:val="20"/>
              </w:rPr>
              <w:t>hora de paralisação</w:t>
            </w:r>
            <w:r w:rsidRPr="00301C31">
              <w:rPr>
                <w:rFonts w:asciiTheme="minorHAnsi" w:hAnsiTheme="minorHAnsi" w:cstheme="minorHAnsi"/>
                <w:bCs/>
                <w:sz w:val="20"/>
              </w:rPr>
              <w:t>, a contar da notificação oficial</w:t>
            </w:r>
          </w:p>
        </w:tc>
      </w:tr>
      <w:tr w:rsidR="006A4620" w:rsidRPr="00301C31" w14:paraId="46824CC2" w14:textId="77777777" w:rsidTr="00743F36">
        <w:trPr>
          <w:jc w:val="center"/>
        </w:trPr>
        <w:tc>
          <w:tcPr>
            <w:tcW w:w="678" w:type="dxa"/>
          </w:tcPr>
          <w:p w14:paraId="332480A2" w14:textId="77777777" w:rsidR="006A4620" w:rsidRPr="00301C31" w:rsidRDefault="00636383" w:rsidP="00F151E9">
            <w:pPr>
              <w:spacing w:line="240" w:lineRule="auto"/>
              <w:ind w:firstLine="0"/>
              <w:jc w:val="center"/>
              <w:rPr>
                <w:rFonts w:asciiTheme="minorHAnsi" w:hAnsiTheme="minorHAnsi" w:cstheme="minorHAnsi"/>
                <w:sz w:val="20"/>
              </w:rPr>
            </w:pPr>
            <w:r w:rsidRPr="00301C31">
              <w:rPr>
                <w:rFonts w:asciiTheme="minorHAnsi" w:hAnsiTheme="minorHAnsi" w:cstheme="minorHAnsi"/>
                <w:sz w:val="20"/>
              </w:rPr>
              <w:t>10</w:t>
            </w:r>
          </w:p>
        </w:tc>
        <w:tc>
          <w:tcPr>
            <w:tcW w:w="4768" w:type="dxa"/>
          </w:tcPr>
          <w:p w14:paraId="1A67A4AA" w14:textId="77777777" w:rsidR="006A4620" w:rsidRPr="00301C31" w:rsidRDefault="004F3070" w:rsidP="00F151E9">
            <w:pPr>
              <w:spacing w:line="240" w:lineRule="auto"/>
              <w:ind w:firstLine="0"/>
              <w:rPr>
                <w:rFonts w:asciiTheme="minorHAnsi" w:hAnsiTheme="minorHAnsi" w:cstheme="minorHAnsi"/>
                <w:sz w:val="20"/>
              </w:rPr>
            </w:pPr>
            <w:r w:rsidRPr="00301C31">
              <w:rPr>
                <w:rFonts w:asciiTheme="minorHAnsi" w:hAnsiTheme="minorHAnsi" w:cstheme="minorHAnsi"/>
                <w:sz w:val="20"/>
              </w:rPr>
              <w:t>I</w:t>
            </w:r>
            <w:r w:rsidR="00636383" w:rsidRPr="00301C31">
              <w:rPr>
                <w:rFonts w:asciiTheme="minorHAnsi" w:hAnsiTheme="minorHAnsi" w:cstheme="minorHAnsi"/>
                <w:sz w:val="20"/>
              </w:rPr>
              <w:t xml:space="preserve">nterferir nas </w:t>
            </w:r>
            <w:r w:rsidR="006A4620" w:rsidRPr="00301C31">
              <w:rPr>
                <w:rFonts w:asciiTheme="minorHAnsi" w:hAnsiTheme="minorHAnsi" w:cstheme="minorHAnsi"/>
                <w:sz w:val="20"/>
              </w:rPr>
              <w:t>atividades portuárias sem prévia autorização da Fiscalização</w:t>
            </w:r>
          </w:p>
        </w:tc>
        <w:tc>
          <w:tcPr>
            <w:tcW w:w="745" w:type="dxa"/>
          </w:tcPr>
          <w:p w14:paraId="1524D11F" w14:textId="77777777" w:rsidR="006A4620" w:rsidRPr="00301C31" w:rsidRDefault="006A4620" w:rsidP="00F151E9">
            <w:pPr>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03</w:t>
            </w:r>
          </w:p>
        </w:tc>
        <w:tc>
          <w:tcPr>
            <w:tcW w:w="814" w:type="dxa"/>
          </w:tcPr>
          <w:p w14:paraId="4077510D" w14:textId="77777777" w:rsidR="006A4620" w:rsidRPr="00301C31" w:rsidRDefault="006A4620" w:rsidP="00F151E9">
            <w:pPr>
              <w:keepNext/>
              <w:spacing w:line="240" w:lineRule="auto"/>
              <w:ind w:firstLine="0"/>
              <w:jc w:val="center"/>
              <w:rPr>
                <w:rFonts w:asciiTheme="minorHAnsi" w:hAnsiTheme="minorHAnsi" w:cstheme="minorHAnsi"/>
                <w:bCs/>
                <w:sz w:val="20"/>
              </w:rPr>
            </w:pPr>
            <w:r w:rsidRPr="00301C31">
              <w:rPr>
                <w:rFonts w:asciiTheme="minorHAnsi" w:hAnsiTheme="minorHAnsi" w:cstheme="minorHAnsi"/>
                <w:bCs/>
                <w:sz w:val="20"/>
              </w:rPr>
              <w:t>0,05%</w:t>
            </w:r>
          </w:p>
        </w:tc>
        <w:tc>
          <w:tcPr>
            <w:tcW w:w="2055" w:type="dxa"/>
          </w:tcPr>
          <w:p w14:paraId="3C6D41CE" w14:textId="77777777" w:rsidR="006A4620" w:rsidRPr="00301C31" w:rsidRDefault="006A4620" w:rsidP="00F151E9">
            <w:pPr>
              <w:keepNext/>
              <w:spacing w:line="240" w:lineRule="auto"/>
              <w:ind w:firstLine="0"/>
              <w:rPr>
                <w:rFonts w:asciiTheme="minorHAnsi" w:hAnsiTheme="minorHAnsi" w:cstheme="minorHAnsi"/>
                <w:bCs/>
                <w:sz w:val="20"/>
              </w:rPr>
            </w:pPr>
            <w:r w:rsidRPr="00301C31">
              <w:rPr>
                <w:rFonts w:asciiTheme="minorHAnsi" w:hAnsiTheme="minorHAnsi" w:cstheme="minorHAnsi"/>
                <w:b/>
                <w:bCs/>
                <w:sz w:val="20"/>
              </w:rPr>
              <w:t>Por hora</w:t>
            </w:r>
            <w:r w:rsidRPr="00301C31">
              <w:rPr>
                <w:rFonts w:asciiTheme="minorHAnsi" w:hAnsiTheme="minorHAnsi" w:cstheme="minorHAnsi"/>
                <w:bCs/>
                <w:sz w:val="20"/>
              </w:rPr>
              <w:t>, a contar da notificação oficial.</w:t>
            </w:r>
          </w:p>
        </w:tc>
      </w:tr>
    </w:tbl>
    <w:p w14:paraId="0FC78EEA" w14:textId="77777777" w:rsidR="00244552" w:rsidRPr="00301C31" w:rsidRDefault="00244552" w:rsidP="00301C31">
      <w:pPr>
        <w:pStyle w:val="Legenda"/>
        <w:spacing w:before="0"/>
        <w:rPr>
          <w:b w:val="0"/>
          <w:sz w:val="22"/>
          <w:szCs w:val="22"/>
        </w:rPr>
      </w:pPr>
      <w:bookmarkStart w:id="937" w:name="_Ref400005869"/>
      <w:r w:rsidRPr="00301C31">
        <w:rPr>
          <w:b w:val="0"/>
          <w:sz w:val="22"/>
          <w:szCs w:val="22"/>
        </w:rPr>
        <w:t xml:space="preserve">Tabela </w:t>
      </w:r>
      <w:r w:rsidR="004A5DD9" w:rsidRPr="00301C31">
        <w:rPr>
          <w:b w:val="0"/>
          <w:sz w:val="22"/>
          <w:szCs w:val="22"/>
        </w:rPr>
        <w:fldChar w:fldCharType="begin"/>
      </w:r>
      <w:r w:rsidR="004A5DD9" w:rsidRPr="00301C31">
        <w:rPr>
          <w:b w:val="0"/>
          <w:sz w:val="22"/>
          <w:szCs w:val="22"/>
        </w:rPr>
        <w:instrText xml:space="preserve"> SEQ Tabela \* ARABIC </w:instrText>
      </w:r>
      <w:r w:rsidR="004A5DD9" w:rsidRPr="00301C31">
        <w:rPr>
          <w:b w:val="0"/>
          <w:sz w:val="22"/>
          <w:szCs w:val="22"/>
        </w:rPr>
        <w:fldChar w:fldCharType="separate"/>
      </w:r>
      <w:r w:rsidR="004B544F">
        <w:rPr>
          <w:b w:val="0"/>
          <w:noProof/>
          <w:sz w:val="22"/>
          <w:szCs w:val="22"/>
        </w:rPr>
        <w:t>4</w:t>
      </w:r>
      <w:r w:rsidR="004A5DD9" w:rsidRPr="00301C31">
        <w:rPr>
          <w:b w:val="0"/>
          <w:noProof/>
          <w:sz w:val="22"/>
          <w:szCs w:val="22"/>
        </w:rPr>
        <w:fldChar w:fldCharType="end"/>
      </w:r>
      <w:r w:rsidR="00BE5423" w:rsidRPr="00301C31">
        <w:rPr>
          <w:b w:val="0"/>
          <w:sz w:val="22"/>
          <w:szCs w:val="22"/>
        </w:rPr>
        <w:t xml:space="preserve">: </w:t>
      </w:r>
      <w:r w:rsidR="00BE5423" w:rsidRPr="00301C31">
        <w:rPr>
          <w:rFonts w:cstheme="minorHAnsi"/>
          <w:b w:val="0"/>
          <w:color w:val="000000" w:themeColor="text1"/>
          <w:sz w:val="22"/>
          <w:szCs w:val="22"/>
        </w:rPr>
        <w:t>Pontos de Responsabilidade da Contratada</w:t>
      </w:r>
    </w:p>
    <w:p w14:paraId="75C251B7" w14:textId="77777777" w:rsidR="004A74EE" w:rsidRPr="00426AA9" w:rsidRDefault="004A74EE"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 xml:space="preserve">Para os </w:t>
      </w:r>
      <w:r w:rsidRPr="00D01B9B">
        <w:rPr>
          <w:rFonts w:asciiTheme="minorHAnsi" w:hAnsiTheme="minorHAnsi" w:cstheme="minorHAnsi"/>
          <w:color w:val="000000" w:themeColor="text1"/>
          <w:sz w:val="22"/>
        </w:rPr>
        <w:t xml:space="preserve">casos em </w:t>
      </w:r>
      <w:commentRangeStart w:id="938"/>
      <w:r w:rsidR="004E5026" w:rsidRPr="00D01B9B">
        <w:rPr>
          <w:rFonts w:asciiTheme="minorHAnsi" w:hAnsiTheme="minorHAnsi" w:cstheme="minorHAnsi"/>
          <w:color w:val="000000" w:themeColor="text1"/>
          <w:sz w:val="22"/>
        </w:rPr>
        <w:t xml:space="preserve">que </w:t>
      </w:r>
      <w:commentRangeEnd w:id="938"/>
      <w:r w:rsidR="004E5026" w:rsidRPr="00D01B9B">
        <w:rPr>
          <w:rStyle w:val="Refdecomentrio"/>
          <w:color w:val="000000" w:themeColor="text1"/>
        </w:rPr>
        <w:commentReference w:id="938"/>
      </w:r>
      <w:r w:rsidRPr="00D01B9B">
        <w:rPr>
          <w:rFonts w:asciiTheme="minorHAnsi" w:hAnsiTheme="minorHAnsi" w:cstheme="minorHAnsi"/>
          <w:color w:val="000000" w:themeColor="text1"/>
          <w:sz w:val="22"/>
        </w:rPr>
        <w:t xml:space="preserve">as infrações </w:t>
      </w:r>
      <w:r w:rsidRPr="00426AA9">
        <w:rPr>
          <w:rFonts w:asciiTheme="minorHAnsi" w:hAnsiTheme="minorHAnsi" w:cstheme="minorHAnsi"/>
          <w:sz w:val="22"/>
        </w:rPr>
        <w:t xml:space="preserve">precedem a emissão da Ordem de Serviço, a multa será calculada sobre o valor da primeira etapa da Planilha de Serviços, ou seja, sobre </w:t>
      </w:r>
      <w:r w:rsidRPr="00426AA9">
        <w:rPr>
          <w:rFonts w:asciiTheme="minorHAnsi" w:hAnsiTheme="minorHAnsi" w:cstheme="minorHAnsi"/>
          <w:sz w:val="22"/>
        </w:rPr>
        <w:lastRenderedPageBreak/>
        <w:t>o grupo de Serviços Iniciais, conforme os percentuais atribuídos a cada grau de infração descritos na tabela anterior.</w:t>
      </w:r>
    </w:p>
    <w:p w14:paraId="3AC5C7DA" w14:textId="77777777" w:rsidR="004A74EE" w:rsidRPr="00426AA9" w:rsidRDefault="004A74EE"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A aplicação da multa moratória, após regular processo administrativo, não impede que a EMAP rescinda o Contrato e aplique as outras sanções cabíveis, descritas nas alíneas “a” e “c”.</w:t>
      </w:r>
    </w:p>
    <w:p w14:paraId="5090BF1A" w14:textId="77777777" w:rsidR="004A74EE" w:rsidRDefault="004A74EE"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Após a aplicação de 03 (três) advertências com a mesma motivação, a Fiscalização deverá abrir processo para a aplicação de Multa</w:t>
      </w:r>
      <w:r w:rsidR="004C656A">
        <w:rPr>
          <w:rFonts w:asciiTheme="minorHAnsi" w:hAnsiTheme="minorHAnsi" w:cstheme="minorHAnsi"/>
          <w:sz w:val="22"/>
        </w:rPr>
        <w:t>.</w:t>
      </w:r>
    </w:p>
    <w:p w14:paraId="5C00182B" w14:textId="77777777" w:rsidR="004C656A" w:rsidRDefault="004C656A"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C656A">
        <w:rPr>
          <w:rFonts w:asciiTheme="minorHAnsi" w:hAnsiTheme="minorHAnsi" w:cstheme="minorHAnsi"/>
          <w:sz w:val="22"/>
        </w:rPr>
        <w:t>As multas poderão ser aplicadas cumulativamente, caso um mesmo evento se enquadre em mais de uma das hipóteses citadas nos subitens acima listados.</w:t>
      </w:r>
      <w:r>
        <w:rPr>
          <w:rFonts w:asciiTheme="minorHAnsi" w:hAnsiTheme="minorHAnsi" w:cstheme="minorHAnsi"/>
          <w:sz w:val="22"/>
        </w:rPr>
        <w:t xml:space="preserve"> </w:t>
      </w:r>
    </w:p>
    <w:p w14:paraId="0AAC0DA7" w14:textId="77777777" w:rsidR="004C656A" w:rsidRPr="004C656A" w:rsidRDefault="004C656A"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As multas devidas e/ou os prejuízos causados à EMAP serão descontadas da Garantia de Execução do Contrato e em caso de valor superior ao valor da garantia prestada, além da perda desta, responderá a Contratada pela sua diferença, a qual será descontada dos pagamentos eventualmente devidos ou, ainda, quando for o caso, cobrada judicialmente.</w:t>
      </w:r>
    </w:p>
    <w:p w14:paraId="059485F4" w14:textId="77777777" w:rsidR="004C656A" w:rsidRPr="00426AA9" w:rsidRDefault="004C656A" w:rsidP="004C656A">
      <w:pPr>
        <w:pStyle w:val="PargrafodaLista"/>
        <w:spacing w:after="0" w:line="300" w:lineRule="auto"/>
        <w:ind w:left="1134"/>
        <w:jc w:val="both"/>
        <w:rPr>
          <w:rFonts w:asciiTheme="minorHAnsi" w:hAnsiTheme="minorHAnsi" w:cstheme="minorHAnsi"/>
          <w:sz w:val="22"/>
        </w:rPr>
      </w:pPr>
    </w:p>
    <w:p w14:paraId="2DE3A3A7" w14:textId="77777777" w:rsidR="00374B89" w:rsidRPr="008C2BE3" w:rsidRDefault="007E7323" w:rsidP="000D383F">
      <w:pPr>
        <w:pStyle w:val="Corpodetexto"/>
        <w:numPr>
          <w:ilvl w:val="1"/>
          <w:numId w:val="105"/>
        </w:numPr>
        <w:spacing w:after="0" w:line="300" w:lineRule="auto"/>
        <w:ind w:left="0" w:right="102" w:firstLine="709"/>
        <w:contextualSpacing/>
        <w:jc w:val="both"/>
        <w:rPr>
          <w:rFonts w:asciiTheme="minorHAnsi" w:hAnsiTheme="minorHAnsi" w:cstheme="minorHAnsi"/>
          <w:b/>
          <w:sz w:val="22"/>
          <w:szCs w:val="22"/>
        </w:rPr>
      </w:pPr>
      <w:r w:rsidRPr="00426AA9">
        <w:rPr>
          <w:rFonts w:asciiTheme="minorHAnsi" w:hAnsiTheme="minorHAnsi" w:cstheme="minorHAnsi"/>
          <w:b/>
          <w:sz w:val="22"/>
          <w:szCs w:val="22"/>
        </w:rPr>
        <w:t>Suspensão temporária de participação em licitação e impedimento de contratar com a EMAP</w:t>
      </w:r>
      <w:r w:rsidR="00374B89" w:rsidRPr="00426AA9">
        <w:rPr>
          <w:rFonts w:asciiTheme="minorHAnsi" w:hAnsiTheme="minorHAnsi" w:cstheme="minorHAnsi"/>
          <w:b/>
          <w:sz w:val="22"/>
          <w:szCs w:val="22"/>
        </w:rPr>
        <w:t>:</w:t>
      </w:r>
    </w:p>
    <w:p w14:paraId="110A187C" w14:textId="77777777" w:rsidR="00374B89" w:rsidRPr="00426AA9" w:rsidRDefault="00374B89"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8C2BE3">
        <w:rPr>
          <w:rFonts w:asciiTheme="minorHAnsi" w:hAnsiTheme="minorHAnsi" w:cstheme="minorHAnsi"/>
          <w:sz w:val="22"/>
        </w:rPr>
        <w:t>Será</w:t>
      </w:r>
      <w:r w:rsidRPr="00426AA9">
        <w:rPr>
          <w:rFonts w:asciiTheme="minorHAnsi" w:hAnsiTheme="minorHAnsi" w:cstheme="minorHAnsi"/>
          <w:sz w:val="22"/>
        </w:rPr>
        <w:t xml:space="preserve"> aplicada </w:t>
      </w:r>
      <w:r w:rsidR="004A74EE" w:rsidRPr="00426AA9">
        <w:rPr>
          <w:rFonts w:asciiTheme="minorHAnsi" w:hAnsiTheme="minorHAnsi" w:cstheme="minorHAnsi"/>
          <w:sz w:val="22"/>
        </w:rPr>
        <w:t>pelo prazo de até 02 (dois) anos</w:t>
      </w:r>
      <w:bookmarkEnd w:id="937"/>
      <w:r w:rsidR="004A74EE" w:rsidRPr="00426AA9">
        <w:rPr>
          <w:rFonts w:asciiTheme="minorHAnsi" w:hAnsiTheme="minorHAnsi" w:cstheme="minorHAnsi"/>
          <w:sz w:val="22"/>
        </w:rPr>
        <w:t xml:space="preserve">. </w:t>
      </w:r>
    </w:p>
    <w:p w14:paraId="4B5A0638" w14:textId="77777777" w:rsidR="004A74EE" w:rsidRPr="00426AA9" w:rsidRDefault="004A74EE"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Serão motivos suficientes para emissão de</w:t>
      </w:r>
      <w:r w:rsidR="00374B89" w:rsidRPr="00426AA9">
        <w:rPr>
          <w:rFonts w:asciiTheme="minorHAnsi" w:hAnsiTheme="minorHAnsi" w:cstheme="minorHAnsi"/>
          <w:sz w:val="22"/>
        </w:rPr>
        <w:t>sta</w:t>
      </w:r>
      <w:r w:rsidRPr="00426AA9">
        <w:rPr>
          <w:rFonts w:asciiTheme="minorHAnsi" w:hAnsiTheme="minorHAnsi" w:cstheme="minorHAnsi"/>
          <w:sz w:val="22"/>
        </w:rPr>
        <w:t xml:space="preserve"> penalidade </w:t>
      </w:r>
    </w:p>
    <w:p w14:paraId="57AD5C86" w14:textId="77777777" w:rsidR="004A74EE" w:rsidRPr="00426AA9" w:rsidRDefault="004A74EE" w:rsidP="000D383F">
      <w:pPr>
        <w:pStyle w:val="PargrafodaLista"/>
        <w:numPr>
          <w:ilvl w:val="0"/>
          <w:numId w:val="80"/>
        </w:numPr>
        <w:spacing w:after="0" w:line="300" w:lineRule="auto"/>
        <w:ind w:left="2268"/>
        <w:contextualSpacing w:val="0"/>
        <w:jc w:val="both"/>
        <w:rPr>
          <w:rFonts w:asciiTheme="minorHAnsi" w:hAnsiTheme="minorHAnsi" w:cstheme="minorHAnsi"/>
          <w:sz w:val="22"/>
        </w:rPr>
      </w:pPr>
      <w:r w:rsidRPr="00426AA9">
        <w:rPr>
          <w:rFonts w:asciiTheme="minorHAnsi" w:hAnsiTheme="minorHAnsi" w:cstheme="minorHAnsi"/>
          <w:sz w:val="22"/>
        </w:rPr>
        <w:t xml:space="preserve">Abandono do Contrato por um período superior a 30 dias;  </w:t>
      </w:r>
    </w:p>
    <w:p w14:paraId="30C353C7" w14:textId="77777777" w:rsidR="004A74EE" w:rsidRPr="00426AA9" w:rsidRDefault="004A74EE" w:rsidP="000D383F">
      <w:pPr>
        <w:pStyle w:val="PargrafodaLista"/>
        <w:numPr>
          <w:ilvl w:val="0"/>
          <w:numId w:val="80"/>
        </w:numPr>
        <w:spacing w:after="0" w:line="300" w:lineRule="auto"/>
        <w:ind w:left="2268"/>
        <w:contextualSpacing w:val="0"/>
        <w:jc w:val="both"/>
        <w:rPr>
          <w:rFonts w:asciiTheme="minorHAnsi" w:hAnsiTheme="minorHAnsi" w:cstheme="minorHAnsi"/>
          <w:sz w:val="22"/>
        </w:rPr>
      </w:pPr>
      <w:r w:rsidRPr="00426AA9">
        <w:rPr>
          <w:rFonts w:asciiTheme="minorHAnsi" w:hAnsiTheme="minorHAnsi" w:cstheme="minorHAnsi"/>
          <w:sz w:val="22"/>
        </w:rPr>
        <w:t>Falsificação de qualquer documentação de comprovação de condições de habilitação identificada em qualquer fase do Contrato.</w:t>
      </w:r>
    </w:p>
    <w:p w14:paraId="5071BDA0" w14:textId="77777777" w:rsidR="004A74EE" w:rsidRPr="00426AA9" w:rsidRDefault="004A74EE" w:rsidP="000D383F">
      <w:pPr>
        <w:pStyle w:val="PargrafodaLista"/>
        <w:numPr>
          <w:ilvl w:val="2"/>
          <w:numId w:val="105"/>
        </w:numPr>
        <w:spacing w:after="0" w:line="300" w:lineRule="auto"/>
        <w:ind w:left="709" w:firstLine="425"/>
        <w:jc w:val="both"/>
        <w:rPr>
          <w:rFonts w:asciiTheme="minorHAnsi" w:hAnsiTheme="minorHAnsi" w:cstheme="minorHAnsi"/>
          <w:sz w:val="22"/>
        </w:rPr>
      </w:pPr>
      <w:r w:rsidRPr="00426AA9">
        <w:rPr>
          <w:rFonts w:asciiTheme="minorHAnsi" w:hAnsiTheme="minorHAnsi" w:cstheme="minorHAnsi"/>
          <w:sz w:val="22"/>
        </w:rPr>
        <w:t xml:space="preserve">A Contratada que for sancionada conforme </w:t>
      </w:r>
      <w:r w:rsidR="00374B89" w:rsidRPr="00426AA9">
        <w:rPr>
          <w:rFonts w:asciiTheme="minorHAnsi" w:hAnsiTheme="minorHAnsi" w:cstheme="minorHAnsi"/>
          <w:sz w:val="22"/>
        </w:rPr>
        <w:t xml:space="preserve">este item </w:t>
      </w:r>
      <w:r w:rsidRPr="00426AA9">
        <w:rPr>
          <w:rFonts w:asciiTheme="minorHAnsi" w:hAnsiTheme="minorHAnsi" w:cstheme="minorHAnsi"/>
          <w:sz w:val="22"/>
        </w:rPr>
        <w:t xml:space="preserve">será declarada como inidônea para licitar e contratar com a EMAP e permanecerá nesta condição enquanto perdurarem os motivos determinantes da punição ou até que seja promovida a reabilitação perante a EMAP, que será concedida sempre que a Contratada ressarcir a Administração pelos prejuízos resultantes e/ou depois de decorrido o prazo da sanção aplicada. </w:t>
      </w:r>
    </w:p>
    <w:p w14:paraId="36849624" w14:textId="77777777" w:rsidR="004A74EE" w:rsidRPr="00426AA9" w:rsidRDefault="004A74EE" w:rsidP="000D383F">
      <w:pPr>
        <w:pStyle w:val="Corpodetexto"/>
        <w:numPr>
          <w:ilvl w:val="1"/>
          <w:numId w:val="105"/>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 aplicação de qualquer uma das penalidades previstas realizar-se-á por meio de processo administrativo em que se assegurará o contraditório e a ampla defesa, por parte da Contratada.</w:t>
      </w:r>
    </w:p>
    <w:p w14:paraId="1780B5F4" w14:textId="77777777" w:rsidR="004A74EE" w:rsidRPr="00426AA9" w:rsidRDefault="004A74EE" w:rsidP="000D383F">
      <w:pPr>
        <w:pStyle w:val="Corpodetexto"/>
        <w:numPr>
          <w:ilvl w:val="1"/>
          <w:numId w:val="105"/>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 xml:space="preserve">A EMAP, na aplicação das sanções, levará em consideração a gravidade da conduta da Contratada, o caráter educativo da pena, bem como o dano causado à EMAP, observando o princípio da proporcionalidade.   </w:t>
      </w:r>
    </w:p>
    <w:p w14:paraId="3FD10112" w14:textId="77777777" w:rsidR="004A74EE" w:rsidRPr="00426AA9" w:rsidRDefault="004A74EE" w:rsidP="000D383F">
      <w:pPr>
        <w:pStyle w:val="Corpodetexto"/>
        <w:numPr>
          <w:ilvl w:val="1"/>
          <w:numId w:val="105"/>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Após aplicação d</w:t>
      </w:r>
      <w:r w:rsidR="004C656A">
        <w:rPr>
          <w:rFonts w:asciiTheme="minorHAnsi" w:hAnsiTheme="minorHAnsi" w:cstheme="minorHAnsi"/>
          <w:sz w:val="22"/>
          <w:szCs w:val="22"/>
        </w:rPr>
        <w:t xml:space="preserve">e qualquer </w:t>
      </w:r>
      <w:r w:rsidRPr="00426AA9">
        <w:rPr>
          <w:rFonts w:asciiTheme="minorHAnsi" w:hAnsiTheme="minorHAnsi" w:cstheme="minorHAnsi"/>
          <w:sz w:val="22"/>
          <w:szCs w:val="22"/>
        </w:rPr>
        <w:t>penalidade, a Contratada terá o prazo máximo de até 10 dias corridos para apresentação do recurso administrativo protocolado junto a EMAP.</w:t>
      </w:r>
    </w:p>
    <w:p w14:paraId="5022E88E" w14:textId="77777777" w:rsidR="004A74EE" w:rsidRPr="00426AA9" w:rsidRDefault="004A74EE" w:rsidP="000D383F">
      <w:pPr>
        <w:pStyle w:val="Corpodetexto"/>
        <w:numPr>
          <w:ilvl w:val="1"/>
          <w:numId w:val="105"/>
        </w:numPr>
        <w:spacing w:after="0" w:line="300" w:lineRule="auto"/>
        <w:ind w:left="0" w:right="10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lastRenderedPageBreak/>
        <w:t>Em caso de acolhimento das justificativas apresentadas pela Contratada, o valor retido correspondente à multa calculada, será devolvido à Contratada, não se aplicando atualização financeira de qualquer natureza.</w:t>
      </w:r>
    </w:p>
    <w:p w14:paraId="66406155" w14:textId="77777777" w:rsidR="004A74EE" w:rsidRPr="00426AA9" w:rsidRDefault="004A74EE" w:rsidP="004A74EE">
      <w:pPr>
        <w:spacing w:after="0" w:line="300" w:lineRule="auto"/>
        <w:jc w:val="both"/>
        <w:rPr>
          <w:rFonts w:asciiTheme="minorHAnsi" w:hAnsiTheme="minorHAnsi" w:cstheme="minorHAnsi"/>
          <w:sz w:val="22"/>
        </w:rPr>
      </w:pPr>
    </w:p>
    <w:p w14:paraId="4EE2DA3C" w14:textId="77777777" w:rsidR="005E4C2C" w:rsidRPr="00426AA9" w:rsidRDefault="00712351" w:rsidP="00CD130D">
      <w:pPr>
        <w:spacing w:after="0" w:line="300" w:lineRule="auto"/>
        <w:rPr>
          <w:rFonts w:asciiTheme="minorHAnsi" w:hAnsiTheme="minorHAnsi" w:cstheme="minorHAnsi"/>
          <w:bCs/>
          <w:sz w:val="22"/>
        </w:rPr>
      </w:pPr>
      <w:r w:rsidRPr="00426AA9">
        <w:rPr>
          <w:rFonts w:asciiTheme="minorHAnsi" w:hAnsiTheme="minorHAnsi" w:cstheme="minorHAnsi"/>
          <w:noProof/>
          <w:sz w:val="22"/>
        </w:rPr>
        <mc:AlternateContent>
          <mc:Choice Requires="wps">
            <w:drawing>
              <wp:inline distT="0" distB="0" distL="0" distR="0" wp14:anchorId="5A80214B" wp14:editId="008A221A">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25749C2" w14:textId="77777777" w:rsidR="004B544F" w:rsidRPr="007408A5" w:rsidRDefault="004B544F" w:rsidP="000D383F">
                            <w:pPr>
                              <w:pStyle w:val="Ttulo1"/>
                              <w:numPr>
                                <w:ilvl w:val="0"/>
                                <w:numId w:val="130"/>
                              </w:numPr>
                              <w:tabs>
                                <w:tab w:val="left" w:pos="426"/>
                              </w:tabs>
                              <w:spacing w:before="0" w:line="240" w:lineRule="auto"/>
                              <w:rPr>
                                <w:rFonts w:ascii="Arial Narrow" w:hAnsi="Arial Narrow"/>
                                <w:color w:val="FFFFFF" w:themeColor="background1"/>
                                <w:sz w:val="24"/>
                                <w:szCs w:val="24"/>
                              </w:rPr>
                            </w:pPr>
                            <w:bookmarkStart w:id="939" w:name="_Toc427226382"/>
                            <w:bookmarkStart w:id="940" w:name="_Toc427228738"/>
                            <w:r>
                              <w:rPr>
                                <w:rFonts w:ascii="Arial Narrow" w:hAnsi="Arial Narrow"/>
                                <w:color w:val="FFFFFF" w:themeColor="background1"/>
                                <w:sz w:val="24"/>
                                <w:szCs w:val="24"/>
                              </w:rPr>
                              <w:t>CONDIÇÕES DE RECEBIMENTO</w:t>
                            </w:r>
                          </w:p>
                          <w:p w14:paraId="59B55631" w14:textId="77777777" w:rsidR="004B544F" w:rsidRDefault="004B544F"/>
                          <w:p w14:paraId="1CB870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D0960D" w14:textId="77777777" w:rsidR="004B544F" w:rsidRDefault="004B544F"/>
                          <w:p w14:paraId="5F1950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3CDD66" w14:textId="77777777" w:rsidR="004B544F" w:rsidRDefault="004B544F"/>
                          <w:p w14:paraId="5F067C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E70507" w14:textId="77777777" w:rsidR="004B544F" w:rsidRDefault="004B544F"/>
                          <w:p w14:paraId="37B892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D11C4A" w14:textId="77777777" w:rsidR="004B544F" w:rsidRDefault="004B544F"/>
                          <w:p w14:paraId="773722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444C26" w14:textId="77777777" w:rsidR="004B544F" w:rsidRDefault="004B544F"/>
                          <w:p w14:paraId="6C2A04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ED33EA" w14:textId="77777777" w:rsidR="004B544F" w:rsidRDefault="004B544F"/>
                          <w:p w14:paraId="00ED6E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AB69B6" w14:textId="77777777" w:rsidR="004B544F" w:rsidRDefault="004B544F"/>
                          <w:p w14:paraId="5E034A8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F4DFE9C" w14:textId="77777777" w:rsidR="004B544F" w:rsidRDefault="004B544F"/>
                          <w:p w14:paraId="2E2D6A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239AC" w14:textId="77777777" w:rsidR="004B544F" w:rsidRDefault="004B544F"/>
                          <w:p w14:paraId="307B51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E709F1" w14:textId="77777777" w:rsidR="004B544F" w:rsidRDefault="004B544F"/>
                          <w:p w14:paraId="0B75120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28312" w14:textId="77777777" w:rsidR="004B544F" w:rsidRDefault="004B544F"/>
                          <w:p w14:paraId="03AB17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A486FD" w14:textId="77777777" w:rsidR="004B544F" w:rsidRDefault="004B544F"/>
                          <w:p w14:paraId="23DB84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84A372" w14:textId="77777777" w:rsidR="004B544F" w:rsidRDefault="004B544F"/>
                          <w:p w14:paraId="767F16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580F" w14:textId="77777777" w:rsidR="004B544F" w:rsidRDefault="004B544F"/>
                          <w:p w14:paraId="6376F3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CC8C4" w14:textId="77777777" w:rsidR="004B544F" w:rsidRDefault="004B544F"/>
                          <w:p w14:paraId="195EF54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AF451BF" w14:textId="77777777" w:rsidR="004B544F" w:rsidRDefault="004B544F"/>
                          <w:p w14:paraId="39F10B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F65CFA2" w14:textId="77777777" w:rsidR="004B544F" w:rsidRDefault="004B544F"/>
                          <w:p w14:paraId="2FDB7B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115AF9" w14:textId="77777777" w:rsidR="004B544F" w:rsidRDefault="004B544F"/>
                          <w:p w14:paraId="3EDBAB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6114B3" w14:textId="77777777" w:rsidR="004B544F" w:rsidRDefault="004B544F"/>
                          <w:p w14:paraId="0363D5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F1D64D" w14:textId="77777777" w:rsidR="004B544F" w:rsidRDefault="004B544F"/>
                          <w:p w14:paraId="03B71B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B024B6" w14:textId="77777777" w:rsidR="004B544F" w:rsidRDefault="004B544F"/>
                          <w:p w14:paraId="5A7D28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76043E" w14:textId="77777777" w:rsidR="004B544F" w:rsidRDefault="004B544F"/>
                          <w:p w14:paraId="608D74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DBFD726" w14:textId="77777777" w:rsidR="004B544F" w:rsidRDefault="004B544F"/>
                          <w:p w14:paraId="33AD890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36F6CB3" w14:textId="77777777" w:rsidR="004B544F" w:rsidRDefault="004B544F"/>
                          <w:p w14:paraId="04A9D2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01A4BC" w14:textId="77777777" w:rsidR="004B544F" w:rsidRDefault="004B544F"/>
                          <w:p w14:paraId="14196F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DD2BB8" w14:textId="77777777" w:rsidR="004B544F" w:rsidRDefault="004B544F"/>
                          <w:p w14:paraId="75E2F8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E6B9D" w14:textId="77777777" w:rsidR="004B544F" w:rsidRDefault="004B544F"/>
                          <w:p w14:paraId="045334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71159B5" w14:textId="77777777" w:rsidR="004B544F" w:rsidRDefault="004B544F"/>
                          <w:p w14:paraId="3FAB34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04DC28" w14:textId="77777777" w:rsidR="004B544F" w:rsidRDefault="004B544F"/>
                          <w:p w14:paraId="237EB4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DEDD9A" w14:textId="77777777" w:rsidR="004B544F" w:rsidRDefault="004B544F"/>
                          <w:p w14:paraId="56E82D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2BDE79" w14:textId="77777777" w:rsidR="004B544F" w:rsidRDefault="004B544F"/>
                          <w:p w14:paraId="42027F08" w14:textId="77777777" w:rsidR="004B544F" w:rsidRPr="007408A5" w:rsidRDefault="004B544F" w:rsidP="000D383F">
                            <w:pPr>
                              <w:pStyle w:val="Ttulo1"/>
                              <w:numPr>
                                <w:ilvl w:val="0"/>
                                <w:numId w:val="130"/>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4D01CC9" w14:textId="77777777" w:rsidR="004B544F" w:rsidRDefault="004B544F"/>
                          <w:p w14:paraId="6EED44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746694" w14:textId="77777777" w:rsidR="004B544F" w:rsidRDefault="004B544F"/>
                          <w:p w14:paraId="4F8FFE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359409" w14:textId="77777777" w:rsidR="004B544F" w:rsidRDefault="004B544F"/>
                          <w:p w14:paraId="3C7D07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992265" w14:textId="77777777" w:rsidR="004B544F" w:rsidRDefault="004B544F"/>
                          <w:p w14:paraId="44C93D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54DBC1" w14:textId="77777777" w:rsidR="004B544F" w:rsidRDefault="004B544F"/>
                          <w:p w14:paraId="0D7F65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6EC96B" w14:textId="77777777" w:rsidR="004B544F" w:rsidRDefault="004B544F"/>
                          <w:p w14:paraId="1431EB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311BD3" w14:textId="77777777" w:rsidR="004B544F" w:rsidRDefault="004B544F"/>
                          <w:p w14:paraId="290558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0116" w14:textId="77777777" w:rsidR="004B544F" w:rsidRDefault="004B544F"/>
                          <w:p w14:paraId="063399F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4A72F18" w14:textId="77777777" w:rsidR="004B544F" w:rsidRDefault="004B544F"/>
                          <w:p w14:paraId="1CC657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11006B" w14:textId="77777777" w:rsidR="004B544F" w:rsidRDefault="004B544F"/>
                          <w:p w14:paraId="2749C6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554249" w14:textId="77777777" w:rsidR="004B544F" w:rsidRDefault="004B544F"/>
                          <w:p w14:paraId="65DCDC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008594" w14:textId="77777777" w:rsidR="004B544F" w:rsidRDefault="004B544F"/>
                          <w:p w14:paraId="60116C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69827D" w14:textId="77777777" w:rsidR="004B544F" w:rsidRDefault="004B544F"/>
                          <w:p w14:paraId="45BFAF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B33324" w14:textId="77777777" w:rsidR="004B544F" w:rsidRDefault="004B544F"/>
                          <w:p w14:paraId="26BDE6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E4C8144" w14:textId="77777777" w:rsidR="004B544F" w:rsidRDefault="004B544F"/>
                          <w:p w14:paraId="38080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103A35" w14:textId="77777777" w:rsidR="004B544F" w:rsidRDefault="004B544F"/>
                          <w:p w14:paraId="3495C38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7B7F7D" w14:textId="77777777" w:rsidR="004B544F" w:rsidRDefault="004B544F"/>
                          <w:p w14:paraId="4CD6D0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F677EC" w14:textId="77777777" w:rsidR="004B544F" w:rsidRDefault="004B544F"/>
                          <w:p w14:paraId="756396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902521" w14:textId="77777777" w:rsidR="004B544F" w:rsidRDefault="004B544F"/>
                          <w:p w14:paraId="1CED2A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974177" w14:textId="77777777" w:rsidR="004B544F" w:rsidRDefault="004B544F"/>
                          <w:p w14:paraId="32B761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1E7B7C" w14:textId="77777777" w:rsidR="004B544F" w:rsidRDefault="004B544F"/>
                          <w:p w14:paraId="6C7409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AEC18A" w14:textId="77777777" w:rsidR="004B544F" w:rsidRDefault="004B544F"/>
                          <w:p w14:paraId="5D4394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D31A" w14:textId="77777777" w:rsidR="004B544F" w:rsidRDefault="004B544F"/>
                          <w:p w14:paraId="75E741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D6CF0B" w14:textId="77777777" w:rsidR="004B544F" w:rsidRDefault="004B544F"/>
                          <w:p w14:paraId="22D1BA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2E6007B" w14:textId="77777777" w:rsidR="004B544F" w:rsidRDefault="004B544F"/>
                          <w:p w14:paraId="2CAD51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2E3E0F" w14:textId="77777777" w:rsidR="004B544F" w:rsidRDefault="004B544F"/>
                          <w:p w14:paraId="590F8A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9CFC4" w14:textId="77777777" w:rsidR="004B544F" w:rsidRDefault="004B544F"/>
                          <w:p w14:paraId="78E46E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E736F45" w14:textId="77777777" w:rsidR="004B544F" w:rsidRDefault="004B544F"/>
                          <w:p w14:paraId="5D8090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F96C9" w14:textId="77777777" w:rsidR="004B544F" w:rsidRDefault="004B544F"/>
                          <w:p w14:paraId="2A886B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815BE6" w14:textId="77777777" w:rsidR="004B544F" w:rsidRDefault="004B544F"/>
                          <w:p w14:paraId="53AF5A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3A3E11" w14:textId="77777777" w:rsidR="004B544F" w:rsidRDefault="004B544F"/>
                          <w:p w14:paraId="1A6BC7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41" w:name="_Toc71703581"/>
                            <w:r>
                              <w:rPr>
                                <w:rFonts w:ascii="Arial Narrow" w:hAnsi="Arial Narrow"/>
                                <w:color w:val="FFFFFF" w:themeColor="background1"/>
                                <w:sz w:val="24"/>
                                <w:szCs w:val="24"/>
                              </w:rPr>
                              <w:t>CONDIÇÕES DE RECEBIMENTO</w:t>
                            </w:r>
                            <w:bookmarkEnd w:id="939"/>
                            <w:bookmarkEnd w:id="940"/>
                            <w:bookmarkEnd w:id="941"/>
                          </w:p>
                        </w:txbxContent>
                      </wps:txbx>
                      <wps:bodyPr rot="0" vert="horz" wrap="square" lIns="91440" tIns="45720" rIns="91440" bIns="45720" anchor="t" anchorCtr="0">
                        <a:noAutofit/>
                      </wps:bodyPr>
                    </wps:wsp>
                  </a:graphicData>
                </a:graphic>
              </wp:inline>
            </w:drawing>
          </mc:Choice>
          <mc:Fallback>
            <w:pict>
              <v:shape w14:anchorId="5A80214B"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M5YtRogIAAD0FAAAOAAAAAAAAAAAAAAAAAC4CAABkcnMv&#10;ZTJvRG9jLnhtbFBLAQItABQABgAIAAAAIQDQXfFd2QAAAAQBAAAPAAAAAAAAAAAAAAAAAPwEAABk&#10;cnMvZG93bnJldi54bWxQSwUGAAAAAAQABADzAAAAAgYAAAAA&#10;" fillcolor="#1f497d [3215]" stroked="f" strokeweight="1.5pt">
                <v:textbox>
                  <w:txbxContent>
                    <w:p w14:paraId="325749C2" w14:textId="77777777" w:rsidR="004B544F" w:rsidRPr="007408A5" w:rsidRDefault="004B544F" w:rsidP="000D383F">
                      <w:pPr>
                        <w:pStyle w:val="Ttulo1"/>
                        <w:numPr>
                          <w:ilvl w:val="0"/>
                          <w:numId w:val="130"/>
                        </w:numPr>
                        <w:tabs>
                          <w:tab w:val="left" w:pos="426"/>
                        </w:tabs>
                        <w:spacing w:before="0" w:line="240" w:lineRule="auto"/>
                        <w:rPr>
                          <w:rFonts w:ascii="Arial Narrow" w:hAnsi="Arial Narrow"/>
                          <w:color w:val="FFFFFF" w:themeColor="background1"/>
                          <w:sz w:val="24"/>
                          <w:szCs w:val="24"/>
                        </w:rPr>
                      </w:pPr>
                      <w:bookmarkStart w:id="942" w:name="_Toc427226382"/>
                      <w:bookmarkStart w:id="943" w:name="_Toc427228738"/>
                      <w:r>
                        <w:rPr>
                          <w:rFonts w:ascii="Arial Narrow" w:hAnsi="Arial Narrow"/>
                          <w:color w:val="FFFFFF" w:themeColor="background1"/>
                          <w:sz w:val="24"/>
                          <w:szCs w:val="24"/>
                        </w:rPr>
                        <w:t>CONDIÇÕES DE RECEBIMENTO</w:t>
                      </w:r>
                    </w:p>
                    <w:p w14:paraId="59B55631" w14:textId="77777777" w:rsidR="004B544F" w:rsidRDefault="004B544F"/>
                    <w:p w14:paraId="1CB870E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AD0960D" w14:textId="77777777" w:rsidR="004B544F" w:rsidRDefault="004B544F"/>
                    <w:p w14:paraId="5F1950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93CDD66" w14:textId="77777777" w:rsidR="004B544F" w:rsidRDefault="004B544F"/>
                    <w:p w14:paraId="5F067C9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6E70507" w14:textId="77777777" w:rsidR="004B544F" w:rsidRDefault="004B544F"/>
                    <w:p w14:paraId="37B8924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ED11C4A" w14:textId="77777777" w:rsidR="004B544F" w:rsidRDefault="004B544F"/>
                    <w:p w14:paraId="773722F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9444C26" w14:textId="77777777" w:rsidR="004B544F" w:rsidRDefault="004B544F"/>
                    <w:p w14:paraId="6C2A042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ED33EA" w14:textId="77777777" w:rsidR="004B544F" w:rsidRDefault="004B544F"/>
                    <w:p w14:paraId="00ED6E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FAB69B6" w14:textId="77777777" w:rsidR="004B544F" w:rsidRDefault="004B544F"/>
                    <w:p w14:paraId="5E034A80"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3F4DFE9C" w14:textId="77777777" w:rsidR="004B544F" w:rsidRDefault="004B544F"/>
                    <w:p w14:paraId="2E2D6A4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239AC" w14:textId="77777777" w:rsidR="004B544F" w:rsidRDefault="004B544F"/>
                    <w:p w14:paraId="307B513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5E709F1" w14:textId="77777777" w:rsidR="004B544F" w:rsidRDefault="004B544F"/>
                    <w:p w14:paraId="0B75120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5428312" w14:textId="77777777" w:rsidR="004B544F" w:rsidRDefault="004B544F"/>
                    <w:p w14:paraId="03AB172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5A486FD" w14:textId="77777777" w:rsidR="004B544F" w:rsidRDefault="004B544F"/>
                    <w:p w14:paraId="23DB84D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784A372" w14:textId="77777777" w:rsidR="004B544F" w:rsidRDefault="004B544F"/>
                    <w:p w14:paraId="767F16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580F" w14:textId="77777777" w:rsidR="004B544F" w:rsidRDefault="004B544F"/>
                    <w:p w14:paraId="6376F3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6CC8C4" w14:textId="77777777" w:rsidR="004B544F" w:rsidRDefault="004B544F"/>
                    <w:p w14:paraId="195EF54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AF451BF" w14:textId="77777777" w:rsidR="004B544F" w:rsidRDefault="004B544F"/>
                    <w:p w14:paraId="39F10BF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F65CFA2" w14:textId="77777777" w:rsidR="004B544F" w:rsidRDefault="004B544F"/>
                    <w:p w14:paraId="2FDB7B2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2115AF9" w14:textId="77777777" w:rsidR="004B544F" w:rsidRDefault="004B544F"/>
                    <w:p w14:paraId="3EDBABF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C6114B3" w14:textId="77777777" w:rsidR="004B544F" w:rsidRDefault="004B544F"/>
                    <w:p w14:paraId="0363D51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F1D64D" w14:textId="77777777" w:rsidR="004B544F" w:rsidRDefault="004B544F"/>
                    <w:p w14:paraId="03B71BB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2B024B6" w14:textId="77777777" w:rsidR="004B544F" w:rsidRDefault="004B544F"/>
                    <w:p w14:paraId="5A7D28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E76043E" w14:textId="77777777" w:rsidR="004B544F" w:rsidRDefault="004B544F"/>
                    <w:p w14:paraId="608D749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DBFD726" w14:textId="77777777" w:rsidR="004B544F" w:rsidRDefault="004B544F"/>
                    <w:p w14:paraId="33AD890C"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236F6CB3" w14:textId="77777777" w:rsidR="004B544F" w:rsidRDefault="004B544F"/>
                    <w:p w14:paraId="04A9D29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201A4BC" w14:textId="77777777" w:rsidR="004B544F" w:rsidRDefault="004B544F"/>
                    <w:p w14:paraId="14196FA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EDD2BB8" w14:textId="77777777" w:rsidR="004B544F" w:rsidRDefault="004B544F"/>
                    <w:p w14:paraId="75E2F85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5E6B9D" w14:textId="77777777" w:rsidR="004B544F" w:rsidRDefault="004B544F"/>
                    <w:p w14:paraId="045334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71159B5" w14:textId="77777777" w:rsidR="004B544F" w:rsidRDefault="004B544F"/>
                    <w:p w14:paraId="3FAB345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604DC28" w14:textId="77777777" w:rsidR="004B544F" w:rsidRDefault="004B544F"/>
                    <w:p w14:paraId="237EB47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DEDD9A" w14:textId="77777777" w:rsidR="004B544F" w:rsidRDefault="004B544F"/>
                    <w:p w14:paraId="56E82DA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42BDE79" w14:textId="77777777" w:rsidR="004B544F" w:rsidRDefault="004B544F"/>
                    <w:p w14:paraId="42027F08" w14:textId="77777777" w:rsidR="004B544F" w:rsidRPr="007408A5" w:rsidRDefault="004B544F" w:rsidP="000D383F">
                      <w:pPr>
                        <w:pStyle w:val="Ttulo1"/>
                        <w:numPr>
                          <w:ilvl w:val="0"/>
                          <w:numId w:val="130"/>
                        </w:numPr>
                        <w:tabs>
                          <w:tab w:val="left" w:pos="426"/>
                        </w:tabs>
                        <w:spacing w:before="0" w:line="240" w:lineRule="auto"/>
                        <w:ind w:left="1134" w:hanging="567"/>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4D01CC9" w14:textId="77777777" w:rsidR="004B544F" w:rsidRDefault="004B544F"/>
                    <w:p w14:paraId="6EED44C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F746694" w14:textId="77777777" w:rsidR="004B544F" w:rsidRDefault="004B544F"/>
                    <w:p w14:paraId="4F8FFEF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2359409" w14:textId="77777777" w:rsidR="004B544F" w:rsidRDefault="004B544F"/>
                    <w:p w14:paraId="3C7D07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3992265" w14:textId="77777777" w:rsidR="004B544F" w:rsidRDefault="004B544F"/>
                    <w:p w14:paraId="44C93D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754DBC1" w14:textId="77777777" w:rsidR="004B544F" w:rsidRDefault="004B544F"/>
                    <w:p w14:paraId="0D7F65B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B6EC96B" w14:textId="77777777" w:rsidR="004B544F" w:rsidRDefault="004B544F"/>
                    <w:p w14:paraId="1431EBD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A311BD3" w14:textId="77777777" w:rsidR="004B544F" w:rsidRDefault="004B544F"/>
                    <w:p w14:paraId="2905588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D210116" w14:textId="77777777" w:rsidR="004B544F" w:rsidRDefault="004B544F"/>
                    <w:p w14:paraId="063399FD"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04A72F18" w14:textId="77777777" w:rsidR="004B544F" w:rsidRDefault="004B544F"/>
                    <w:p w14:paraId="1CC6575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011006B" w14:textId="77777777" w:rsidR="004B544F" w:rsidRDefault="004B544F"/>
                    <w:p w14:paraId="2749C69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4554249" w14:textId="77777777" w:rsidR="004B544F" w:rsidRDefault="004B544F"/>
                    <w:p w14:paraId="65DCDC6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008594" w14:textId="77777777" w:rsidR="004B544F" w:rsidRDefault="004B544F"/>
                    <w:p w14:paraId="60116C0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769827D" w14:textId="77777777" w:rsidR="004B544F" w:rsidRDefault="004B544F"/>
                    <w:p w14:paraId="45BFAF4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5B33324" w14:textId="77777777" w:rsidR="004B544F" w:rsidRDefault="004B544F"/>
                    <w:p w14:paraId="26BDE6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E4C8144" w14:textId="77777777" w:rsidR="004B544F" w:rsidRDefault="004B544F"/>
                    <w:p w14:paraId="3808076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7103A35" w14:textId="77777777" w:rsidR="004B544F" w:rsidRDefault="004B544F"/>
                    <w:p w14:paraId="3495C38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707B7F7D" w14:textId="77777777" w:rsidR="004B544F" w:rsidRDefault="004B544F"/>
                    <w:p w14:paraId="4CD6D00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7F677EC" w14:textId="77777777" w:rsidR="004B544F" w:rsidRDefault="004B544F"/>
                    <w:p w14:paraId="7563967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8902521" w14:textId="77777777" w:rsidR="004B544F" w:rsidRDefault="004B544F"/>
                    <w:p w14:paraId="1CED2AF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51974177" w14:textId="77777777" w:rsidR="004B544F" w:rsidRDefault="004B544F"/>
                    <w:p w14:paraId="32B761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01E7B7C" w14:textId="77777777" w:rsidR="004B544F" w:rsidRDefault="004B544F"/>
                    <w:p w14:paraId="6C7409F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3AAEC18A" w14:textId="77777777" w:rsidR="004B544F" w:rsidRDefault="004B544F"/>
                    <w:p w14:paraId="5D43943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498D31A" w14:textId="77777777" w:rsidR="004B544F" w:rsidRDefault="004B544F"/>
                    <w:p w14:paraId="75E741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3D6CF0B" w14:textId="77777777" w:rsidR="004B544F" w:rsidRDefault="004B544F"/>
                    <w:p w14:paraId="22D1BA5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CONDIÇÕES DE RECEBIMENTO</w:t>
                      </w:r>
                    </w:p>
                    <w:p w14:paraId="62E6007B" w14:textId="77777777" w:rsidR="004B544F" w:rsidRDefault="004B544F"/>
                    <w:p w14:paraId="2CAD51F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102E3E0F" w14:textId="77777777" w:rsidR="004B544F" w:rsidRDefault="004B544F"/>
                    <w:p w14:paraId="590F8A4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439CFC4" w14:textId="77777777" w:rsidR="004B544F" w:rsidRDefault="004B544F"/>
                    <w:p w14:paraId="78E46E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6E736F45" w14:textId="77777777" w:rsidR="004B544F" w:rsidRDefault="004B544F"/>
                    <w:p w14:paraId="5D8090C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283F96C9" w14:textId="77777777" w:rsidR="004B544F" w:rsidRDefault="004B544F"/>
                    <w:p w14:paraId="2A886B1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4E815BE6" w14:textId="77777777" w:rsidR="004B544F" w:rsidRDefault="004B544F"/>
                    <w:p w14:paraId="53AF5AC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093A3E11" w14:textId="77777777" w:rsidR="004B544F" w:rsidRDefault="004B544F"/>
                    <w:p w14:paraId="1A6BC76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44" w:name="_Toc71703581"/>
                      <w:r>
                        <w:rPr>
                          <w:rFonts w:ascii="Arial Narrow" w:hAnsi="Arial Narrow"/>
                          <w:color w:val="FFFFFF" w:themeColor="background1"/>
                          <w:sz w:val="24"/>
                          <w:szCs w:val="24"/>
                        </w:rPr>
                        <w:t>CONDIÇÕES DE RECEBIMENTO</w:t>
                      </w:r>
                      <w:bookmarkEnd w:id="942"/>
                      <w:bookmarkEnd w:id="943"/>
                      <w:bookmarkEnd w:id="944"/>
                    </w:p>
                  </w:txbxContent>
                </v:textbox>
                <w10:anchorlock/>
              </v:shape>
            </w:pict>
          </mc:Fallback>
        </mc:AlternateContent>
      </w:r>
    </w:p>
    <w:p w14:paraId="6FDB2043" w14:textId="77777777" w:rsidR="00374B89" w:rsidRPr="008C2BE3" w:rsidRDefault="00374B89" w:rsidP="008C2BE3">
      <w:pPr>
        <w:spacing w:after="0" w:line="300" w:lineRule="auto"/>
        <w:ind w:right="102"/>
        <w:jc w:val="both"/>
        <w:rPr>
          <w:rFonts w:asciiTheme="minorHAnsi" w:hAnsiTheme="minorHAnsi" w:cstheme="minorHAnsi"/>
          <w:sz w:val="22"/>
        </w:rPr>
      </w:pPr>
    </w:p>
    <w:p w14:paraId="44719CD5" w14:textId="77777777" w:rsidR="006A4620" w:rsidRPr="00426AA9" w:rsidRDefault="006A4620" w:rsidP="000D383F">
      <w:pPr>
        <w:pStyle w:val="Corpodetexto"/>
        <w:numPr>
          <w:ilvl w:val="1"/>
          <w:numId w:val="106"/>
        </w:numPr>
        <w:spacing w:after="0" w:line="300" w:lineRule="auto"/>
        <w:ind w:left="0" w:right="-2" w:firstLine="709"/>
        <w:contextualSpacing/>
        <w:jc w:val="both"/>
        <w:rPr>
          <w:rFonts w:asciiTheme="minorHAnsi" w:hAnsiTheme="minorHAnsi" w:cstheme="minorHAnsi"/>
          <w:sz w:val="22"/>
          <w:szCs w:val="22"/>
        </w:rPr>
      </w:pPr>
      <w:r w:rsidRPr="008C2BE3">
        <w:rPr>
          <w:rFonts w:asciiTheme="minorHAnsi" w:hAnsiTheme="minorHAnsi" w:cstheme="minorHAnsi"/>
          <w:sz w:val="22"/>
          <w:szCs w:val="22"/>
        </w:rPr>
        <w:t>Executado</w:t>
      </w:r>
      <w:r w:rsidRPr="00426AA9">
        <w:rPr>
          <w:rFonts w:asciiTheme="minorHAnsi" w:hAnsiTheme="minorHAnsi" w:cstheme="minorHAnsi"/>
          <w:sz w:val="22"/>
          <w:szCs w:val="22"/>
        </w:rPr>
        <w:t xml:space="preserve"> o contrato, </w:t>
      </w:r>
      <w:r w:rsidR="0065402C">
        <w:rPr>
          <w:rFonts w:asciiTheme="minorHAnsi" w:hAnsiTheme="minorHAnsi" w:cstheme="minorHAnsi"/>
          <w:sz w:val="22"/>
          <w:szCs w:val="22"/>
        </w:rPr>
        <w:t>a Fiscalização fará o seu R</w:t>
      </w:r>
      <w:r w:rsidRPr="00426AA9">
        <w:rPr>
          <w:rFonts w:asciiTheme="minorHAnsi" w:hAnsiTheme="minorHAnsi" w:cstheme="minorHAnsi"/>
          <w:sz w:val="22"/>
          <w:szCs w:val="22"/>
        </w:rPr>
        <w:t>ecebi</w:t>
      </w:r>
      <w:r w:rsidR="0065402C">
        <w:rPr>
          <w:rFonts w:asciiTheme="minorHAnsi" w:hAnsiTheme="minorHAnsi" w:cstheme="minorHAnsi"/>
          <w:sz w:val="22"/>
          <w:szCs w:val="22"/>
        </w:rPr>
        <w:t xml:space="preserve">mento </w:t>
      </w:r>
      <w:r w:rsidR="0065402C" w:rsidRPr="00426AA9">
        <w:rPr>
          <w:rFonts w:asciiTheme="minorHAnsi" w:hAnsiTheme="minorHAnsi" w:cstheme="minorHAnsi"/>
          <w:color w:val="000000"/>
          <w:sz w:val="22"/>
          <w:shd w:val="clear" w:color="auto" w:fill="FFFFFF"/>
        </w:rPr>
        <w:t>Provis</w:t>
      </w:r>
      <w:r w:rsidR="0065402C">
        <w:rPr>
          <w:rFonts w:asciiTheme="minorHAnsi" w:hAnsiTheme="minorHAnsi" w:cstheme="minorHAnsi"/>
          <w:color w:val="000000"/>
          <w:sz w:val="22"/>
          <w:shd w:val="clear" w:color="auto" w:fill="FFFFFF"/>
        </w:rPr>
        <w:t>ório:</w:t>
      </w:r>
    </w:p>
    <w:p w14:paraId="559A5FD5" w14:textId="77777777" w:rsidR="00BE5423" w:rsidRPr="0065402C" w:rsidRDefault="00BE5423" w:rsidP="000D383F">
      <w:pPr>
        <w:pStyle w:val="Corpodetexto"/>
        <w:numPr>
          <w:ilvl w:val="2"/>
          <w:numId w:val="106"/>
        </w:numPr>
        <w:spacing w:after="0" w:line="300" w:lineRule="auto"/>
        <w:ind w:left="709" w:right="-2" w:firstLine="425"/>
        <w:contextualSpacing/>
        <w:jc w:val="both"/>
        <w:rPr>
          <w:rFonts w:asciiTheme="minorHAnsi" w:hAnsiTheme="minorHAnsi" w:cstheme="minorHAnsi"/>
          <w:sz w:val="22"/>
          <w:szCs w:val="22"/>
        </w:rPr>
      </w:pPr>
      <w:r w:rsidRPr="0065402C">
        <w:rPr>
          <w:rFonts w:asciiTheme="minorHAnsi" w:hAnsiTheme="minorHAnsi" w:cstheme="minorHAnsi"/>
          <w:sz w:val="22"/>
          <w:szCs w:val="22"/>
        </w:rPr>
        <w:t>P</w:t>
      </w:r>
      <w:r w:rsidR="0036177B" w:rsidRPr="0065402C">
        <w:rPr>
          <w:rFonts w:asciiTheme="minorHAnsi" w:hAnsiTheme="minorHAnsi" w:cstheme="minorHAnsi"/>
          <w:sz w:val="22"/>
          <w:szCs w:val="22"/>
        </w:rPr>
        <w:t xml:space="preserve">ara o Lote 1, </w:t>
      </w:r>
      <w:r w:rsidR="006A4620" w:rsidRPr="0065402C">
        <w:rPr>
          <w:rFonts w:asciiTheme="minorHAnsi" w:hAnsiTheme="minorHAnsi" w:cstheme="minorHAnsi"/>
          <w:sz w:val="22"/>
          <w:szCs w:val="22"/>
        </w:rPr>
        <w:t xml:space="preserve">pela Fiscalização, mediante termo circunstanciado, assinado pelas partes em até </w:t>
      </w:r>
      <w:r w:rsidR="00810839" w:rsidRPr="0065402C">
        <w:rPr>
          <w:rFonts w:asciiTheme="minorHAnsi" w:hAnsiTheme="minorHAnsi" w:cstheme="minorHAnsi"/>
          <w:sz w:val="22"/>
          <w:szCs w:val="22"/>
        </w:rPr>
        <w:t>30</w:t>
      </w:r>
      <w:r w:rsidR="006A4620" w:rsidRPr="0065402C">
        <w:rPr>
          <w:rFonts w:asciiTheme="minorHAnsi" w:hAnsiTheme="minorHAnsi" w:cstheme="minorHAnsi"/>
          <w:sz w:val="22"/>
          <w:szCs w:val="22"/>
        </w:rPr>
        <w:t xml:space="preserve"> (</w:t>
      </w:r>
      <w:r w:rsidR="00810839" w:rsidRPr="0065402C">
        <w:rPr>
          <w:rFonts w:asciiTheme="minorHAnsi" w:hAnsiTheme="minorHAnsi" w:cstheme="minorHAnsi"/>
          <w:sz w:val="22"/>
          <w:szCs w:val="22"/>
        </w:rPr>
        <w:t>trinta</w:t>
      </w:r>
      <w:r w:rsidR="006A4620" w:rsidRPr="0065402C">
        <w:rPr>
          <w:rFonts w:asciiTheme="minorHAnsi" w:hAnsiTheme="minorHAnsi" w:cstheme="minorHAnsi"/>
          <w:sz w:val="22"/>
          <w:szCs w:val="22"/>
        </w:rPr>
        <w:t>) dias corridos da comunicação escrita da Contratada</w:t>
      </w:r>
      <w:r w:rsidR="0036177B" w:rsidRPr="0065402C">
        <w:rPr>
          <w:rFonts w:asciiTheme="minorHAnsi" w:hAnsiTheme="minorHAnsi" w:cstheme="minorHAnsi"/>
          <w:sz w:val="22"/>
          <w:szCs w:val="22"/>
        </w:rPr>
        <w:t xml:space="preserve">, acompanhado do relatório de batimetria expedido pela empresa de gerenciamento. </w:t>
      </w:r>
    </w:p>
    <w:p w14:paraId="1E5B6106" w14:textId="77777777" w:rsidR="00DB27A3" w:rsidRPr="0065402C" w:rsidRDefault="0036177B" w:rsidP="000D383F">
      <w:pPr>
        <w:pStyle w:val="Corpodetexto"/>
        <w:numPr>
          <w:ilvl w:val="2"/>
          <w:numId w:val="106"/>
        </w:numPr>
        <w:spacing w:after="0" w:line="300" w:lineRule="auto"/>
        <w:ind w:left="709" w:right="-2" w:firstLine="425"/>
        <w:contextualSpacing/>
        <w:jc w:val="both"/>
        <w:rPr>
          <w:rFonts w:asciiTheme="minorHAnsi" w:hAnsiTheme="minorHAnsi" w:cstheme="minorHAnsi"/>
          <w:sz w:val="22"/>
          <w:szCs w:val="22"/>
        </w:rPr>
      </w:pPr>
      <w:r w:rsidRPr="0065402C">
        <w:rPr>
          <w:rFonts w:asciiTheme="minorHAnsi" w:hAnsiTheme="minorHAnsi" w:cstheme="minorHAnsi"/>
          <w:sz w:val="22"/>
          <w:szCs w:val="22"/>
        </w:rPr>
        <w:t>Para o Lote 2, mediante termo circunstanciado, assinado pelas partes em até 30 (trinta) dias corridos da comunicação escrita da Contratada</w:t>
      </w:r>
      <w:r w:rsidR="00416062" w:rsidRPr="0065402C">
        <w:rPr>
          <w:rFonts w:asciiTheme="minorHAnsi" w:hAnsiTheme="minorHAnsi" w:cstheme="minorHAnsi"/>
          <w:sz w:val="22"/>
          <w:szCs w:val="22"/>
        </w:rPr>
        <w:t xml:space="preserve">, </w:t>
      </w:r>
      <w:r w:rsidRPr="0065402C">
        <w:rPr>
          <w:rFonts w:asciiTheme="minorHAnsi" w:hAnsiTheme="minorHAnsi" w:cstheme="minorHAnsi"/>
          <w:sz w:val="22"/>
          <w:szCs w:val="22"/>
        </w:rPr>
        <w:t>acompanhado do relatório final</w:t>
      </w:r>
      <w:r w:rsidR="0036576A" w:rsidRPr="0065402C">
        <w:rPr>
          <w:rFonts w:asciiTheme="minorHAnsi" w:hAnsiTheme="minorHAnsi" w:cstheme="minorHAnsi"/>
          <w:sz w:val="22"/>
          <w:szCs w:val="22"/>
        </w:rPr>
        <w:t xml:space="preserve"> (último)</w:t>
      </w:r>
      <w:r w:rsidRPr="0065402C">
        <w:rPr>
          <w:rFonts w:asciiTheme="minorHAnsi" w:hAnsiTheme="minorHAnsi" w:cstheme="minorHAnsi"/>
          <w:sz w:val="22"/>
          <w:szCs w:val="22"/>
        </w:rPr>
        <w:t xml:space="preserve"> de gerenciamento</w:t>
      </w:r>
      <w:r w:rsidR="00597DAF" w:rsidRPr="0065402C">
        <w:rPr>
          <w:rFonts w:asciiTheme="minorHAnsi" w:hAnsiTheme="minorHAnsi" w:cstheme="minorHAnsi"/>
          <w:sz w:val="22"/>
          <w:szCs w:val="22"/>
        </w:rPr>
        <w:t xml:space="preserve"> tendo expresso neste relatório a indicação da data para </w:t>
      </w:r>
      <w:r w:rsidR="00DB27A3" w:rsidRPr="0065402C">
        <w:rPr>
          <w:rFonts w:asciiTheme="minorHAnsi" w:hAnsiTheme="minorHAnsi" w:cstheme="minorHAnsi"/>
          <w:sz w:val="22"/>
          <w:szCs w:val="22"/>
        </w:rPr>
        <w:t>encaminhar o Relatório Final do Levantamento Hidrográfico ao Centro de Hidrografia da Marinha, em formato impresso e digital, escrito em língua portuguesa e assinado pelo Responsável Técnico. O Relatório Final do Levantamento Hidrográfico deve seguir o modelo constante na NORMAM 25.</w:t>
      </w:r>
    </w:p>
    <w:p w14:paraId="32A5D336" w14:textId="77777777" w:rsidR="0065402C" w:rsidRPr="00426AA9" w:rsidRDefault="0065402C" w:rsidP="000D383F">
      <w:pPr>
        <w:pStyle w:val="Corpodetexto"/>
        <w:numPr>
          <w:ilvl w:val="1"/>
          <w:numId w:val="106"/>
        </w:numPr>
        <w:spacing w:after="0" w:line="300" w:lineRule="auto"/>
        <w:ind w:left="0" w:right="-2" w:firstLine="709"/>
        <w:contextualSpacing/>
        <w:jc w:val="both"/>
        <w:rPr>
          <w:rFonts w:asciiTheme="minorHAnsi" w:hAnsiTheme="minorHAnsi" w:cstheme="minorHAnsi"/>
          <w:sz w:val="22"/>
          <w:szCs w:val="22"/>
        </w:rPr>
      </w:pPr>
      <w:r>
        <w:rPr>
          <w:rFonts w:asciiTheme="minorHAnsi" w:hAnsiTheme="minorHAnsi" w:cstheme="minorHAnsi"/>
          <w:sz w:val="22"/>
          <w:szCs w:val="22"/>
        </w:rPr>
        <w:t>Após o Recebimento Provisório a EMAP fará o seu R</w:t>
      </w:r>
      <w:r w:rsidRPr="00426AA9">
        <w:rPr>
          <w:rFonts w:asciiTheme="minorHAnsi" w:hAnsiTheme="minorHAnsi" w:cstheme="minorHAnsi"/>
          <w:sz w:val="22"/>
          <w:szCs w:val="22"/>
        </w:rPr>
        <w:t>ecebi</w:t>
      </w:r>
      <w:r>
        <w:rPr>
          <w:rFonts w:asciiTheme="minorHAnsi" w:hAnsiTheme="minorHAnsi" w:cstheme="minorHAnsi"/>
          <w:sz w:val="22"/>
          <w:szCs w:val="22"/>
        </w:rPr>
        <w:t xml:space="preserve">mento </w:t>
      </w:r>
      <w:r>
        <w:rPr>
          <w:rFonts w:asciiTheme="minorHAnsi" w:hAnsiTheme="minorHAnsi" w:cstheme="minorHAnsi"/>
          <w:color w:val="000000"/>
          <w:sz w:val="22"/>
          <w:shd w:val="clear" w:color="auto" w:fill="FFFFFF"/>
        </w:rPr>
        <w:t>Definitivo:</w:t>
      </w:r>
    </w:p>
    <w:p w14:paraId="1EA482A8" w14:textId="77777777" w:rsidR="006A4620" w:rsidRPr="00426AA9" w:rsidRDefault="006A4620" w:rsidP="000D383F">
      <w:pPr>
        <w:pStyle w:val="Corpodetexto"/>
        <w:numPr>
          <w:ilvl w:val="2"/>
          <w:numId w:val="106"/>
        </w:numPr>
        <w:spacing w:after="0" w:line="300" w:lineRule="auto"/>
        <w:ind w:left="709" w:right="-2" w:firstLine="425"/>
        <w:contextualSpacing/>
        <w:jc w:val="both"/>
        <w:rPr>
          <w:rFonts w:asciiTheme="minorHAnsi" w:hAnsiTheme="minorHAnsi" w:cstheme="minorHAnsi"/>
          <w:color w:val="000000"/>
          <w:sz w:val="22"/>
          <w:shd w:val="clear" w:color="auto" w:fill="FFFFFF"/>
        </w:rPr>
      </w:pPr>
      <w:r w:rsidRPr="00426AA9">
        <w:rPr>
          <w:rFonts w:asciiTheme="minorHAnsi" w:hAnsiTheme="minorHAnsi" w:cstheme="minorHAnsi"/>
          <w:color w:val="000000"/>
          <w:sz w:val="22"/>
          <w:shd w:val="clear" w:color="auto" w:fill="FFFFFF"/>
        </w:rPr>
        <w:t xml:space="preserve">Definitivamente, </w:t>
      </w:r>
      <w:r w:rsidR="001A2D49" w:rsidRPr="00426AA9">
        <w:rPr>
          <w:rFonts w:asciiTheme="minorHAnsi" w:hAnsiTheme="minorHAnsi" w:cstheme="minorHAnsi"/>
          <w:color w:val="000000"/>
          <w:sz w:val="22"/>
          <w:shd w:val="clear" w:color="auto" w:fill="FFFFFF"/>
        </w:rPr>
        <w:t xml:space="preserve">para ambos os lotes, </w:t>
      </w:r>
      <w:r w:rsidRPr="00426AA9">
        <w:rPr>
          <w:rFonts w:asciiTheme="minorHAnsi" w:hAnsiTheme="minorHAnsi" w:cstheme="minorHAnsi"/>
          <w:sz w:val="22"/>
        </w:rPr>
        <w:t>em período não superior a 90 (noventa) dias corridos,</w:t>
      </w:r>
      <w:r w:rsidRPr="00426AA9">
        <w:rPr>
          <w:rFonts w:asciiTheme="minorHAnsi" w:hAnsiTheme="minorHAnsi" w:cstheme="minorHAnsi"/>
          <w:color w:val="000000"/>
          <w:sz w:val="22"/>
          <w:shd w:val="clear" w:color="auto" w:fill="FFFFFF"/>
        </w:rPr>
        <w:t xml:space="preserve"> por comissão designada pela administração, mediante termo circunstanciado, após o decurso do prazo de observação, ou vistoria que comprove a adequação d</w:t>
      </w:r>
      <w:r w:rsidR="00597DAF" w:rsidRPr="00426AA9">
        <w:rPr>
          <w:rFonts w:asciiTheme="minorHAnsi" w:hAnsiTheme="minorHAnsi" w:cstheme="minorHAnsi"/>
          <w:color w:val="000000"/>
          <w:sz w:val="22"/>
          <w:shd w:val="clear" w:color="auto" w:fill="FFFFFF"/>
        </w:rPr>
        <w:t>o objeto aos termos contratuais.</w:t>
      </w:r>
      <w:r w:rsidR="00DB27A3" w:rsidRPr="00426AA9">
        <w:rPr>
          <w:rFonts w:asciiTheme="minorHAnsi" w:hAnsiTheme="minorHAnsi" w:cstheme="minorHAnsi"/>
          <w:color w:val="000000"/>
          <w:sz w:val="22"/>
          <w:shd w:val="clear" w:color="auto" w:fill="FFFFFF"/>
        </w:rPr>
        <w:t xml:space="preserve"> </w:t>
      </w:r>
      <w:r w:rsidR="00BE5423" w:rsidRPr="00426AA9">
        <w:rPr>
          <w:rFonts w:asciiTheme="minorHAnsi" w:hAnsiTheme="minorHAnsi" w:cstheme="minorHAnsi"/>
          <w:color w:val="000000"/>
          <w:sz w:val="22"/>
          <w:shd w:val="clear" w:color="auto" w:fill="FFFFFF"/>
        </w:rPr>
        <w:t>Adicionalmente, pa</w:t>
      </w:r>
      <w:r w:rsidR="00DB27A3" w:rsidRPr="00426AA9">
        <w:rPr>
          <w:rFonts w:asciiTheme="minorHAnsi" w:hAnsiTheme="minorHAnsi" w:cstheme="minorHAnsi"/>
          <w:color w:val="000000"/>
          <w:sz w:val="22"/>
          <w:shd w:val="clear" w:color="auto" w:fill="FFFFFF"/>
        </w:rPr>
        <w:t xml:space="preserve">ra o Lote 2, </w:t>
      </w:r>
      <w:r w:rsidR="0059088D" w:rsidRPr="00426AA9">
        <w:rPr>
          <w:rFonts w:asciiTheme="minorHAnsi" w:hAnsiTheme="minorHAnsi" w:cstheme="minorHAnsi"/>
          <w:color w:val="000000"/>
          <w:sz w:val="22"/>
          <w:shd w:val="clear" w:color="auto" w:fill="FFFFFF"/>
        </w:rPr>
        <w:t>deverá ser comprovado a entrega</w:t>
      </w:r>
      <w:r w:rsidR="00DB27A3" w:rsidRPr="00426AA9">
        <w:rPr>
          <w:rFonts w:asciiTheme="minorHAnsi" w:hAnsiTheme="minorHAnsi" w:cstheme="minorHAnsi"/>
          <w:color w:val="000000"/>
          <w:sz w:val="22"/>
          <w:shd w:val="clear" w:color="auto" w:fill="FFFFFF"/>
        </w:rPr>
        <w:t xml:space="preserve"> </w:t>
      </w:r>
      <w:r w:rsidR="0059088D" w:rsidRPr="00426AA9">
        <w:rPr>
          <w:rFonts w:asciiTheme="minorHAnsi" w:hAnsiTheme="minorHAnsi" w:cstheme="minorHAnsi"/>
          <w:color w:val="000000"/>
          <w:sz w:val="22"/>
          <w:shd w:val="clear" w:color="auto" w:fill="FFFFFF"/>
        </w:rPr>
        <w:t>d</w:t>
      </w:r>
      <w:r w:rsidR="00DB27A3" w:rsidRPr="00426AA9">
        <w:rPr>
          <w:rFonts w:asciiTheme="minorHAnsi" w:hAnsiTheme="minorHAnsi" w:cstheme="minorHAnsi"/>
          <w:color w:val="000000"/>
          <w:sz w:val="22"/>
          <w:shd w:val="clear" w:color="auto" w:fill="FFFFFF"/>
        </w:rPr>
        <w:t>o Relatório Final do Levantamento Hidrográfico ao Centro de Hidrografia da Marinha conforme NORMAM</w:t>
      </w:r>
      <w:r w:rsidR="00BE5423" w:rsidRPr="00426AA9">
        <w:rPr>
          <w:rFonts w:asciiTheme="minorHAnsi" w:hAnsiTheme="minorHAnsi" w:cstheme="minorHAnsi"/>
          <w:color w:val="000000"/>
          <w:sz w:val="22"/>
          <w:shd w:val="clear" w:color="auto" w:fill="FFFFFF"/>
        </w:rPr>
        <w:t>-</w:t>
      </w:r>
      <w:r w:rsidR="00DB27A3" w:rsidRPr="00426AA9">
        <w:rPr>
          <w:rFonts w:asciiTheme="minorHAnsi" w:hAnsiTheme="minorHAnsi" w:cstheme="minorHAnsi"/>
          <w:color w:val="000000"/>
          <w:sz w:val="22"/>
          <w:shd w:val="clear" w:color="auto" w:fill="FFFFFF"/>
        </w:rPr>
        <w:t>25</w:t>
      </w:r>
      <w:r w:rsidR="0059088D" w:rsidRPr="00426AA9">
        <w:rPr>
          <w:rFonts w:asciiTheme="minorHAnsi" w:hAnsiTheme="minorHAnsi" w:cstheme="minorHAnsi"/>
          <w:color w:val="000000"/>
          <w:sz w:val="22"/>
          <w:shd w:val="clear" w:color="auto" w:fill="FFFFFF"/>
        </w:rPr>
        <w:t>.</w:t>
      </w:r>
    </w:p>
    <w:p w14:paraId="283517D0" w14:textId="77777777" w:rsidR="006A4620" w:rsidRPr="00426AA9" w:rsidRDefault="006A4620" w:rsidP="000D383F">
      <w:pPr>
        <w:pStyle w:val="Corpodetexto"/>
        <w:numPr>
          <w:ilvl w:val="1"/>
          <w:numId w:val="106"/>
        </w:numPr>
        <w:spacing w:after="0" w:line="30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O recebimento provisório ou definitivo não exclui a responsabilidade civil pela solidez e segurança da obra ou do serviço, nem ético-profissional pela perfeita execução do Contrato, dentro dos limites estabelecidos pela lei ou pelo contrato.</w:t>
      </w:r>
    </w:p>
    <w:p w14:paraId="17DF438F" w14:textId="77777777" w:rsidR="00DA3A09" w:rsidRPr="00426AA9" w:rsidRDefault="00DA3A09" w:rsidP="000D383F">
      <w:pPr>
        <w:pStyle w:val="Corpodetexto"/>
        <w:numPr>
          <w:ilvl w:val="1"/>
          <w:numId w:val="106"/>
        </w:numPr>
        <w:spacing w:after="0" w:line="30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A Fiscalização deverá rejeitar, no todo ou parte, os serviços que estiverem em desacordo com as condições especificadas neste Projeto Básico.</w:t>
      </w:r>
      <w:r w:rsidR="002E0471" w:rsidRPr="00426AA9">
        <w:rPr>
          <w:rFonts w:asciiTheme="minorHAnsi" w:hAnsiTheme="minorHAnsi" w:cstheme="minorHAnsi"/>
          <w:sz w:val="22"/>
          <w:szCs w:val="22"/>
        </w:rPr>
        <w:t xml:space="preserve"> </w:t>
      </w:r>
    </w:p>
    <w:p w14:paraId="6B2F72E1" w14:textId="77777777" w:rsidR="00701EB7" w:rsidRPr="00426AA9" w:rsidRDefault="00701EB7" w:rsidP="000D383F">
      <w:pPr>
        <w:pStyle w:val="Corpodetexto"/>
        <w:numPr>
          <w:ilvl w:val="1"/>
          <w:numId w:val="106"/>
        </w:numPr>
        <w:spacing w:after="0" w:line="30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Se o recebimento não ocorrer nos prazos estabelecidos, o contratado notificará a Administração para fazê-lo no prazo de 5 (cinco) dias, após o qual se caracterizará o recebimento tácito, reputando-se como realizado satisfatoriamente o objeto do contrato.</w:t>
      </w:r>
    </w:p>
    <w:p w14:paraId="165708D8" w14:textId="77777777" w:rsidR="00701EB7" w:rsidRPr="00426AA9" w:rsidRDefault="00701EB7" w:rsidP="000D383F">
      <w:pPr>
        <w:pStyle w:val="Corpodetexto"/>
        <w:numPr>
          <w:ilvl w:val="1"/>
          <w:numId w:val="106"/>
        </w:numPr>
        <w:spacing w:after="0" w:line="300" w:lineRule="auto"/>
        <w:ind w:left="0" w:right="-2" w:firstLine="709"/>
        <w:contextualSpacing/>
        <w:jc w:val="both"/>
        <w:rPr>
          <w:rFonts w:asciiTheme="minorHAnsi" w:hAnsiTheme="minorHAnsi" w:cstheme="minorHAnsi"/>
          <w:sz w:val="22"/>
          <w:szCs w:val="22"/>
        </w:rPr>
      </w:pPr>
      <w:r w:rsidRPr="00426AA9">
        <w:rPr>
          <w:rFonts w:asciiTheme="minorHAnsi" w:hAnsiTheme="minorHAnsi" w:cstheme="minorHAnsi"/>
          <w:sz w:val="22"/>
          <w:szCs w:val="22"/>
        </w:rPr>
        <w:t>Em caso de cumprir o item anterior cabe à autoridade superior apurar a responsabilidade pela irregularidade, sob pena de ser condenada solidariamente</w:t>
      </w:r>
    </w:p>
    <w:p w14:paraId="23FAF78C" w14:textId="77777777" w:rsidR="007C07F6" w:rsidRPr="00426AA9" w:rsidRDefault="007C07F6" w:rsidP="00CD130D">
      <w:pPr>
        <w:pStyle w:val="Corpodetexto"/>
        <w:spacing w:after="0" w:line="300" w:lineRule="auto"/>
        <w:ind w:left="749" w:right="102"/>
        <w:contextualSpacing/>
        <w:jc w:val="both"/>
        <w:rPr>
          <w:rFonts w:asciiTheme="minorHAnsi" w:hAnsiTheme="minorHAnsi" w:cstheme="minorHAnsi"/>
          <w:bCs/>
          <w:sz w:val="22"/>
          <w:szCs w:val="22"/>
        </w:rPr>
      </w:pPr>
    </w:p>
    <w:p w14:paraId="6DF78EB9" w14:textId="77777777" w:rsidR="00536871" w:rsidRPr="00426AA9" w:rsidRDefault="00712351" w:rsidP="00CD130D">
      <w:pPr>
        <w:spacing w:after="0" w:line="300" w:lineRule="auto"/>
        <w:jc w:val="both"/>
        <w:rPr>
          <w:rFonts w:asciiTheme="minorHAnsi" w:hAnsiTheme="minorHAnsi" w:cstheme="minorHAnsi"/>
          <w:sz w:val="22"/>
        </w:rPr>
      </w:pPr>
      <w:r w:rsidRPr="00426AA9">
        <w:rPr>
          <w:rFonts w:asciiTheme="minorHAnsi" w:hAnsiTheme="minorHAnsi" w:cstheme="minorHAnsi"/>
          <w:noProof/>
          <w:sz w:val="22"/>
        </w:rPr>
        <w:lastRenderedPageBreak/>
        <mc:AlternateContent>
          <mc:Choice Requires="wps">
            <w:drawing>
              <wp:inline distT="0" distB="0" distL="0" distR="0" wp14:anchorId="4E4AE97B" wp14:editId="2AEBE9B4">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84B8B7B" w14:textId="77777777" w:rsidR="004B544F" w:rsidRPr="007408A5" w:rsidRDefault="004B544F" w:rsidP="000D383F">
                            <w:pPr>
                              <w:pStyle w:val="Ttulo1"/>
                              <w:numPr>
                                <w:ilvl w:val="0"/>
                                <w:numId w:val="10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MEDIÇÃO E PAGAMENTO</w:t>
                            </w:r>
                          </w:p>
                          <w:p w14:paraId="1532C487" w14:textId="77777777" w:rsidR="004B544F" w:rsidRDefault="004B544F"/>
                          <w:p w14:paraId="57AA36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7FA9776" w14:textId="77777777" w:rsidR="004B544F" w:rsidRDefault="004B544F"/>
                          <w:p w14:paraId="2391491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AE7657" w14:textId="77777777" w:rsidR="004B544F" w:rsidRDefault="004B544F"/>
                          <w:p w14:paraId="1AFE9F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5455E27" w14:textId="77777777" w:rsidR="004B544F" w:rsidRDefault="004B544F"/>
                          <w:p w14:paraId="4139E0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6567C8" w14:textId="77777777" w:rsidR="004B544F" w:rsidRDefault="004B544F"/>
                          <w:p w14:paraId="214B5E1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3656A8D" w14:textId="77777777" w:rsidR="004B544F" w:rsidRDefault="004B544F"/>
                          <w:p w14:paraId="44B5870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09EF4A" w14:textId="77777777" w:rsidR="004B544F" w:rsidRDefault="004B544F"/>
                          <w:p w14:paraId="2F2D91E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42D7E3" w14:textId="77777777" w:rsidR="004B544F" w:rsidRDefault="004B544F"/>
                          <w:p w14:paraId="5960D3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ABB7AC" w14:textId="77777777" w:rsidR="004B544F" w:rsidRDefault="004B544F"/>
                          <w:p w14:paraId="40B22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86DD0A" w14:textId="77777777" w:rsidR="004B544F" w:rsidRDefault="004B544F"/>
                          <w:p w14:paraId="09DA915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1058B3F" w14:textId="77777777" w:rsidR="004B544F" w:rsidRDefault="004B544F"/>
                          <w:p w14:paraId="6CBBB9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8D83187" w14:textId="77777777" w:rsidR="004B544F" w:rsidRDefault="004B544F"/>
                          <w:p w14:paraId="18F0FB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DC4164" w14:textId="77777777" w:rsidR="004B544F" w:rsidRDefault="004B544F"/>
                          <w:p w14:paraId="6FC59C7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B0FE330" w14:textId="77777777" w:rsidR="004B544F" w:rsidRDefault="004B544F"/>
                          <w:p w14:paraId="7B8B623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4366D1" w14:textId="77777777" w:rsidR="004B544F" w:rsidRDefault="004B544F"/>
                          <w:p w14:paraId="0DCC389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EA2E7F1" w14:textId="77777777" w:rsidR="004B544F" w:rsidRDefault="004B544F"/>
                          <w:p w14:paraId="7AA8FD8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127942" w14:textId="77777777" w:rsidR="004B544F" w:rsidRDefault="004B544F"/>
                          <w:p w14:paraId="1FC2BDC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F67AB8" w14:textId="77777777" w:rsidR="004B544F" w:rsidRDefault="004B544F"/>
                          <w:p w14:paraId="66CEA40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076BF4A" w14:textId="77777777" w:rsidR="004B544F" w:rsidRDefault="004B544F"/>
                          <w:p w14:paraId="0695363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4D24D6" w14:textId="77777777" w:rsidR="004B544F" w:rsidRDefault="004B544F"/>
                          <w:p w14:paraId="1B8AE53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3A87F653" w14:textId="77777777" w:rsidR="004B544F" w:rsidRDefault="004B544F"/>
                          <w:p w14:paraId="0D01A0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2715A24" w14:textId="77777777" w:rsidR="004B544F" w:rsidRDefault="004B544F"/>
                          <w:p w14:paraId="219BC87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065FEE0" w14:textId="77777777" w:rsidR="004B544F" w:rsidRDefault="004B544F"/>
                          <w:p w14:paraId="13EFD7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3285AC5" w14:textId="77777777" w:rsidR="004B544F" w:rsidRDefault="004B544F"/>
                          <w:p w14:paraId="6E2F20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F1DAFA" w14:textId="77777777" w:rsidR="004B544F" w:rsidRDefault="004B544F"/>
                          <w:p w14:paraId="796A7C1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266A73" w14:textId="77777777" w:rsidR="004B544F" w:rsidRDefault="004B544F"/>
                          <w:p w14:paraId="2DCE82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66AFECC" w14:textId="77777777" w:rsidR="004B544F" w:rsidRDefault="004B544F"/>
                          <w:p w14:paraId="31BDC4F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3AA819" w14:textId="77777777" w:rsidR="004B544F" w:rsidRDefault="004B544F"/>
                          <w:p w14:paraId="5D4FBB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6E820D9" w14:textId="77777777" w:rsidR="004B544F" w:rsidRDefault="004B544F"/>
                          <w:p w14:paraId="22410A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4488935" w14:textId="77777777" w:rsidR="004B544F" w:rsidRDefault="004B544F"/>
                          <w:p w14:paraId="5DC4803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67755CE" w14:textId="77777777" w:rsidR="004B544F" w:rsidRDefault="004B544F"/>
                          <w:p w14:paraId="3B23B6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2C6115" w14:textId="77777777" w:rsidR="004B544F" w:rsidRDefault="004B544F"/>
                          <w:p w14:paraId="159540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9C79310" w14:textId="77777777" w:rsidR="004B544F" w:rsidRDefault="004B544F"/>
                          <w:p w14:paraId="186179D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E8C33AD" w14:textId="77777777" w:rsidR="004B544F" w:rsidRDefault="004B544F"/>
                          <w:p w14:paraId="13A7566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A99BAF" w14:textId="77777777" w:rsidR="004B544F" w:rsidRDefault="004B544F"/>
                          <w:p w14:paraId="26C6574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0E0174" w14:textId="77777777" w:rsidR="004B544F" w:rsidRDefault="004B544F"/>
                          <w:p w14:paraId="0E5A726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EE34975" w14:textId="77777777" w:rsidR="004B544F" w:rsidRDefault="004B544F"/>
                          <w:p w14:paraId="3085F34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DD1F815" w14:textId="77777777" w:rsidR="004B544F" w:rsidRDefault="004B544F"/>
                          <w:p w14:paraId="1B26ED9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75508F" w14:textId="77777777" w:rsidR="004B544F" w:rsidRDefault="004B544F"/>
                          <w:p w14:paraId="12A059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8B4F99" w14:textId="77777777" w:rsidR="004B544F" w:rsidRDefault="004B544F"/>
                          <w:p w14:paraId="7779786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A0CB667" w14:textId="77777777" w:rsidR="004B544F" w:rsidRDefault="004B544F"/>
                          <w:p w14:paraId="24BE3CB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2B6A1B" w14:textId="77777777" w:rsidR="004B544F" w:rsidRDefault="004B544F"/>
                          <w:p w14:paraId="699267C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A4DCB8" w14:textId="77777777" w:rsidR="004B544F" w:rsidRDefault="004B544F"/>
                          <w:p w14:paraId="3FB44FF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6D9240" w14:textId="77777777" w:rsidR="004B544F" w:rsidRDefault="004B544F"/>
                          <w:p w14:paraId="1D9065F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7A4577F" w14:textId="77777777" w:rsidR="004B544F" w:rsidRDefault="004B544F"/>
                          <w:p w14:paraId="06BD87C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E41DF" w14:textId="77777777" w:rsidR="004B544F" w:rsidRDefault="004B544F"/>
                          <w:p w14:paraId="2E01CF6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67F19AF" w14:textId="77777777" w:rsidR="004B544F" w:rsidRDefault="004B544F"/>
                          <w:p w14:paraId="250911F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801E2FA" w14:textId="77777777" w:rsidR="004B544F" w:rsidRDefault="004B544F"/>
                          <w:p w14:paraId="2B6D72E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20DDD8D8" w14:textId="77777777" w:rsidR="004B544F" w:rsidRDefault="004B544F"/>
                          <w:p w14:paraId="79D490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B9CF34" w14:textId="77777777" w:rsidR="004B544F" w:rsidRDefault="004B544F"/>
                          <w:p w14:paraId="754EEC6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D04EE9" w14:textId="77777777" w:rsidR="004B544F" w:rsidRDefault="004B544F"/>
                          <w:p w14:paraId="257027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AAEC208" w14:textId="77777777" w:rsidR="004B544F" w:rsidRDefault="004B544F"/>
                          <w:p w14:paraId="7D5690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D002D99" w14:textId="77777777" w:rsidR="004B544F" w:rsidRDefault="004B544F"/>
                          <w:p w14:paraId="0AE2332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D140A7" w14:textId="77777777" w:rsidR="004B544F" w:rsidRDefault="004B544F"/>
                          <w:p w14:paraId="50AA063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BCFA4B" w14:textId="77777777" w:rsidR="004B544F" w:rsidRDefault="004B544F"/>
                          <w:p w14:paraId="5DDADD5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6976F8" w14:textId="77777777" w:rsidR="004B544F" w:rsidRDefault="004B544F"/>
                          <w:p w14:paraId="5905DC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0E1C932" w14:textId="77777777" w:rsidR="004B544F" w:rsidRDefault="004B544F"/>
                          <w:p w14:paraId="00F05E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6EDE10" w14:textId="77777777" w:rsidR="004B544F" w:rsidRDefault="004B544F"/>
                          <w:p w14:paraId="5849D32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3614C9" w14:textId="77777777" w:rsidR="004B544F" w:rsidRDefault="004B544F"/>
                          <w:p w14:paraId="6CC839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846BBEE" w14:textId="77777777" w:rsidR="004B544F" w:rsidRDefault="004B544F"/>
                          <w:p w14:paraId="2CA47D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D5DD1D5" w14:textId="77777777" w:rsidR="004B544F" w:rsidRDefault="004B544F"/>
                          <w:p w14:paraId="5347B31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0AF5E78" w14:textId="77777777" w:rsidR="004B544F" w:rsidRDefault="004B544F"/>
                          <w:p w14:paraId="62C7C98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8B3921" w14:textId="77777777" w:rsidR="004B544F" w:rsidRDefault="004B544F"/>
                          <w:p w14:paraId="691B7A4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E3001F0" w14:textId="77777777" w:rsidR="004B544F" w:rsidRDefault="004B544F"/>
                          <w:p w14:paraId="72C73AD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291E19" w14:textId="77777777" w:rsidR="004B544F" w:rsidRDefault="004B544F"/>
                          <w:p w14:paraId="247496C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C80C48" w14:textId="77777777" w:rsidR="004B544F" w:rsidRDefault="004B544F"/>
                          <w:p w14:paraId="408BF96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4EBB6B0" w14:textId="77777777" w:rsidR="004B544F" w:rsidRDefault="004B544F"/>
                          <w:p w14:paraId="71CC68B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9D9E1BD" w14:textId="77777777" w:rsidR="004B544F" w:rsidRDefault="004B544F"/>
                          <w:p w14:paraId="46B5DE6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223850" w14:textId="77777777" w:rsidR="004B544F" w:rsidRDefault="004B544F"/>
                          <w:p w14:paraId="1DD72A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2886D17" w14:textId="77777777" w:rsidR="004B544F" w:rsidRDefault="004B544F"/>
                          <w:p w14:paraId="26CDED9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20725A" w14:textId="77777777" w:rsidR="004B544F" w:rsidRDefault="004B544F"/>
                          <w:p w14:paraId="08CFBE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4DADC4A" w14:textId="77777777" w:rsidR="004B544F" w:rsidRDefault="004B544F"/>
                          <w:p w14:paraId="7B41C3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50321D1" w14:textId="77777777" w:rsidR="004B544F" w:rsidRDefault="004B544F"/>
                          <w:p w14:paraId="04351B9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6FCFA4" w14:textId="77777777" w:rsidR="004B544F" w:rsidRDefault="004B544F"/>
                          <w:p w14:paraId="507D760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2503BD" w14:textId="77777777" w:rsidR="004B544F" w:rsidRDefault="004B544F"/>
                          <w:p w14:paraId="3F0D61C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CA2FF" w14:textId="77777777" w:rsidR="004B544F" w:rsidRDefault="004B544F"/>
                          <w:p w14:paraId="05B608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360890F" w14:textId="77777777" w:rsidR="004B544F" w:rsidRDefault="004B544F"/>
                          <w:p w14:paraId="1976DB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FC4B3DA" w14:textId="77777777" w:rsidR="004B544F" w:rsidRDefault="004B544F"/>
                          <w:p w14:paraId="3834C17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EE8ABB" w14:textId="77777777" w:rsidR="004B544F" w:rsidRDefault="004B544F"/>
                          <w:p w14:paraId="0C4D10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391605A" w14:textId="77777777" w:rsidR="004B544F" w:rsidRDefault="004B544F"/>
                          <w:p w14:paraId="7B2A17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C68DA2" w14:textId="77777777" w:rsidR="004B544F" w:rsidRDefault="004B544F"/>
                          <w:p w14:paraId="14343355" w14:textId="77777777" w:rsidR="004B544F" w:rsidRPr="00D61664" w:rsidRDefault="004B544F" w:rsidP="000D383F">
                            <w:pPr>
                              <w:pStyle w:val="Ttulo1"/>
                              <w:numPr>
                                <w:ilvl w:val="0"/>
                                <w:numId w:val="109"/>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A1EF30" w14:textId="77777777" w:rsidR="004B544F" w:rsidRDefault="004B544F"/>
                          <w:p w14:paraId="2C61DDD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87DC3E" w14:textId="77777777" w:rsidR="004B544F" w:rsidRDefault="004B544F"/>
                          <w:p w14:paraId="1419024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E7929C6" w14:textId="77777777" w:rsidR="004B544F" w:rsidRDefault="004B544F"/>
                          <w:p w14:paraId="29444B7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C0F4F4C" w14:textId="77777777" w:rsidR="004B544F" w:rsidRDefault="004B544F"/>
                          <w:p w14:paraId="3261EC4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B144B0" w14:textId="77777777" w:rsidR="004B544F" w:rsidRDefault="004B544F"/>
                          <w:p w14:paraId="38A5144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83A91" w14:textId="77777777" w:rsidR="004B544F" w:rsidRDefault="004B544F"/>
                          <w:p w14:paraId="46BBA4C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ADCA9A" w14:textId="77777777" w:rsidR="004B544F" w:rsidRDefault="004B544F"/>
                          <w:p w14:paraId="51423B0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4DF6783" w14:textId="77777777" w:rsidR="004B544F" w:rsidRDefault="004B544F"/>
                          <w:p w14:paraId="399302FA"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7E60A5C" w14:textId="77777777" w:rsidR="004B544F" w:rsidRDefault="004B544F"/>
                          <w:p w14:paraId="2F28479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74F0901" w14:textId="77777777" w:rsidR="004B544F" w:rsidRDefault="004B544F"/>
                          <w:p w14:paraId="6E19381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89A431" w14:textId="77777777" w:rsidR="004B544F" w:rsidRDefault="004B544F"/>
                          <w:p w14:paraId="336CE3E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3704200" w14:textId="77777777" w:rsidR="004B544F" w:rsidRDefault="004B544F"/>
                          <w:p w14:paraId="34A0EA7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4FC9CC" w14:textId="77777777" w:rsidR="004B544F" w:rsidRDefault="004B544F"/>
                          <w:p w14:paraId="3BFD668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535DEE" w14:textId="77777777" w:rsidR="004B544F" w:rsidRDefault="004B544F"/>
                          <w:p w14:paraId="304723D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437BC2A" w14:textId="77777777" w:rsidR="004B544F" w:rsidRDefault="004B544F"/>
                          <w:p w14:paraId="593A70C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2061E46" w14:textId="77777777" w:rsidR="004B544F" w:rsidRDefault="004B544F"/>
                          <w:p w14:paraId="2FC426F1"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316B848" w14:textId="77777777" w:rsidR="004B544F" w:rsidRDefault="004B544F"/>
                          <w:p w14:paraId="69A855A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E9F985" w14:textId="77777777" w:rsidR="004B544F" w:rsidRDefault="004B544F"/>
                          <w:p w14:paraId="2016631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E377D8" w14:textId="77777777" w:rsidR="004B544F" w:rsidRDefault="004B544F"/>
                          <w:p w14:paraId="527945D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789DE0" w14:textId="77777777" w:rsidR="004B544F" w:rsidRDefault="004B544F"/>
                          <w:p w14:paraId="5B4D554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CD0910" w14:textId="77777777" w:rsidR="004B544F" w:rsidRDefault="004B544F"/>
                          <w:p w14:paraId="14E192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B314EF" w14:textId="77777777" w:rsidR="004B544F" w:rsidRDefault="004B544F"/>
                          <w:p w14:paraId="6D36DD3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CD0FF8F" w14:textId="77777777" w:rsidR="004B544F" w:rsidRDefault="004B544F"/>
                          <w:p w14:paraId="28E911E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06095A0" w14:textId="77777777" w:rsidR="004B544F" w:rsidRDefault="004B544F"/>
                          <w:p w14:paraId="6458D245"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E879548" w14:textId="77777777" w:rsidR="004B544F" w:rsidRDefault="004B544F"/>
                          <w:p w14:paraId="7276BA6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DAEE8B" w14:textId="77777777" w:rsidR="004B544F" w:rsidRDefault="004B544F"/>
                          <w:p w14:paraId="1CFE299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8DFFDC" w14:textId="77777777" w:rsidR="004B544F" w:rsidRDefault="004B544F"/>
                          <w:p w14:paraId="2B9D86B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5470F79" w14:textId="77777777" w:rsidR="004B544F" w:rsidRDefault="004B544F"/>
                          <w:p w14:paraId="222976B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BD0C13" w14:textId="77777777" w:rsidR="004B544F" w:rsidRDefault="004B544F"/>
                          <w:p w14:paraId="0E84FF7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48FB14" w14:textId="77777777" w:rsidR="004B544F" w:rsidRDefault="004B544F"/>
                          <w:p w14:paraId="4DD5045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150BF3" w14:textId="77777777" w:rsidR="004B544F" w:rsidRDefault="004B544F"/>
                          <w:p w14:paraId="42782A8A" w14:textId="77777777" w:rsidR="004B544F" w:rsidRPr="007408A5" w:rsidRDefault="004B544F" w:rsidP="000D383F">
                            <w:pPr>
                              <w:pStyle w:val="Ttulo1"/>
                              <w:numPr>
                                <w:ilvl w:val="0"/>
                                <w:numId w:val="10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1704D1FE" w14:textId="77777777" w:rsidR="004B544F" w:rsidRDefault="004B544F"/>
                          <w:p w14:paraId="2EF8C6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F46125" w14:textId="77777777" w:rsidR="004B544F" w:rsidRDefault="004B544F"/>
                          <w:p w14:paraId="723F834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9B6B5F" w14:textId="77777777" w:rsidR="004B544F" w:rsidRDefault="004B544F"/>
                          <w:p w14:paraId="2A72E0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21F310" w14:textId="77777777" w:rsidR="004B544F" w:rsidRDefault="004B544F"/>
                          <w:p w14:paraId="757678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D01DE65" w14:textId="77777777" w:rsidR="004B544F" w:rsidRDefault="004B544F"/>
                          <w:p w14:paraId="2BBDA15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4E30F26" w14:textId="77777777" w:rsidR="004B544F" w:rsidRDefault="004B544F"/>
                          <w:p w14:paraId="35C8F36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2EA502" w14:textId="77777777" w:rsidR="004B544F" w:rsidRDefault="004B544F"/>
                          <w:p w14:paraId="0D7D41D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531E7C" w14:textId="77777777" w:rsidR="004B544F" w:rsidRDefault="004B544F"/>
                          <w:p w14:paraId="24C544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EF215AF" w14:textId="77777777" w:rsidR="004B544F" w:rsidRDefault="004B544F"/>
                          <w:p w14:paraId="6836AF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F380D9" w14:textId="77777777" w:rsidR="004B544F" w:rsidRDefault="004B544F"/>
                          <w:p w14:paraId="5CA2BF6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969415" w14:textId="77777777" w:rsidR="004B544F" w:rsidRDefault="004B544F"/>
                          <w:p w14:paraId="2DBBE1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BC75069" w14:textId="77777777" w:rsidR="004B544F" w:rsidRDefault="004B544F"/>
                          <w:p w14:paraId="48647C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1FF6E41" w14:textId="77777777" w:rsidR="004B544F" w:rsidRDefault="004B544F"/>
                          <w:p w14:paraId="4F3586A2"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37AD895" w14:textId="77777777" w:rsidR="004B544F" w:rsidRDefault="004B544F"/>
                          <w:p w14:paraId="2AD39CE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3371C6B" w14:textId="77777777" w:rsidR="004B544F" w:rsidRDefault="004B544F"/>
                          <w:p w14:paraId="4449E7D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4F50E8" w14:textId="77777777" w:rsidR="004B544F" w:rsidRDefault="004B544F"/>
                          <w:p w14:paraId="17DFCA8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91BEA" w14:textId="77777777" w:rsidR="004B544F" w:rsidRDefault="004B544F"/>
                          <w:p w14:paraId="7E60EAC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71B970D" w14:textId="77777777" w:rsidR="004B544F" w:rsidRDefault="004B544F"/>
                          <w:p w14:paraId="287EC7E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8D91E" w14:textId="77777777" w:rsidR="004B544F" w:rsidRDefault="004B544F"/>
                          <w:p w14:paraId="0E3E1DB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065903" w14:textId="77777777" w:rsidR="004B544F" w:rsidRDefault="004B544F"/>
                          <w:p w14:paraId="0E917AA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7E1BBCE6" w14:textId="77777777" w:rsidR="004B544F" w:rsidRDefault="004B544F"/>
                          <w:p w14:paraId="092AB5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6890B8F" w14:textId="77777777" w:rsidR="004B544F" w:rsidRDefault="004B544F"/>
                          <w:p w14:paraId="128D590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39C05A1" w14:textId="77777777" w:rsidR="004B544F" w:rsidRDefault="004B544F"/>
                          <w:p w14:paraId="2390C6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B8ED2" w14:textId="77777777" w:rsidR="004B544F" w:rsidRDefault="004B544F"/>
                          <w:p w14:paraId="1612CE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805846" w14:textId="77777777" w:rsidR="004B544F" w:rsidRDefault="004B544F"/>
                          <w:p w14:paraId="58C7778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740764A" w14:textId="77777777" w:rsidR="004B544F" w:rsidRDefault="004B544F"/>
                          <w:p w14:paraId="7F06DA5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4F2ECFC" w14:textId="77777777" w:rsidR="004B544F" w:rsidRDefault="004B544F"/>
                          <w:p w14:paraId="367A4DF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D0F104C" w14:textId="77777777" w:rsidR="004B544F" w:rsidRDefault="004B544F"/>
                          <w:p w14:paraId="15F0F3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7AFB3B6" w14:textId="77777777" w:rsidR="004B544F" w:rsidRDefault="004B544F"/>
                          <w:p w14:paraId="0A8E3D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D7AFE2" w14:textId="77777777" w:rsidR="004B544F" w:rsidRDefault="004B544F"/>
                          <w:p w14:paraId="26831B7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C06338" w14:textId="77777777" w:rsidR="004B544F" w:rsidRDefault="004B544F"/>
                          <w:p w14:paraId="05AB12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EEE59C2" w14:textId="77777777" w:rsidR="004B544F" w:rsidRDefault="004B544F"/>
                          <w:p w14:paraId="68F614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7D9F6F" w14:textId="77777777" w:rsidR="004B544F" w:rsidRDefault="004B544F"/>
                          <w:p w14:paraId="455A47DB"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38370EE" w14:textId="77777777" w:rsidR="004B544F" w:rsidRDefault="004B544F"/>
                          <w:p w14:paraId="5490222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87B9EF1" w14:textId="77777777" w:rsidR="004B544F" w:rsidRDefault="004B544F"/>
                          <w:p w14:paraId="798D5CC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2D9809" w14:textId="77777777" w:rsidR="004B544F" w:rsidRDefault="004B544F"/>
                          <w:p w14:paraId="532E656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5F56CAC" w14:textId="77777777" w:rsidR="004B544F" w:rsidRDefault="004B544F"/>
                          <w:p w14:paraId="2356E22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72F63BC" w14:textId="77777777" w:rsidR="004B544F" w:rsidRDefault="004B544F"/>
                          <w:p w14:paraId="5012148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A9D109" w14:textId="77777777" w:rsidR="004B544F" w:rsidRDefault="004B544F"/>
                          <w:p w14:paraId="6DC5323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25448C" w14:textId="77777777" w:rsidR="004B544F" w:rsidRDefault="004B544F"/>
                          <w:p w14:paraId="4DC3886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548D37" w14:textId="77777777" w:rsidR="004B544F" w:rsidRDefault="004B544F"/>
                          <w:p w14:paraId="03BA60DC"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0227E4A" w14:textId="77777777" w:rsidR="004B544F" w:rsidRDefault="004B544F"/>
                          <w:p w14:paraId="6653905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D5EB18" w14:textId="77777777" w:rsidR="004B544F" w:rsidRDefault="004B544F"/>
                          <w:p w14:paraId="5FA8D11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6AED65" w14:textId="77777777" w:rsidR="004B544F" w:rsidRDefault="004B544F"/>
                          <w:p w14:paraId="23222DC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442A2C" w14:textId="77777777" w:rsidR="004B544F" w:rsidRDefault="004B544F"/>
                          <w:p w14:paraId="5F12E13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2576906" w14:textId="77777777" w:rsidR="004B544F" w:rsidRDefault="004B544F"/>
                          <w:p w14:paraId="1E650E2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DCDB7E" w14:textId="77777777" w:rsidR="004B544F" w:rsidRDefault="004B544F"/>
                          <w:p w14:paraId="24DD24C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89C04" w14:textId="77777777" w:rsidR="004B544F" w:rsidRDefault="004B544F"/>
                          <w:p w14:paraId="5AE6285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A72245" w14:textId="77777777" w:rsidR="004B544F" w:rsidRDefault="004B544F"/>
                          <w:p w14:paraId="08DA8A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01589A" w14:textId="77777777" w:rsidR="004B544F" w:rsidRDefault="004B544F"/>
                          <w:p w14:paraId="25B0D39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B1A11F" w14:textId="77777777" w:rsidR="004B544F" w:rsidRDefault="004B544F"/>
                          <w:p w14:paraId="387ED9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5619F40" w14:textId="77777777" w:rsidR="004B544F" w:rsidRDefault="004B544F"/>
                          <w:p w14:paraId="3D2758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96CC9D3" w14:textId="77777777" w:rsidR="004B544F" w:rsidRDefault="004B544F"/>
                          <w:p w14:paraId="4D8763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FAE994" w14:textId="77777777" w:rsidR="004B544F" w:rsidRDefault="004B544F"/>
                          <w:p w14:paraId="7DDFBEF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ADC84D" w14:textId="77777777" w:rsidR="004B544F" w:rsidRDefault="004B544F"/>
                          <w:p w14:paraId="24E9D8D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31542D" w14:textId="77777777" w:rsidR="004B544F" w:rsidRDefault="004B544F"/>
                          <w:p w14:paraId="11771D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1B4ECC9" w14:textId="77777777" w:rsidR="004B544F" w:rsidRDefault="004B544F"/>
                          <w:p w14:paraId="34EC90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73EC2F" w14:textId="77777777" w:rsidR="004B544F" w:rsidRDefault="004B544F"/>
                          <w:p w14:paraId="6438C68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2501D5" w14:textId="77777777" w:rsidR="004B544F" w:rsidRDefault="004B544F"/>
                          <w:p w14:paraId="33C42B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7C8DFDB" w14:textId="77777777" w:rsidR="004B544F" w:rsidRDefault="004B544F"/>
                          <w:p w14:paraId="404077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8D00B" w14:textId="77777777" w:rsidR="004B544F" w:rsidRDefault="004B544F"/>
                          <w:p w14:paraId="2CC1EF8B"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70F6E28" w14:textId="77777777" w:rsidR="004B544F" w:rsidRDefault="004B544F"/>
                          <w:p w14:paraId="1601B30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3DB363" w14:textId="77777777" w:rsidR="004B544F" w:rsidRDefault="004B544F"/>
                          <w:p w14:paraId="0C17BE6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EF2173" w14:textId="77777777" w:rsidR="004B544F" w:rsidRDefault="004B544F"/>
                          <w:p w14:paraId="41E2F19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5A621B" w14:textId="77777777" w:rsidR="004B544F" w:rsidRDefault="004B544F"/>
                          <w:p w14:paraId="3872672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EBDF45" w14:textId="77777777" w:rsidR="004B544F" w:rsidRDefault="004B544F"/>
                          <w:p w14:paraId="4EE111F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AF78A" w14:textId="77777777" w:rsidR="004B544F" w:rsidRDefault="004B544F"/>
                          <w:p w14:paraId="2777359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4E9348" w14:textId="77777777" w:rsidR="004B544F" w:rsidRDefault="004B544F"/>
                          <w:p w14:paraId="1874ECF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58B2FE2B" w14:textId="77777777" w:rsidR="004B544F" w:rsidRDefault="004B544F"/>
                          <w:p w14:paraId="65CD93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AB10946" w14:textId="77777777" w:rsidR="004B544F" w:rsidRDefault="004B544F"/>
                          <w:p w14:paraId="14BD86E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ED9999" w14:textId="77777777" w:rsidR="004B544F" w:rsidRDefault="004B544F"/>
                          <w:p w14:paraId="472A4D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CE0E729" w14:textId="77777777" w:rsidR="004B544F" w:rsidRDefault="004B544F"/>
                          <w:p w14:paraId="1B10E1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1B5D08C" w14:textId="77777777" w:rsidR="004B544F" w:rsidRDefault="004B544F"/>
                          <w:p w14:paraId="670E6EF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C3C6FC" w14:textId="77777777" w:rsidR="004B544F" w:rsidRDefault="004B544F"/>
                          <w:p w14:paraId="04B56F7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80F6E0" w14:textId="77777777" w:rsidR="004B544F" w:rsidRDefault="004B544F"/>
                          <w:p w14:paraId="518BCB6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B0670E6" w14:textId="77777777" w:rsidR="004B544F" w:rsidRDefault="004B544F"/>
                          <w:p w14:paraId="412622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1537B4" w14:textId="77777777" w:rsidR="004B544F" w:rsidRDefault="004B544F"/>
                          <w:p w14:paraId="1C06D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E0E0924" w14:textId="77777777" w:rsidR="004B544F" w:rsidRDefault="004B544F"/>
                          <w:p w14:paraId="0B81833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94C136" w14:textId="77777777" w:rsidR="004B544F" w:rsidRDefault="004B544F"/>
                          <w:p w14:paraId="1FC4E6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FC6955E" w14:textId="77777777" w:rsidR="004B544F" w:rsidRDefault="004B544F"/>
                          <w:p w14:paraId="605D13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w:t>
                            </w:r>
                            <w:bookmarkStart w:id="945" w:name="_Toc71703582"/>
                            <w:r>
                              <w:rPr>
                                <w:rFonts w:ascii="Arial Narrow" w:hAnsi="Arial Narrow"/>
                                <w:color w:val="FFFFFF" w:themeColor="background1"/>
                                <w:sz w:val="24"/>
                                <w:szCs w:val="24"/>
                              </w:rPr>
                              <w:t>MEDIÇÃO E PAGAMENTO</w:t>
                            </w:r>
                            <w:bookmarkEnd w:id="945"/>
                          </w:p>
                        </w:txbxContent>
                      </wps:txbx>
                      <wps:bodyPr rot="0" vert="horz" wrap="square" lIns="91440" tIns="45720" rIns="91440" bIns="45720" anchor="t" anchorCtr="0">
                        <a:noAutofit/>
                      </wps:bodyPr>
                    </wps:wsp>
                  </a:graphicData>
                </a:graphic>
              </wp:inline>
            </w:drawing>
          </mc:Choice>
          <mc:Fallback>
            <w:pict>
              <v:shape w14:anchorId="4E4AE97B"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pU3Ml6ACAAA9BQAADgAAAAAAAAAAAAAAAAAuAgAAZHJzL2Uy&#10;b0RvYy54bWxQSwECLQAUAAYACAAAACEA0F3xXdkAAAAEAQAADwAAAAAAAAAAAAAAAAD6BAAAZHJz&#10;L2Rvd25yZXYueG1sUEsFBgAAAAAEAAQA8wAAAAAGAAAAAA==&#10;" fillcolor="#1f497d [3215]" stroked="f" strokeweight="1.5pt">
                <v:textbox>
                  <w:txbxContent>
                    <w:p w14:paraId="484B8B7B" w14:textId="77777777" w:rsidR="004B544F" w:rsidRPr="007408A5" w:rsidRDefault="004B544F" w:rsidP="000D383F">
                      <w:pPr>
                        <w:pStyle w:val="Ttulo1"/>
                        <w:numPr>
                          <w:ilvl w:val="0"/>
                          <w:numId w:val="10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MEDIÇÃO E PAGAMENTO</w:t>
                      </w:r>
                    </w:p>
                    <w:p w14:paraId="1532C487" w14:textId="77777777" w:rsidR="004B544F" w:rsidRDefault="004B544F"/>
                    <w:p w14:paraId="57AA368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7FA9776" w14:textId="77777777" w:rsidR="004B544F" w:rsidRDefault="004B544F"/>
                    <w:p w14:paraId="2391491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AE7657" w14:textId="77777777" w:rsidR="004B544F" w:rsidRDefault="004B544F"/>
                    <w:p w14:paraId="1AFE9FC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5455E27" w14:textId="77777777" w:rsidR="004B544F" w:rsidRDefault="004B544F"/>
                    <w:p w14:paraId="4139E07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6567C8" w14:textId="77777777" w:rsidR="004B544F" w:rsidRDefault="004B544F"/>
                    <w:p w14:paraId="214B5E1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3656A8D" w14:textId="77777777" w:rsidR="004B544F" w:rsidRDefault="004B544F"/>
                    <w:p w14:paraId="44B5870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09EF4A" w14:textId="77777777" w:rsidR="004B544F" w:rsidRDefault="004B544F"/>
                    <w:p w14:paraId="2F2D91E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42D7E3" w14:textId="77777777" w:rsidR="004B544F" w:rsidRDefault="004B544F"/>
                    <w:p w14:paraId="5960D3D7"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ABB7AC" w14:textId="77777777" w:rsidR="004B544F" w:rsidRDefault="004B544F"/>
                    <w:p w14:paraId="40B226C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86DD0A" w14:textId="77777777" w:rsidR="004B544F" w:rsidRDefault="004B544F"/>
                    <w:p w14:paraId="09DA915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1058B3F" w14:textId="77777777" w:rsidR="004B544F" w:rsidRDefault="004B544F"/>
                    <w:p w14:paraId="6CBBB9E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8D83187" w14:textId="77777777" w:rsidR="004B544F" w:rsidRDefault="004B544F"/>
                    <w:p w14:paraId="18F0FB1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DC4164" w14:textId="77777777" w:rsidR="004B544F" w:rsidRDefault="004B544F"/>
                    <w:p w14:paraId="6FC59C7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B0FE330" w14:textId="77777777" w:rsidR="004B544F" w:rsidRDefault="004B544F"/>
                    <w:p w14:paraId="7B8B623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4366D1" w14:textId="77777777" w:rsidR="004B544F" w:rsidRDefault="004B544F"/>
                    <w:p w14:paraId="0DCC389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EA2E7F1" w14:textId="77777777" w:rsidR="004B544F" w:rsidRDefault="004B544F"/>
                    <w:p w14:paraId="7AA8FD8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127942" w14:textId="77777777" w:rsidR="004B544F" w:rsidRDefault="004B544F"/>
                    <w:p w14:paraId="1FC2BDC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F67AB8" w14:textId="77777777" w:rsidR="004B544F" w:rsidRDefault="004B544F"/>
                    <w:p w14:paraId="66CEA40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076BF4A" w14:textId="77777777" w:rsidR="004B544F" w:rsidRDefault="004B544F"/>
                    <w:p w14:paraId="0695363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4D24D6" w14:textId="77777777" w:rsidR="004B544F" w:rsidRDefault="004B544F"/>
                    <w:p w14:paraId="1B8AE536"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3A87F653" w14:textId="77777777" w:rsidR="004B544F" w:rsidRDefault="004B544F"/>
                    <w:p w14:paraId="0D01A05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2715A24" w14:textId="77777777" w:rsidR="004B544F" w:rsidRDefault="004B544F"/>
                    <w:p w14:paraId="219BC87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065FEE0" w14:textId="77777777" w:rsidR="004B544F" w:rsidRDefault="004B544F"/>
                    <w:p w14:paraId="13EFD76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3285AC5" w14:textId="77777777" w:rsidR="004B544F" w:rsidRDefault="004B544F"/>
                    <w:p w14:paraId="6E2F202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F1DAFA" w14:textId="77777777" w:rsidR="004B544F" w:rsidRDefault="004B544F"/>
                    <w:p w14:paraId="796A7C1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266A73" w14:textId="77777777" w:rsidR="004B544F" w:rsidRDefault="004B544F"/>
                    <w:p w14:paraId="2DCE82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66AFECC" w14:textId="77777777" w:rsidR="004B544F" w:rsidRDefault="004B544F"/>
                    <w:p w14:paraId="31BDC4F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3AA819" w14:textId="77777777" w:rsidR="004B544F" w:rsidRDefault="004B544F"/>
                    <w:p w14:paraId="5D4FBBE5"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6E820D9" w14:textId="77777777" w:rsidR="004B544F" w:rsidRDefault="004B544F"/>
                    <w:p w14:paraId="22410AD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4488935" w14:textId="77777777" w:rsidR="004B544F" w:rsidRDefault="004B544F"/>
                    <w:p w14:paraId="5DC4803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67755CE" w14:textId="77777777" w:rsidR="004B544F" w:rsidRDefault="004B544F"/>
                    <w:p w14:paraId="3B23B6E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42C6115" w14:textId="77777777" w:rsidR="004B544F" w:rsidRDefault="004B544F"/>
                    <w:p w14:paraId="1595401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9C79310" w14:textId="77777777" w:rsidR="004B544F" w:rsidRDefault="004B544F"/>
                    <w:p w14:paraId="186179D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E8C33AD" w14:textId="77777777" w:rsidR="004B544F" w:rsidRDefault="004B544F"/>
                    <w:p w14:paraId="13A7566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A99BAF" w14:textId="77777777" w:rsidR="004B544F" w:rsidRDefault="004B544F"/>
                    <w:p w14:paraId="26C6574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0E0174" w14:textId="77777777" w:rsidR="004B544F" w:rsidRDefault="004B544F"/>
                    <w:p w14:paraId="0E5A726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EE34975" w14:textId="77777777" w:rsidR="004B544F" w:rsidRDefault="004B544F"/>
                    <w:p w14:paraId="3085F34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DD1F815" w14:textId="77777777" w:rsidR="004B544F" w:rsidRDefault="004B544F"/>
                    <w:p w14:paraId="1B26ED9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75508F" w14:textId="77777777" w:rsidR="004B544F" w:rsidRDefault="004B544F"/>
                    <w:p w14:paraId="12A059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8B4F99" w14:textId="77777777" w:rsidR="004B544F" w:rsidRDefault="004B544F"/>
                    <w:p w14:paraId="7779786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A0CB667" w14:textId="77777777" w:rsidR="004B544F" w:rsidRDefault="004B544F"/>
                    <w:p w14:paraId="24BE3CB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2B6A1B" w14:textId="77777777" w:rsidR="004B544F" w:rsidRDefault="004B544F"/>
                    <w:p w14:paraId="699267C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A4DCB8" w14:textId="77777777" w:rsidR="004B544F" w:rsidRDefault="004B544F"/>
                    <w:p w14:paraId="3FB44FF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6D9240" w14:textId="77777777" w:rsidR="004B544F" w:rsidRDefault="004B544F"/>
                    <w:p w14:paraId="1D9065F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7A4577F" w14:textId="77777777" w:rsidR="004B544F" w:rsidRDefault="004B544F"/>
                    <w:p w14:paraId="06BD87C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E41DF" w14:textId="77777777" w:rsidR="004B544F" w:rsidRDefault="004B544F"/>
                    <w:p w14:paraId="2E01CF6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67F19AF" w14:textId="77777777" w:rsidR="004B544F" w:rsidRDefault="004B544F"/>
                    <w:p w14:paraId="250911F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801E2FA" w14:textId="77777777" w:rsidR="004B544F" w:rsidRDefault="004B544F"/>
                    <w:p w14:paraId="2B6D72E7"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20DDD8D8" w14:textId="77777777" w:rsidR="004B544F" w:rsidRDefault="004B544F"/>
                    <w:p w14:paraId="79D490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B9CF34" w14:textId="77777777" w:rsidR="004B544F" w:rsidRDefault="004B544F"/>
                    <w:p w14:paraId="754EEC6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D04EE9" w14:textId="77777777" w:rsidR="004B544F" w:rsidRDefault="004B544F"/>
                    <w:p w14:paraId="257027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AAEC208" w14:textId="77777777" w:rsidR="004B544F" w:rsidRDefault="004B544F"/>
                    <w:p w14:paraId="7D5690D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D002D99" w14:textId="77777777" w:rsidR="004B544F" w:rsidRDefault="004B544F"/>
                    <w:p w14:paraId="0AE2332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D140A7" w14:textId="77777777" w:rsidR="004B544F" w:rsidRDefault="004B544F"/>
                    <w:p w14:paraId="50AA063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BCFA4B" w14:textId="77777777" w:rsidR="004B544F" w:rsidRDefault="004B544F"/>
                    <w:p w14:paraId="5DDADD5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6976F8" w14:textId="77777777" w:rsidR="004B544F" w:rsidRDefault="004B544F"/>
                    <w:p w14:paraId="5905DC5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0E1C932" w14:textId="77777777" w:rsidR="004B544F" w:rsidRDefault="004B544F"/>
                    <w:p w14:paraId="00F05EB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06EDE10" w14:textId="77777777" w:rsidR="004B544F" w:rsidRDefault="004B544F"/>
                    <w:p w14:paraId="5849D32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3614C9" w14:textId="77777777" w:rsidR="004B544F" w:rsidRDefault="004B544F"/>
                    <w:p w14:paraId="6CC8392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846BBEE" w14:textId="77777777" w:rsidR="004B544F" w:rsidRDefault="004B544F"/>
                    <w:p w14:paraId="2CA47D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D5DD1D5" w14:textId="77777777" w:rsidR="004B544F" w:rsidRDefault="004B544F"/>
                    <w:p w14:paraId="5347B31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0AF5E78" w14:textId="77777777" w:rsidR="004B544F" w:rsidRDefault="004B544F"/>
                    <w:p w14:paraId="62C7C98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8B3921" w14:textId="77777777" w:rsidR="004B544F" w:rsidRDefault="004B544F"/>
                    <w:p w14:paraId="691B7A4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E3001F0" w14:textId="77777777" w:rsidR="004B544F" w:rsidRDefault="004B544F"/>
                    <w:p w14:paraId="72C73AD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291E19" w14:textId="77777777" w:rsidR="004B544F" w:rsidRDefault="004B544F"/>
                    <w:p w14:paraId="247496C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C80C48" w14:textId="77777777" w:rsidR="004B544F" w:rsidRDefault="004B544F"/>
                    <w:p w14:paraId="408BF96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4EBB6B0" w14:textId="77777777" w:rsidR="004B544F" w:rsidRDefault="004B544F"/>
                    <w:p w14:paraId="71CC68B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9D9E1BD" w14:textId="77777777" w:rsidR="004B544F" w:rsidRDefault="004B544F"/>
                    <w:p w14:paraId="46B5DE69"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223850" w14:textId="77777777" w:rsidR="004B544F" w:rsidRDefault="004B544F"/>
                    <w:p w14:paraId="1DD72A8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2886D17" w14:textId="77777777" w:rsidR="004B544F" w:rsidRDefault="004B544F"/>
                    <w:p w14:paraId="26CDED9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20725A" w14:textId="77777777" w:rsidR="004B544F" w:rsidRDefault="004B544F"/>
                    <w:p w14:paraId="08CFBEE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4DADC4A" w14:textId="77777777" w:rsidR="004B544F" w:rsidRDefault="004B544F"/>
                    <w:p w14:paraId="7B41C3D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50321D1" w14:textId="77777777" w:rsidR="004B544F" w:rsidRDefault="004B544F"/>
                    <w:p w14:paraId="04351B9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6FCFA4" w14:textId="77777777" w:rsidR="004B544F" w:rsidRDefault="004B544F"/>
                    <w:p w14:paraId="507D760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2503BD" w14:textId="77777777" w:rsidR="004B544F" w:rsidRDefault="004B544F"/>
                    <w:p w14:paraId="3F0D61C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CA2FF" w14:textId="77777777" w:rsidR="004B544F" w:rsidRDefault="004B544F"/>
                    <w:p w14:paraId="05B6081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360890F" w14:textId="77777777" w:rsidR="004B544F" w:rsidRDefault="004B544F"/>
                    <w:p w14:paraId="1976DB3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FC4B3DA" w14:textId="77777777" w:rsidR="004B544F" w:rsidRDefault="004B544F"/>
                    <w:p w14:paraId="3834C17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EE8ABB" w14:textId="77777777" w:rsidR="004B544F" w:rsidRDefault="004B544F"/>
                    <w:p w14:paraId="0C4D10F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391605A" w14:textId="77777777" w:rsidR="004B544F" w:rsidRDefault="004B544F"/>
                    <w:p w14:paraId="7B2A172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C68DA2" w14:textId="77777777" w:rsidR="004B544F" w:rsidRDefault="004B544F"/>
                    <w:p w14:paraId="14343355" w14:textId="77777777" w:rsidR="004B544F" w:rsidRPr="00D61664" w:rsidRDefault="004B544F" w:rsidP="000D383F">
                      <w:pPr>
                        <w:pStyle w:val="Ttulo1"/>
                        <w:numPr>
                          <w:ilvl w:val="0"/>
                          <w:numId w:val="109"/>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1A1EF30" w14:textId="77777777" w:rsidR="004B544F" w:rsidRDefault="004B544F"/>
                    <w:p w14:paraId="2C61DDD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87DC3E" w14:textId="77777777" w:rsidR="004B544F" w:rsidRDefault="004B544F"/>
                    <w:p w14:paraId="1419024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E7929C6" w14:textId="77777777" w:rsidR="004B544F" w:rsidRDefault="004B544F"/>
                    <w:p w14:paraId="29444B7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C0F4F4C" w14:textId="77777777" w:rsidR="004B544F" w:rsidRDefault="004B544F"/>
                    <w:p w14:paraId="3261EC4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B144B0" w14:textId="77777777" w:rsidR="004B544F" w:rsidRDefault="004B544F"/>
                    <w:p w14:paraId="38A5144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0083A91" w14:textId="77777777" w:rsidR="004B544F" w:rsidRDefault="004B544F"/>
                    <w:p w14:paraId="46BBA4C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7ADCA9A" w14:textId="77777777" w:rsidR="004B544F" w:rsidRDefault="004B544F"/>
                    <w:p w14:paraId="51423B0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4DF6783" w14:textId="77777777" w:rsidR="004B544F" w:rsidRDefault="004B544F"/>
                    <w:p w14:paraId="399302FA"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7E60A5C" w14:textId="77777777" w:rsidR="004B544F" w:rsidRDefault="004B544F"/>
                    <w:p w14:paraId="2F28479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74F0901" w14:textId="77777777" w:rsidR="004B544F" w:rsidRDefault="004B544F"/>
                    <w:p w14:paraId="6E19381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889A431" w14:textId="77777777" w:rsidR="004B544F" w:rsidRDefault="004B544F"/>
                    <w:p w14:paraId="336CE3E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3704200" w14:textId="77777777" w:rsidR="004B544F" w:rsidRDefault="004B544F"/>
                    <w:p w14:paraId="34A0EA7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4FC9CC" w14:textId="77777777" w:rsidR="004B544F" w:rsidRDefault="004B544F"/>
                    <w:p w14:paraId="3BFD668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3535DEE" w14:textId="77777777" w:rsidR="004B544F" w:rsidRDefault="004B544F"/>
                    <w:p w14:paraId="304723D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437BC2A" w14:textId="77777777" w:rsidR="004B544F" w:rsidRDefault="004B544F"/>
                    <w:p w14:paraId="593A70C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2061E46" w14:textId="77777777" w:rsidR="004B544F" w:rsidRDefault="004B544F"/>
                    <w:p w14:paraId="2FC426F1"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316B848" w14:textId="77777777" w:rsidR="004B544F" w:rsidRDefault="004B544F"/>
                    <w:p w14:paraId="69A855A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E9F985" w14:textId="77777777" w:rsidR="004B544F" w:rsidRDefault="004B544F"/>
                    <w:p w14:paraId="2016631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5E377D8" w14:textId="77777777" w:rsidR="004B544F" w:rsidRDefault="004B544F"/>
                    <w:p w14:paraId="527945D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789DE0" w14:textId="77777777" w:rsidR="004B544F" w:rsidRDefault="004B544F"/>
                    <w:p w14:paraId="5B4D554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0CD0910" w14:textId="77777777" w:rsidR="004B544F" w:rsidRDefault="004B544F"/>
                    <w:p w14:paraId="14E192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B314EF" w14:textId="77777777" w:rsidR="004B544F" w:rsidRDefault="004B544F"/>
                    <w:p w14:paraId="6D36DD3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CD0FF8F" w14:textId="77777777" w:rsidR="004B544F" w:rsidRDefault="004B544F"/>
                    <w:p w14:paraId="28E911E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06095A0" w14:textId="77777777" w:rsidR="004B544F" w:rsidRDefault="004B544F"/>
                    <w:p w14:paraId="6458D245"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E879548" w14:textId="77777777" w:rsidR="004B544F" w:rsidRDefault="004B544F"/>
                    <w:p w14:paraId="7276BA6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DAEE8B" w14:textId="77777777" w:rsidR="004B544F" w:rsidRDefault="004B544F"/>
                    <w:p w14:paraId="1CFE299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8DFFDC" w14:textId="77777777" w:rsidR="004B544F" w:rsidRDefault="004B544F"/>
                    <w:p w14:paraId="2B9D86B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5470F79" w14:textId="77777777" w:rsidR="004B544F" w:rsidRDefault="004B544F"/>
                    <w:p w14:paraId="222976B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BD0C13" w14:textId="77777777" w:rsidR="004B544F" w:rsidRDefault="004B544F"/>
                    <w:p w14:paraId="0E84FF7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48FB14" w14:textId="77777777" w:rsidR="004B544F" w:rsidRDefault="004B544F"/>
                    <w:p w14:paraId="4DD5045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150BF3" w14:textId="77777777" w:rsidR="004B544F" w:rsidRDefault="004B544F"/>
                    <w:p w14:paraId="42782A8A" w14:textId="77777777" w:rsidR="004B544F" w:rsidRPr="007408A5" w:rsidRDefault="004B544F" w:rsidP="000D383F">
                      <w:pPr>
                        <w:pStyle w:val="Ttulo1"/>
                        <w:numPr>
                          <w:ilvl w:val="0"/>
                          <w:numId w:val="108"/>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1704D1FE" w14:textId="77777777" w:rsidR="004B544F" w:rsidRDefault="004B544F"/>
                    <w:p w14:paraId="2EF8C6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8F46125" w14:textId="77777777" w:rsidR="004B544F" w:rsidRDefault="004B544F"/>
                    <w:p w14:paraId="723F834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9B6B5F" w14:textId="77777777" w:rsidR="004B544F" w:rsidRDefault="004B544F"/>
                    <w:p w14:paraId="2A72E0A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21F310" w14:textId="77777777" w:rsidR="004B544F" w:rsidRDefault="004B544F"/>
                    <w:p w14:paraId="757678B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D01DE65" w14:textId="77777777" w:rsidR="004B544F" w:rsidRDefault="004B544F"/>
                    <w:p w14:paraId="2BBDA15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4E30F26" w14:textId="77777777" w:rsidR="004B544F" w:rsidRDefault="004B544F"/>
                    <w:p w14:paraId="35C8F36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92EA502" w14:textId="77777777" w:rsidR="004B544F" w:rsidRDefault="004B544F"/>
                    <w:p w14:paraId="0D7D41D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531E7C" w14:textId="77777777" w:rsidR="004B544F" w:rsidRDefault="004B544F"/>
                    <w:p w14:paraId="24C544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EF215AF" w14:textId="77777777" w:rsidR="004B544F" w:rsidRDefault="004B544F"/>
                    <w:p w14:paraId="6836AF6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4F380D9" w14:textId="77777777" w:rsidR="004B544F" w:rsidRDefault="004B544F"/>
                    <w:p w14:paraId="5CA2BF6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969415" w14:textId="77777777" w:rsidR="004B544F" w:rsidRDefault="004B544F"/>
                    <w:p w14:paraId="2DBBE184"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BC75069" w14:textId="77777777" w:rsidR="004B544F" w:rsidRDefault="004B544F"/>
                    <w:p w14:paraId="48647C4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1FF6E41" w14:textId="77777777" w:rsidR="004B544F" w:rsidRDefault="004B544F"/>
                    <w:p w14:paraId="4F3586A2"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537AD895" w14:textId="77777777" w:rsidR="004B544F" w:rsidRDefault="004B544F"/>
                    <w:p w14:paraId="2AD39CE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3371C6B" w14:textId="77777777" w:rsidR="004B544F" w:rsidRDefault="004B544F"/>
                    <w:p w14:paraId="4449E7D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4F50E8" w14:textId="77777777" w:rsidR="004B544F" w:rsidRDefault="004B544F"/>
                    <w:p w14:paraId="17DFCA8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F691BEA" w14:textId="77777777" w:rsidR="004B544F" w:rsidRDefault="004B544F"/>
                    <w:p w14:paraId="7E60EAC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71B970D" w14:textId="77777777" w:rsidR="004B544F" w:rsidRDefault="004B544F"/>
                    <w:p w14:paraId="287EC7E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8D91E" w14:textId="77777777" w:rsidR="004B544F" w:rsidRDefault="004B544F"/>
                    <w:p w14:paraId="0E3E1DB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065903" w14:textId="77777777" w:rsidR="004B544F" w:rsidRDefault="004B544F"/>
                    <w:p w14:paraId="0E917AA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7E1BBCE6" w14:textId="77777777" w:rsidR="004B544F" w:rsidRDefault="004B544F"/>
                    <w:p w14:paraId="092AB5B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6890B8F" w14:textId="77777777" w:rsidR="004B544F" w:rsidRDefault="004B544F"/>
                    <w:p w14:paraId="128D590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39C05A1" w14:textId="77777777" w:rsidR="004B544F" w:rsidRDefault="004B544F"/>
                    <w:p w14:paraId="2390C6E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B8ED2" w14:textId="77777777" w:rsidR="004B544F" w:rsidRDefault="004B544F"/>
                    <w:p w14:paraId="1612CE4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A805846" w14:textId="77777777" w:rsidR="004B544F" w:rsidRDefault="004B544F"/>
                    <w:p w14:paraId="58C7778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740764A" w14:textId="77777777" w:rsidR="004B544F" w:rsidRDefault="004B544F"/>
                    <w:p w14:paraId="7F06DA5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4F2ECFC" w14:textId="77777777" w:rsidR="004B544F" w:rsidRDefault="004B544F"/>
                    <w:p w14:paraId="367A4DF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D0F104C" w14:textId="77777777" w:rsidR="004B544F" w:rsidRDefault="004B544F"/>
                    <w:p w14:paraId="15F0F33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7AFB3B6" w14:textId="77777777" w:rsidR="004B544F" w:rsidRDefault="004B544F"/>
                    <w:p w14:paraId="0A8E3D70"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DD7AFE2" w14:textId="77777777" w:rsidR="004B544F" w:rsidRDefault="004B544F"/>
                    <w:p w14:paraId="26831B7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C06338" w14:textId="77777777" w:rsidR="004B544F" w:rsidRDefault="004B544F"/>
                    <w:p w14:paraId="05AB126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EEE59C2" w14:textId="77777777" w:rsidR="004B544F" w:rsidRDefault="004B544F"/>
                    <w:p w14:paraId="68F61482"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7D9F6F" w14:textId="77777777" w:rsidR="004B544F" w:rsidRDefault="004B544F"/>
                    <w:p w14:paraId="455A47DB"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38370EE" w14:textId="77777777" w:rsidR="004B544F" w:rsidRDefault="004B544F"/>
                    <w:p w14:paraId="5490222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87B9EF1" w14:textId="77777777" w:rsidR="004B544F" w:rsidRDefault="004B544F"/>
                    <w:p w14:paraId="798D5CC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2D9809" w14:textId="77777777" w:rsidR="004B544F" w:rsidRDefault="004B544F"/>
                    <w:p w14:paraId="532E656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5F56CAC" w14:textId="77777777" w:rsidR="004B544F" w:rsidRDefault="004B544F"/>
                    <w:p w14:paraId="2356E22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72F63BC" w14:textId="77777777" w:rsidR="004B544F" w:rsidRDefault="004B544F"/>
                    <w:p w14:paraId="5012148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A9D109" w14:textId="77777777" w:rsidR="004B544F" w:rsidRDefault="004B544F"/>
                    <w:p w14:paraId="6DC5323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125448C" w14:textId="77777777" w:rsidR="004B544F" w:rsidRDefault="004B544F"/>
                    <w:p w14:paraId="4DC3886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548D37" w14:textId="77777777" w:rsidR="004B544F" w:rsidRDefault="004B544F"/>
                    <w:p w14:paraId="03BA60DC"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0227E4A" w14:textId="77777777" w:rsidR="004B544F" w:rsidRDefault="004B544F"/>
                    <w:p w14:paraId="6653905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D5EB18" w14:textId="77777777" w:rsidR="004B544F" w:rsidRDefault="004B544F"/>
                    <w:p w14:paraId="5FA8D11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6AED65" w14:textId="77777777" w:rsidR="004B544F" w:rsidRDefault="004B544F"/>
                    <w:p w14:paraId="23222DC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442A2C" w14:textId="77777777" w:rsidR="004B544F" w:rsidRDefault="004B544F"/>
                    <w:p w14:paraId="5F12E13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2576906" w14:textId="77777777" w:rsidR="004B544F" w:rsidRDefault="004B544F"/>
                    <w:p w14:paraId="1E650E2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5DCDB7E" w14:textId="77777777" w:rsidR="004B544F" w:rsidRDefault="004B544F"/>
                    <w:p w14:paraId="24DD24C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89C04" w14:textId="77777777" w:rsidR="004B544F" w:rsidRDefault="004B544F"/>
                    <w:p w14:paraId="5AE6285B"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4AA72245" w14:textId="77777777" w:rsidR="004B544F" w:rsidRDefault="004B544F"/>
                    <w:p w14:paraId="08DA8A89"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301589A" w14:textId="77777777" w:rsidR="004B544F" w:rsidRDefault="004B544F"/>
                    <w:p w14:paraId="25B0D39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B1A11F" w14:textId="77777777" w:rsidR="004B544F" w:rsidRDefault="004B544F"/>
                    <w:p w14:paraId="387ED94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5619F40" w14:textId="77777777" w:rsidR="004B544F" w:rsidRDefault="004B544F"/>
                    <w:p w14:paraId="3D275821"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96CC9D3" w14:textId="77777777" w:rsidR="004B544F" w:rsidRDefault="004B544F"/>
                    <w:p w14:paraId="4D8763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DFAE994" w14:textId="77777777" w:rsidR="004B544F" w:rsidRDefault="004B544F"/>
                    <w:p w14:paraId="7DDFBEF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BADC84D" w14:textId="77777777" w:rsidR="004B544F" w:rsidRDefault="004B544F"/>
                    <w:p w14:paraId="24E9D8D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31542D" w14:textId="77777777" w:rsidR="004B544F" w:rsidRDefault="004B544F"/>
                    <w:p w14:paraId="11771D8A"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21B4ECC9" w14:textId="77777777" w:rsidR="004B544F" w:rsidRDefault="004B544F"/>
                    <w:p w14:paraId="34EC9098"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273EC2F" w14:textId="77777777" w:rsidR="004B544F" w:rsidRDefault="004B544F"/>
                    <w:p w14:paraId="6438C68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12501D5" w14:textId="77777777" w:rsidR="004B544F" w:rsidRDefault="004B544F"/>
                    <w:p w14:paraId="33C42B9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7C8DFDB" w14:textId="77777777" w:rsidR="004B544F" w:rsidRDefault="004B544F"/>
                    <w:p w14:paraId="4040772D"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0428D00B" w14:textId="77777777" w:rsidR="004B544F" w:rsidRDefault="004B544F"/>
                    <w:p w14:paraId="2CC1EF8B"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270F6E28" w14:textId="77777777" w:rsidR="004B544F" w:rsidRDefault="004B544F"/>
                    <w:p w14:paraId="1601B30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A3DB363" w14:textId="77777777" w:rsidR="004B544F" w:rsidRDefault="004B544F"/>
                    <w:p w14:paraId="0C17BE6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5EF2173" w14:textId="77777777" w:rsidR="004B544F" w:rsidRDefault="004B544F"/>
                    <w:p w14:paraId="41E2F19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A5A621B" w14:textId="77777777" w:rsidR="004B544F" w:rsidRDefault="004B544F"/>
                    <w:p w14:paraId="3872672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7EBDF45" w14:textId="77777777" w:rsidR="004B544F" w:rsidRDefault="004B544F"/>
                    <w:p w14:paraId="4EE111F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AF78A" w14:textId="77777777" w:rsidR="004B544F" w:rsidRDefault="004B544F"/>
                    <w:p w14:paraId="2777359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34E9348" w14:textId="77777777" w:rsidR="004B544F" w:rsidRDefault="004B544F"/>
                    <w:p w14:paraId="1874ECF4" w14:textId="77777777" w:rsidR="004B544F" w:rsidRPr="007408A5"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MEDIÇÃO E PAGAMENTO</w:t>
                      </w:r>
                    </w:p>
                    <w:p w14:paraId="58B2FE2B" w14:textId="77777777" w:rsidR="004B544F" w:rsidRDefault="004B544F"/>
                    <w:p w14:paraId="65CD93E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1AB10946" w14:textId="77777777" w:rsidR="004B544F" w:rsidRDefault="004B544F"/>
                    <w:p w14:paraId="14BD86E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ED9999" w14:textId="77777777" w:rsidR="004B544F" w:rsidRDefault="004B544F"/>
                    <w:p w14:paraId="472A4D36"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3CE0E729" w14:textId="77777777" w:rsidR="004B544F" w:rsidRDefault="004B544F"/>
                    <w:p w14:paraId="1B10E1DE"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71B5D08C" w14:textId="77777777" w:rsidR="004B544F" w:rsidRDefault="004B544F"/>
                    <w:p w14:paraId="670E6EF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C3C6FC" w14:textId="77777777" w:rsidR="004B544F" w:rsidRDefault="004B544F"/>
                    <w:p w14:paraId="04B56F7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F80F6E0" w14:textId="77777777" w:rsidR="004B544F" w:rsidRDefault="004B544F"/>
                    <w:p w14:paraId="518BCB6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B0670E6" w14:textId="77777777" w:rsidR="004B544F" w:rsidRDefault="004B544F"/>
                    <w:p w14:paraId="412622E3"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6F1537B4" w14:textId="77777777" w:rsidR="004B544F" w:rsidRDefault="004B544F"/>
                    <w:p w14:paraId="1C06DB0B"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4E0E0924" w14:textId="77777777" w:rsidR="004B544F" w:rsidRDefault="004B544F"/>
                    <w:p w14:paraId="0B81833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94C136" w14:textId="77777777" w:rsidR="004B544F" w:rsidRDefault="004B544F"/>
                    <w:p w14:paraId="1FC4E65F"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MEDIÇÃO E PAGAMENTO</w:t>
                      </w:r>
                    </w:p>
                    <w:p w14:paraId="5FC6955E" w14:textId="77777777" w:rsidR="004B544F" w:rsidRDefault="004B544F"/>
                    <w:p w14:paraId="605D133C" w14:textId="77777777" w:rsidR="004B544F" w:rsidRPr="007408A5"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 </w:t>
                      </w:r>
                      <w:bookmarkStart w:id="946" w:name="_Toc71703582"/>
                      <w:r>
                        <w:rPr>
                          <w:rFonts w:ascii="Arial Narrow" w:hAnsi="Arial Narrow"/>
                          <w:color w:val="FFFFFF" w:themeColor="background1"/>
                          <w:sz w:val="24"/>
                          <w:szCs w:val="24"/>
                        </w:rPr>
                        <w:t>MEDIÇÃO E PAGAMENTO</w:t>
                      </w:r>
                      <w:bookmarkEnd w:id="946"/>
                    </w:p>
                  </w:txbxContent>
                </v:textbox>
                <w10:anchorlock/>
              </v:shape>
            </w:pict>
          </mc:Fallback>
        </mc:AlternateContent>
      </w:r>
    </w:p>
    <w:p w14:paraId="4D2B3961" w14:textId="77777777" w:rsidR="00256BBD" w:rsidRPr="00426AA9" w:rsidRDefault="00256BBD" w:rsidP="007B071D">
      <w:pPr>
        <w:pStyle w:val="PargrafodaLista"/>
        <w:numPr>
          <w:ilvl w:val="0"/>
          <w:numId w:val="12"/>
        </w:numPr>
        <w:spacing w:after="0" w:line="300" w:lineRule="auto"/>
        <w:jc w:val="both"/>
        <w:rPr>
          <w:rFonts w:asciiTheme="minorHAnsi" w:hAnsiTheme="minorHAnsi" w:cstheme="minorHAnsi"/>
          <w:vanish/>
          <w:sz w:val="22"/>
        </w:rPr>
      </w:pPr>
    </w:p>
    <w:p w14:paraId="0E4526EB" w14:textId="77777777" w:rsidR="00256BBD" w:rsidRPr="00426AA9" w:rsidRDefault="00256BBD" w:rsidP="007B071D">
      <w:pPr>
        <w:pStyle w:val="PargrafodaLista"/>
        <w:numPr>
          <w:ilvl w:val="0"/>
          <w:numId w:val="12"/>
        </w:numPr>
        <w:spacing w:after="0" w:line="300" w:lineRule="auto"/>
        <w:jc w:val="both"/>
        <w:rPr>
          <w:rFonts w:asciiTheme="minorHAnsi" w:hAnsiTheme="minorHAnsi" w:cstheme="minorHAnsi"/>
          <w:vanish/>
          <w:sz w:val="22"/>
        </w:rPr>
      </w:pPr>
    </w:p>
    <w:p w14:paraId="0DF2AF56" w14:textId="77777777" w:rsidR="00F469AE" w:rsidRPr="00426AA9" w:rsidRDefault="00F469AE" w:rsidP="007B071D">
      <w:pPr>
        <w:pStyle w:val="PargrafodaLista"/>
        <w:numPr>
          <w:ilvl w:val="1"/>
          <w:numId w:val="12"/>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As medições ocorrerão </w:t>
      </w:r>
      <w:r w:rsidRPr="00D01B9B">
        <w:rPr>
          <w:rFonts w:asciiTheme="minorHAnsi" w:hAnsiTheme="minorHAnsi" w:cstheme="minorHAnsi"/>
          <w:color w:val="000000" w:themeColor="text1"/>
          <w:sz w:val="22"/>
        </w:rPr>
        <w:t>mensalmente</w:t>
      </w:r>
      <w:commentRangeStart w:id="947"/>
      <w:r w:rsidR="004E5026" w:rsidRPr="00D01B9B">
        <w:rPr>
          <w:rFonts w:asciiTheme="minorHAnsi" w:hAnsiTheme="minorHAnsi" w:cstheme="minorHAnsi"/>
          <w:color w:val="000000" w:themeColor="text1"/>
          <w:sz w:val="22"/>
        </w:rPr>
        <w:t>, ou em outra periodicidade, a critério da Contratante e Fiscalização,</w:t>
      </w:r>
      <w:commentRangeEnd w:id="947"/>
      <w:r w:rsidR="004E5026" w:rsidRPr="00D01B9B">
        <w:rPr>
          <w:rStyle w:val="Refdecomentrio"/>
          <w:color w:val="000000" w:themeColor="text1"/>
        </w:rPr>
        <w:commentReference w:id="947"/>
      </w:r>
      <w:r w:rsidR="000C4BB2" w:rsidRPr="00D01B9B">
        <w:rPr>
          <w:rFonts w:asciiTheme="minorHAnsi" w:hAnsiTheme="minorHAnsi" w:cstheme="minorHAnsi"/>
          <w:b/>
          <w:color w:val="000000" w:themeColor="text1"/>
          <w:sz w:val="22"/>
        </w:rPr>
        <w:t xml:space="preserve"> por Preço Unitário</w:t>
      </w:r>
      <w:r w:rsidR="000C4BB2" w:rsidRPr="00D01B9B">
        <w:rPr>
          <w:rFonts w:asciiTheme="minorHAnsi" w:hAnsiTheme="minorHAnsi" w:cstheme="minorHAnsi"/>
          <w:color w:val="000000" w:themeColor="text1"/>
          <w:sz w:val="22"/>
        </w:rPr>
        <w:t xml:space="preserve"> e</w:t>
      </w:r>
      <w:r w:rsidRPr="00D01B9B">
        <w:rPr>
          <w:rFonts w:asciiTheme="minorHAnsi" w:hAnsiTheme="minorHAnsi" w:cstheme="minorHAnsi"/>
          <w:color w:val="000000" w:themeColor="text1"/>
          <w:sz w:val="22"/>
        </w:rPr>
        <w:t xml:space="preserve"> </w:t>
      </w:r>
      <w:r w:rsidRPr="00426AA9">
        <w:rPr>
          <w:rFonts w:asciiTheme="minorHAnsi" w:hAnsiTheme="minorHAnsi" w:cstheme="minorHAnsi"/>
          <w:sz w:val="22"/>
        </w:rPr>
        <w:t xml:space="preserve">de acordo com </w:t>
      </w:r>
      <w:r w:rsidR="000C4BB2">
        <w:rPr>
          <w:rFonts w:asciiTheme="minorHAnsi" w:hAnsiTheme="minorHAnsi" w:cstheme="minorHAnsi"/>
          <w:sz w:val="22"/>
        </w:rPr>
        <w:t xml:space="preserve">os documentos </w:t>
      </w:r>
      <w:r w:rsidRPr="00426AA9">
        <w:rPr>
          <w:rFonts w:asciiTheme="minorHAnsi" w:hAnsiTheme="minorHAnsi" w:cstheme="minorHAnsi"/>
          <w:sz w:val="22"/>
        </w:rPr>
        <w:t>Critério de Medição</w:t>
      </w:r>
      <w:r w:rsidR="000C4BB2">
        <w:rPr>
          <w:rFonts w:asciiTheme="minorHAnsi" w:hAnsiTheme="minorHAnsi" w:cstheme="minorHAnsi"/>
          <w:sz w:val="22"/>
        </w:rPr>
        <w:t xml:space="preserve"> referente a cada lote</w:t>
      </w:r>
      <w:r w:rsidRPr="00426AA9">
        <w:rPr>
          <w:rFonts w:asciiTheme="minorHAnsi" w:hAnsiTheme="minorHAnsi" w:cstheme="minorHAnsi"/>
          <w:sz w:val="22"/>
        </w:rPr>
        <w:t>, anexo</w:t>
      </w:r>
      <w:r w:rsidR="000C4BB2">
        <w:rPr>
          <w:rFonts w:asciiTheme="minorHAnsi" w:hAnsiTheme="minorHAnsi" w:cstheme="minorHAnsi"/>
          <w:sz w:val="22"/>
        </w:rPr>
        <w:t>s</w:t>
      </w:r>
      <w:r w:rsidRPr="00426AA9">
        <w:rPr>
          <w:rFonts w:asciiTheme="minorHAnsi" w:hAnsiTheme="minorHAnsi" w:cstheme="minorHAnsi"/>
          <w:sz w:val="22"/>
        </w:rPr>
        <w:t xml:space="preserve"> a este Projeto Básico</w:t>
      </w:r>
      <w:r w:rsidR="00B015D5" w:rsidRPr="00426AA9">
        <w:rPr>
          <w:rFonts w:asciiTheme="minorHAnsi" w:hAnsiTheme="minorHAnsi" w:cstheme="minorHAnsi"/>
          <w:sz w:val="22"/>
        </w:rPr>
        <w:t>.</w:t>
      </w:r>
    </w:p>
    <w:p w14:paraId="323D1EEE" w14:textId="77777777" w:rsidR="00F469AE" w:rsidRPr="00426AA9" w:rsidRDefault="00366038"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w:t>
      </w:r>
      <w:r w:rsidR="000C4BB2">
        <w:rPr>
          <w:rFonts w:asciiTheme="minorHAnsi" w:hAnsiTheme="minorHAnsi" w:cstheme="minorHAnsi"/>
          <w:sz w:val="22"/>
        </w:rPr>
        <w:t xml:space="preserve"> Boletim de Medição </w:t>
      </w:r>
      <w:r w:rsidR="00F469AE" w:rsidRPr="00426AA9">
        <w:rPr>
          <w:rFonts w:asciiTheme="minorHAnsi" w:hAnsiTheme="minorHAnsi" w:cstheme="minorHAnsi"/>
          <w:sz w:val="22"/>
        </w:rPr>
        <w:t xml:space="preserve">será emitido pela Fiscalização com a assinatura </w:t>
      </w:r>
      <w:r w:rsidR="0034274A" w:rsidRPr="00426AA9">
        <w:rPr>
          <w:rFonts w:asciiTheme="minorHAnsi" w:hAnsiTheme="minorHAnsi" w:cstheme="minorHAnsi"/>
          <w:sz w:val="22"/>
        </w:rPr>
        <w:t xml:space="preserve">do representante </w:t>
      </w:r>
      <w:r w:rsidR="003A40E0" w:rsidRPr="00426AA9">
        <w:rPr>
          <w:rFonts w:asciiTheme="minorHAnsi" w:hAnsiTheme="minorHAnsi" w:cstheme="minorHAnsi"/>
          <w:sz w:val="22"/>
        </w:rPr>
        <w:t>da Contratada</w:t>
      </w:r>
      <w:r w:rsidRPr="00426AA9">
        <w:rPr>
          <w:rFonts w:asciiTheme="minorHAnsi" w:hAnsiTheme="minorHAnsi" w:cstheme="minorHAnsi"/>
          <w:sz w:val="22"/>
        </w:rPr>
        <w:t xml:space="preserve">. Para o lote 1, o Boletim de medição deverá ser assinado em conjunto com a </w:t>
      </w:r>
      <w:r w:rsidR="003A40E0" w:rsidRPr="00426AA9">
        <w:rPr>
          <w:rFonts w:asciiTheme="minorHAnsi" w:hAnsiTheme="minorHAnsi" w:cstheme="minorHAnsi"/>
          <w:sz w:val="22"/>
        </w:rPr>
        <w:t>empresa de Gerenciamento.</w:t>
      </w:r>
    </w:p>
    <w:p w14:paraId="6DD85C23" w14:textId="77777777" w:rsidR="00D43A7C" w:rsidRPr="00426AA9" w:rsidRDefault="00D43A7C"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A nota fiscal só poderá ser emitida após análise e aprovação do Boletim de Medição pela </w:t>
      </w:r>
      <w:r w:rsidR="00BE5423" w:rsidRPr="00426AA9">
        <w:rPr>
          <w:rFonts w:asciiTheme="minorHAnsi" w:hAnsiTheme="minorHAnsi" w:cstheme="minorHAnsi"/>
          <w:sz w:val="22"/>
        </w:rPr>
        <w:t>Fiscalização</w:t>
      </w:r>
      <w:r w:rsidRPr="00426AA9">
        <w:rPr>
          <w:rFonts w:asciiTheme="minorHAnsi" w:hAnsiTheme="minorHAnsi" w:cstheme="minorHAnsi"/>
          <w:sz w:val="22"/>
        </w:rPr>
        <w:t xml:space="preserve">, e autorização da </w:t>
      </w:r>
      <w:r w:rsidR="00BE5423" w:rsidRPr="00426AA9">
        <w:rPr>
          <w:rFonts w:asciiTheme="minorHAnsi" w:hAnsiTheme="minorHAnsi" w:cstheme="minorHAnsi"/>
          <w:sz w:val="22"/>
        </w:rPr>
        <w:t xml:space="preserve">Presidência </w:t>
      </w:r>
      <w:r w:rsidRPr="00426AA9">
        <w:rPr>
          <w:rFonts w:asciiTheme="minorHAnsi" w:hAnsiTheme="minorHAnsi" w:cstheme="minorHAnsi"/>
          <w:sz w:val="22"/>
        </w:rPr>
        <w:t>da EMAP, sendo seu pagamento efetuado no prazo de 30 (trinta) dias após o recebimento da Nota Fiscal acompanhada de toda a documentaçã</w:t>
      </w:r>
      <w:r w:rsidR="009C185D">
        <w:rPr>
          <w:rFonts w:asciiTheme="minorHAnsi" w:hAnsiTheme="minorHAnsi" w:cstheme="minorHAnsi"/>
          <w:sz w:val="22"/>
        </w:rPr>
        <w:t>o necessária, conforme item 19.5</w:t>
      </w:r>
      <w:r w:rsidRPr="00426AA9">
        <w:rPr>
          <w:rFonts w:asciiTheme="minorHAnsi" w:hAnsiTheme="minorHAnsi" w:cstheme="minorHAnsi"/>
          <w:sz w:val="22"/>
        </w:rPr>
        <w:t>.</w:t>
      </w:r>
    </w:p>
    <w:p w14:paraId="20539617" w14:textId="77777777" w:rsidR="00F469AE" w:rsidRPr="00426AA9" w:rsidRDefault="00F469AE"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A EMAP, no pagamento de obrigações pecuniárias decorrentes de Contrato, deve obedecer à estrita ordem cronológica das datas da exigibilidade dos créditos, observando-se o seguinte:</w:t>
      </w:r>
    </w:p>
    <w:p w14:paraId="41B1AF12" w14:textId="77777777" w:rsidR="00F469AE" w:rsidRPr="00426AA9" w:rsidRDefault="00F469AE" w:rsidP="007B071D">
      <w:pPr>
        <w:pStyle w:val="PargrafodaLista"/>
        <w:numPr>
          <w:ilvl w:val="0"/>
          <w:numId w:val="13"/>
        </w:numPr>
        <w:spacing w:after="0" w:line="300" w:lineRule="auto"/>
        <w:ind w:left="993"/>
        <w:jc w:val="both"/>
        <w:rPr>
          <w:rFonts w:asciiTheme="minorHAnsi" w:hAnsiTheme="minorHAnsi" w:cstheme="minorHAnsi"/>
          <w:sz w:val="22"/>
        </w:rPr>
      </w:pPr>
      <w:r w:rsidRPr="00426AA9">
        <w:rPr>
          <w:rFonts w:asciiTheme="minorHAnsi" w:hAnsiTheme="minorHAnsi" w:cstheme="minorHAnsi"/>
          <w:sz w:val="22"/>
        </w:rPr>
        <w:t>O prazo de pagamento contado a partir da data do recebimento da Nota fiscal, conforme boletim de medição, previamente aprovado pela Fiscalização, no máximo, de 30 (trinta) dias.</w:t>
      </w:r>
    </w:p>
    <w:p w14:paraId="589620A7" w14:textId="77777777" w:rsidR="00F469AE" w:rsidRPr="00426AA9" w:rsidRDefault="00F469AE" w:rsidP="007B071D">
      <w:pPr>
        <w:pStyle w:val="PargrafodaLista"/>
        <w:numPr>
          <w:ilvl w:val="0"/>
          <w:numId w:val="13"/>
        </w:numPr>
        <w:spacing w:after="0" w:line="300" w:lineRule="auto"/>
        <w:ind w:left="993"/>
        <w:jc w:val="both"/>
        <w:rPr>
          <w:rFonts w:asciiTheme="minorHAnsi" w:hAnsiTheme="minorHAnsi" w:cstheme="minorHAnsi"/>
          <w:sz w:val="22"/>
        </w:rPr>
      </w:pPr>
      <w:r w:rsidRPr="00426AA9">
        <w:rPr>
          <w:rFonts w:asciiTheme="minorHAnsi" w:hAnsiTheme="minorHAnsi" w:cstheme="minorHAnsi"/>
          <w:sz w:val="22"/>
        </w:rPr>
        <w:t>A apuração da ordem cronológica se faz para cada fonte diferenciada de recursos;</w:t>
      </w:r>
    </w:p>
    <w:p w14:paraId="126F7BB7" w14:textId="77777777" w:rsidR="00622059" w:rsidRPr="00426AA9" w:rsidRDefault="00622059" w:rsidP="00622059">
      <w:pPr>
        <w:pStyle w:val="PargrafodaLista"/>
        <w:spacing w:after="0" w:line="300" w:lineRule="auto"/>
        <w:ind w:left="993"/>
        <w:jc w:val="both"/>
        <w:rPr>
          <w:rFonts w:asciiTheme="minorHAnsi" w:hAnsiTheme="minorHAnsi" w:cstheme="minorHAnsi"/>
          <w:sz w:val="22"/>
        </w:rPr>
      </w:pPr>
    </w:p>
    <w:p w14:paraId="59E9D52D" w14:textId="77777777" w:rsidR="00F469AE" w:rsidRPr="00426AA9" w:rsidRDefault="00F469AE"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 processo de solicitação de pagamento de medições será liberado com a manutenção das as condições de habilitação e qualificação exigidas no curso do procedimento licitatório, bem como a apresentação de documentações a seguir:</w:t>
      </w:r>
    </w:p>
    <w:p w14:paraId="7AA3F3F0"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Carta de Solicitação de Pagamento oriunda d</w:t>
      </w:r>
      <w:r w:rsidR="00B87726">
        <w:rPr>
          <w:rFonts w:asciiTheme="minorHAnsi" w:hAnsiTheme="minorHAnsi" w:cstheme="minorHAnsi"/>
          <w:sz w:val="22"/>
          <w:szCs w:val="22"/>
        </w:rPr>
        <w:t>a Contratada</w:t>
      </w:r>
      <w:r w:rsidRPr="00426AA9">
        <w:rPr>
          <w:rFonts w:asciiTheme="minorHAnsi" w:hAnsiTheme="minorHAnsi" w:cstheme="minorHAnsi"/>
          <w:sz w:val="22"/>
          <w:szCs w:val="22"/>
        </w:rPr>
        <w:t>;</w:t>
      </w:r>
    </w:p>
    <w:p w14:paraId="7ED24129"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Prova de regularidade relativa ao Fundo de Garantia por Tempo de Serviço (FGTS);</w:t>
      </w:r>
    </w:p>
    <w:p w14:paraId="631AAF37"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Certidão negativa de débitos relativos a Créditos Tributários Federais e à Dívida Ativa da União;</w:t>
      </w:r>
    </w:p>
    <w:p w14:paraId="11C0AB6C"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Prova de regularidade fiscal para com a Fazenda Estadual;</w:t>
      </w:r>
    </w:p>
    <w:p w14:paraId="277D0AEE"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Prova de regularidade fiscal para com a Fazenda Municipal;</w:t>
      </w:r>
    </w:p>
    <w:p w14:paraId="031904E3"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Certidão Negativa de Débitos Trabalhistas (CNDT);</w:t>
      </w:r>
    </w:p>
    <w:p w14:paraId="71DD2352"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 xml:space="preserve">Cópia da folha de pagamentos </w:t>
      </w:r>
      <w:r w:rsidR="0034274A" w:rsidRPr="00426AA9">
        <w:rPr>
          <w:rFonts w:asciiTheme="minorHAnsi" w:hAnsiTheme="minorHAnsi" w:cstheme="minorHAnsi"/>
          <w:sz w:val="22"/>
          <w:szCs w:val="22"/>
        </w:rPr>
        <w:t xml:space="preserve">sintética </w:t>
      </w:r>
      <w:r w:rsidRPr="00426AA9">
        <w:rPr>
          <w:rFonts w:asciiTheme="minorHAnsi" w:hAnsiTheme="minorHAnsi" w:cstheme="minorHAnsi"/>
          <w:sz w:val="22"/>
          <w:szCs w:val="22"/>
        </w:rPr>
        <w:t>dos funcionários envolvidos nos serviços;</w:t>
      </w:r>
    </w:p>
    <w:p w14:paraId="4BA0FD19"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Comprovante de pagamentos dos funcionários envolvidos na obra;</w:t>
      </w:r>
    </w:p>
    <w:p w14:paraId="7A1A7FAC"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Resumo da frequência dos funcionários envolvidos na obra;</w:t>
      </w:r>
    </w:p>
    <w:p w14:paraId="65A0D049"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Declaração do valor devido ao INSS do mês anterior, conforme GFIP / SEFIP;</w:t>
      </w:r>
    </w:p>
    <w:p w14:paraId="65636273"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Comprovação de recolhimento de INSS do mês anterior;</w:t>
      </w:r>
    </w:p>
    <w:p w14:paraId="30C4BF21" w14:textId="77777777" w:rsidR="00F469AE" w:rsidRPr="00426AA9" w:rsidRDefault="00F469AE" w:rsidP="007B071D">
      <w:pPr>
        <w:pStyle w:val="Corpodetexto"/>
        <w:numPr>
          <w:ilvl w:val="0"/>
          <w:numId w:val="14"/>
        </w:numPr>
        <w:tabs>
          <w:tab w:val="left" w:pos="851"/>
          <w:tab w:val="left" w:pos="1134"/>
        </w:tabs>
        <w:spacing w:after="0" w:line="300" w:lineRule="auto"/>
        <w:ind w:hanging="357"/>
        <w:jc w:val="both"/>
        <w:rPr>
          <w:rFonts w:asciiTheme="minorHAnsi" w:hAnsiTheme="minorHAnsi" w:cstheme="minorHAnsi"/>
          <w:sz w:val="22"/>
          <w:szCs w:val="22"/>
        </w:rPr>
      </w:pPr>
      <w:r w:rsidRPr="00426AA9">
        <w:rPr>
          <w:rFonts w:asciiTheme="minorHAnsi" w:hAnsiTheme="minorHAnsi" w:cstheme="minorHAnsi"/>
          <w:sz w:val="22"/>
          <w:szCs w:val="22"/>
        </w:rPr>
        <w:t>Comprovação de recol</w:t>
      </w:r>
      <w:r w:rsidR="00B87726">
        <w:rPr>
          <w:rFonts w:asciiTheme="minorHAnsi" w:hAnsiTheme="minorHAnsi" w:cstheme="minorHAnsi"/>
          <w:sz w:val="22"/>
          <w:szCs w:val="22"/>
        </w:rPr>
        <w:t>himento de FGTS do mês anterior.</w:t>
      </w:r>
    </w:p>
    <w:p w14:paraId="06E5174E" w14:textId="77777777" w:rsidR="00F469AE" w:rsidRPr="00426AA9" w:rsidRDefault="00F469AE"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lastRenderedPageBreak/>
        <w:t xml:space="preserve">O pagamento está condicionado à Avaliação de Fornecedores que deve ser preenchida pela Fiscalização, devendo a Contratada assinar tal avaliação e receber uma cópia. </w:t>
      </w:r>
    </w:p>
    <w:p w14:paraId="1DBBB54C" w14:textId="77777777" w:rsidR="00F469AE" w:rsidRPr="00426AA9" w:rsidRDefault="00F469AE"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licitante Contratada.</w:t>
      </w:r>
    </w:p>
    <w:p w14:paraId="4526F3A9" w14:textId="77777777" w:rsidR="00F469AE" w:rsidRPr="00426AA9" w:rsidRDefault="00F469AE"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 pagamento da medição estará condicionado à verificação Cadastro Estadual de Inadimplentes – CEI.</w:t>
      </w:r>
    </w:p>
    <w:p w14:paraId="025E6614" w14:textId="77777777" w:rsidR="00D87D40" w:rsidRPr="00426AA9" w:rsidRDefault="00D43A7C" w:rsidP="007B071D">
      <w:pPr>
        <w:pStyle w:val="PargrafodaLista"/>
        <w:numPr>
          <w:ilvl w:val="1"/>
          <w:numId w:val="12"/>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 </w:t>
      </w:r>
      <w:r w:rsidR="00F469AE" w:rsidRPr="00426AA9">
        <w:rPr>
          <w:rFonts w:asciiTheme="minorHAnsi" w:hAnsiTheme="minorHAnsi" w:cstheme="minorHAnsi"/>
          <w:sz w:val="22"/>
        </w:rPr>
        <w:t>O pagamento da medição final dos serviços estará condicionado além das disposições anteriores, à análise e aprovação da Fiscalização dos serviços realizados pela Contratada.</w:t>
      </w:r>
    </w:p>
    <w:p w14:paraId="7A7EABE8" w14:textId="77777777" w:rsidR="00F469AE" w:rsidRPr="00426AA9" w:rsidRDefault="00F469AE" w:rsidP="00F469AE">
      <w:pPr>
        <w:pStyle w:val="PargrafodaLista"/>
        <w:tabs>
          <w:tab w:val="left" w:pos="5220"/>
        </w:tabs>
        <w:spacing w:after="0" w:line="300" w:lineRule="auto"/>
        <w:ind w:left="0"/>
        <w:jc w:val="both"/>
        <w:rPr>
          <w:rFonts w:asciiTheme="minorHAnsi" w:hAnsiTheme="minorHAnsi" w:cstheme="minorHAnsi"/>
          <w:sz w:val="22"/>
          <w:highlight w:val="yellow"/>
        </w:rPr>
      </w:pPr>
    </w:p>
    <w:p w14:paraId="6895EEA6" w14:textId="77777777" w:rsidR="0089012F" w:rsidRPr="00426AA9" w:rsidRDefault="00712351" w:rsidP="00CD130D">
      <w:pPr>
        <w:pStyle w:val="PargrafodaLista"/>
        <w:tabs>
          <w:tab w:val="left" w:pos="5220"/>
        </w:tabs>
        <w:spacing w:after="0" w:line="300" w:lineRule="auto"/>
        <w:ind w:left="0"/>
        <w:jc w:val="both"/>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37717169" wp14:editId="1618ACE1">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E75153D" w14:textId="77777777" w:rsidR="004B544F" w:rsidRPr="00D61664" w:rsidRDefault="004B544F" w:rsidP="000D383F">
                            <w:pPr>
                              <w:pStyle w:val="Ttulo1"/>
                              <w:numPr>
                                <w:ilvl w:val="0"/>
                                <w:numId w:val="131"/>
                              </w:numPr>
                              <w:tabs>
                                <w:tab w:val="left" w:pos="426"/>
                                <w:tab w:val="left" w:pos="993"/>
                              </w:tabs>
                              <w:spacing w:before="0" w:line="240" w:lineRule="auto"/>
                              <w:rPr>
                                <w:rFonts w:ascii="Arial Narrow" w:hAnsi="Arial Narrow"/>
                                <w:color w:val="FFFFFF" w:themeColor="background1"/>
                                <w:sz w:val="24"/>
                                <w:szCs w:val="24"/>
                              </w:rPr>
                            </w:pPr>
                            <w:bookmarkStart w:id="948" w:name="_Toc427228740"/>
                            <w:r w:rsidRPr="00D61664">
                              <w:rPr>
                                <w:rFonts w:ascii="Arial Narrow" w:hAnsi="Arial Narrow"/>
                                <w:color w:val="FFFFFF" w:themeColor="background1"/>
                                <w:sz w:val="24"/>
                                <w:szCs w:val="24"/>
                              </w:rPr>
                              <w:t>VISITA TÉCNICA</w:t>
                            </w:r>
                          </w:p>
                          <w:p w14:paraId="2CBC9EB3" w14:textId="77777777" w:rsidR="004B544F" w:rsidRDefault="004B544F"/>
                          <w:p w14:paraId="5B21153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36BC50" w14:textId="77777777" w:rsidR="004B544F" w:rsidRDefault="004B544F"/>
                          <w:p w14:paraId="11E315C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C7C039" w14:textId="77777777" w:rsidR="004B544F" w:rsidRDefault="004B544F"/>
                          <w:p w14:paraId="3D261C6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1B8EA0" w14:textId="77777777" w:rsidR="004B544F" w:rsidRDefault="004B544F"/>
                          <w:p w14:paraId="0E3B84B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5F2C3C" w14:textId="77777777" w:rsidR="004B544F" w:rsidRDefault="004B544F"/>
                          <w:p w14:paraId="0A30C5C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201DD1" w14:textId="77777777" w:rsidR="004B544F" w:rsidRDefault="004B544F"/>
                          <w:p w14:paraId="4724891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ABC045" w14:textId="77777777" w:rsidR="004B544F" w:rsidRDefault="004B544F"/>
                          <w:p w14:paraId="5AFC088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DF3D38" w14:textId="77777777" w:rsidR="004B544F" w:rsidRDefault="004B544F"/>
                          <w:p w14:paraId="3C3C4697"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F6CE000" w14:textId="77777777" w:rsidR="004B544F" w:rsidRDefault="004B544F"/>
                          <w:p w14:paraId="3EDA55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908AF77" w14:textId="77777777" w:rsidR="004B544F" w:rsidRDefault="004B544F"/>
                          <w:p w14:paraId="3D403F4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4C922FE" w14:textId="77777777" w:rsidR="004B544F" w:rsidRDefault="004B544F"/>
                          <w:p w14:paraId="1350690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DAFE74" w14:textId="77777777" w:rsidR="004B544F" w:rsidRDefault="004B544F"/>
                          <w:p w14:paraId="02605CB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D2AC21" w14:textId="77777777" w:rsidR="004B544F" w:rsidRDefault="004B544F"/>
                          <w:p w14:paraId="3E22564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6553FBB" w14:textId="77777777" w:rsidR="004B544F" w:rsidRDefault="004B544F"/>
                          <w:p w14:paraId="4F7AC38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3ABB64F" w14:textId="77777777" w:rsidR="004B544F" w:rsidRDefault="004B544F"/>
                          <w:p w14:paraId="5D7DCB3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DEADB7F" w14:textId="77777777" w:rsidR="004B544F" w:rsidRDefault="004B544F"/>
                          <w:p w14:paraId="75F3660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59E4B60" w14:textId="77777777" w:rsidR="004B544F" w:rsidRDefault="004B544F"/>
                          <w:p w14:paraId="74BE6F2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8BA02E1" w14:textId="77777777" w:rsidR="004B544F" w:rsidRDefault="004B544F"/>
                          <w:p w14:paraId="230D4D1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052BBDA" w14:textId="77777777" w:rsidR="004B544F" w:rsidRDefault="004B544F"/>
                          <w:p w14:paraId="10FD6DE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6D998B" w14:textId="77777777" w:rsidR="004B544F" w:rsidRDefault="004B544F"/>
                          <w:p w14:paraId="38A861E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C0D727" w14:textId="77777777" w:rsidR="004B544F" w:rsidRDefault="004B544F"/>
                          <w:p w14:paraId="370AACC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938F03" w14:textId="77777777" w:rsidR="004B544F" w:rsidRDefault="004B544F"/>
                          <w:p w14:paraId="4AE2207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041573" w14:textId="77777777" w:rsidR="004B544F" w:rsidRDefault="004B544F"/>
                          <w:p w14:paraId="17B7BAA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E80D615" w14:textId="77777777" w:rsidR="004B544F" w:rsidRDefault="004B544F"/>
                          <w:p w14:paraId="2FA1EB07"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C227B5" w14:textId="77777777" w:rsidR="004B544F" w:rsidRDefault="004B544F"/>
                          <w:p w14:paraId="407A457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C89445" w14:textId="77777777" w:rsidR="004B544F" w:rsidRDefault="004B544F"/>
                          <w:p w14:paraId="02ECD5F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90F5D" w14:textId="77777777" w:rsidR="004B544F" w:rsidRDefault="004B544F"/>
                          <w:p w14:paraId="6C2F4A3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D3DF764" w14:textId="77777777" w:rsidR="004B544F" w:rsidRDefault="004B544F"/>
                          <w:p w14:paraId="7D489D2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C1DBAC" w14:textId="77777777" w:rsidR="004B544F" w:rsidRDefault="004B544F"/>
                          <w:p w14:paraId="5915551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6E13A5" w14:textId="77777777" w:rsidR="004B544F" w:rsidRDefault="004B544F"/>
                          <w:p w14:paraId="73F474E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36E66B" w14:textId="77777777" w:rsidR="004B544F" w:rsidRDefault="004B544F"/>
                          <w:p w14:paraId="4932586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771B1" w14:textId="77777777" w:rsidR="004B544F" w:rsidRDefault="004B544F"/>
                          <w:p w14:paraId="20516533" w14:textId="77777777" w:rsidR="004B544F" w:rsidRPr="00D61664" w:rsidRDefault="004B544F" w:rsidP="000D383F">
                            <w:pPr>
                              <w:pStyle w:val="Ttulo1"/>
                              <w:numPr>
                                <w:ilvl w:val="0"/>
                                <w:numId w:val="131"/>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A41D75" w14:textId="77777777" w:rsidR="004B544F" w:rsidRDefault="004B544F"/>
                          <w:p w14:paraId="4C0AF9B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1B47E2" w14:textId="77777777" w:rsidR="004B544F" w:rsidRDefault="004B544F"/>
                          <w:p w14:paraId="1DA197D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B4B2524" w14:textId="77777777" w:rsidR="004B544F" w:rsidRDefault="004B544F"/>
                          <w:p w14:paraId="6CDCB09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96F7AE0" w14:textId="77777777" w:rsidR="004B544F" w:rsidRDefault="004B544F"/>
                          <w:p w14:paraId="74C9E47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4EF4E4" w14:textId="77777777" w:rsidR="004B544F" w:rsidRDefault="004B544F"/>
                          <w:p w14:paraId="701576E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7FCFAC" w14:textId="77777777" w:rsidR="004B544F" w:rsidRDefault="004B544F"/>
                          <w:p w14:paraId="7C4EA11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87FF79" w14:textId="77777777" w:rsidR="004B544F" w:rsidRDefault="004B544F"/>
                          <w:p w14:paraId="4F60B46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BF4A49C" w14:textId="77777777" w:rsidR="004B544F" w:rsidRDefault="004B544F"/>
                          <w:p w14:paraId="035BD76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56459DE" w14:textId="77777777" w:rsidR="004B544F" w:rsidRDefault="004B544F"/>
                          <w:p w14:paraId="25D8A1B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C0E44B" w14:textId="77777777" w:rsidR="004B544F" w:rsidRDefault="004B544F"/>
                          <w:p w14:paraId="3D02B98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957227" w14:textId="77777777" w:rsidR="004B544F" w:rsidRDefault="004B544F"/>
                          <w:p w14:paraId="7C490C6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6E654D" w14:textId="77777777" w:rsidR="004B544F" w:rsidRDefault="004B544F"/>
                          <w:p w14:paraId="3B30FB5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26ED34" w14:textId="77777777" w:rsidR="004B544F" w:rsidRDefault="004B544F"/>
                          <w:p w14:paraId="2D66D15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7A9EB8" w14:textId="77777777" w:rsidR="004B544F" w:rsidRDefault="004B544F"/>
                          <w:p w14:paraId="6727F3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A41D62" w14:textId="77777777" w:rsidR="004B544F" w:rsidRDefault="004B544F"/>
                          <w:p w14:paraId="6D07DC0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91689D" w14:textId="77777777" w:rsidR="004B544F" w:rsidRDefault="004B544F"/>
                          <w:p w14:paraId="22673F0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EAC4C4" w14:textId="77777777" w:rsidR="004B544F" w:rsidRDefault="004B544F"/>
                          <w:p w14:paraId="628B746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FCC412" w14:textId="77777777" w:rsidR="004B544F" w:rsidRDefault="004B544F"/>
                          <w:p w14:paraId="6DFAB2A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A51294" w14:textId="77777777" w:rsidR="004B544F" w:rsidRDefault="004B544F"/>
                          <w:p w14:paraId="68C6841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75043" w14:textId="77777777" w:rsidR="004B544F" w:rsidRDefault="004B544F"/>
                          <w:p w14:paraId="535EDA4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E7C720" w14:textId="77777777" w:rsidR="004B544F" w:rsidRDefault="004B544F"/>
                          <w:p w14:paraId="6ECF1CD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918A6B" w14:textId="77777777" w:rsidR="004B544F" w:rsidRDefault="004B544F"/>
                          <w:p w14:paraId="5C77F48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ECA7BA" w14:textId="77777777" w:rsidR="004B544F" w:rsidRDefault="004B544F"/>
                          <w:p w14:paraId="11EB456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D1D75D" w14:textId="77777777" w:rsidR="004B544F" w:rsidRDefault="004B544F"/>
                          <w:p w14:paraId="523FB515"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12C1DA" w14:textId="77777777" w:rsidR="004B544F" w:rsidRDefault="004B544F"/>
                          <w:p w14:paraId="77A3BAD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437A48" w14:textId="77777777" w:rsidR="004B544F" w:rsidRDefault="004B544F"/>
                          <w:p w14:paraId="3AB7149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9CD48C" w14:textId="77777777" w:rsidR="004B544F" w:rsidRDefault="004B544F"/>
                          <w:p w14:paraId="4792B87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BC144F" w14:textId="77777777" w:rsidR="004B544F" w:rsidRDefault="004B544F"/>
                          <w:p w14:paraId="6463FB6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B197E8" w14:textId="77777777" w:rsidR="004B544F" w:rsidRDefault="004B544F"/>
                          <w:p w14:paraId="3A1D7D2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857A4F4" w14:textId="77777777" w:rsidR="004B544F" w:rsidRDefault="004B544F"/>
                          <w:p w14:paraId="755FDF4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06BC27" w14:textId="77777777" w:rsidR="004B544F" w:rsidRDefault="004B544F"/>
                          <w:p w14:paraId="6F6D181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49" w:name="_Toc71703583"/>
                            <w:r w:rsidRPr="00D61664">
                              <w:rPr>
                                <w:rFonts w:ascii="Arial Narrow" w:hAnsi="Arial Narrow"/>
                                <w:color w:val="FFFFFF" w:themeColor="background1"/>
                                <w:sz w:val="24"/>
                                <w:szCs w:val="24"/>
                              </w:rPr>
                              <w:t>VISITA TÉCNICA</w:t>
                            </w:r>
                            <w:bookmarkEnd w:id="948"/>
                            <w:bookmarkEnd w:id="949"/>
                          </w:p>
                        </w:txbxContent>
                      </wps:txbx>
                      <wps:bodyPr rot="0" vert="horz" wrap="square" lIns="91440" tIns="45720" rIns="91440" bIns="45720" anchor="t" anchorCtr="0">
                        <a:noAutofit/>
                      </wps:bodyPr>
                    </wps:wsp>
                  </a:graphicData>
                </a:graphic>
              </wp:inline>
            </w:drawing>
          </mc:Choice>
          <mc:Fallback>
            <w:pict>
              <v:shape w14:anchorId="37717169"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1noQ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zJGj00w7lE5mI6CfK9P7QokH3g7Oe&#10;7jLV/v4ITnFmPlgy4jpfLOLlT5vFckVAzB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QEPWehAgAAPQUAAA4AAAAAAAAAAAAAAAAALgIAAGRycy9l&#10;Mm9Eb2MueG1sUEsBAi0AFAAGAAgAAAAhANBd8V3ZAAAABAEAAA8AAAAAAAAAAAAAAAAA+wQAAGRy&#10;cy9kb3ducmV2LnhtbFBLBQYAAAAABAAEAPMAAAABBgAAAAA=&#10;" fillcolor="#1f497d [3215]" stroked="f" strokeweight="1.5pt">
                <v:textbox>
                  <w:txbxContent>
                    <w:p w14:paraId="3E75153D" w14:textId="77777777" w:rsidR="004B544F" w:rsidRPr="00D61664" w:rsidRDefault="004B544F" w:rsidP="000D383F">
                      <w:pPr>
                        <w:pStyle w:val="Ttulo1"/>
                        <w:numPr>
                          <w:ilvl w:val="0"/>
                          <w:numId w:val="131"/>
                        </w:numPr>
                        <w:tabs>
                          <w:tab w:val="left" w:pos="426"/>
                          <w:tab w:val="left" w:pos="993"/>
                        </w:tabs>
                        <w:spacing w:before="0" w:line="240" w:lineRule="auto"/>
                        <w:rPr>
                          <w:rFonts w:ascii="Arial Narrow" w:hAnsi="Arial Narrow"/>
                          <w:color w:val="FFFFFF" w:themeColor="background1"/>
                          <w:sz w:val="24"/>
                          <w:szCs w:val="24"/>
                        </w:rPr>
                      </w:pPr>
                      <w:bookmarkStart w:id="950" w:name="_Toc427228740"/>
                      <w:r w:rsidRPr="00D61664">
                        <w:rPr>
                          <w:rFonts w:ascii="Arial Narrow" w:hAnsi="Arial Narrow"/>
                          <w:color w:val="FFFFFF" w:themeColor="background1"/>
                          <w:sz w:val="24"/>
                          <w:szCs w:val="24"/>
                        </w:rPr>
                        <w:t>VISITA TÉCNICA</w:t>
                      </w:r>
                    </w:p>
                    <w:p w14:paraId="2CBC9EB3" w14:textId="77777777" w:rsidR="004B544F" w:rsidRDefault="004B544F"/>
                    <w:p w14:paraId="5B21153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F36BC50" w14:textId="77777777" w:rsidR="004B544F" w:rsidRDefault="004B544F"/>
                    <w:p w14:paraId="11E315C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FC7C039" w14:textId="77777777" w:rsidR="004B544F" w:rsidRDefault="004B544F"/>
                    <w:p w14:paraId="3D261C6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1B8EA0" w14:textId="77777777" w:rsidR="004B544F" w:rsidRDefault="004B544F"/>
                    <w:p w14:paraId="0E3B84B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5F2C3C" w14:textId="77777777" w:rsidR="004B544F" w:rsidRDefault="004B544F"/>
                    <w:p w14:paraId="0A30C5C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C201DD1" w14:textId="77777777" w:rsidR="004B544F" w:rsidRDefault="004B544F"/>
                    <w:p w14:paraId="4724891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ABC045" w14:textId="77777777" w:rsidR="004B544F" w:rsidRDefault="004B544F"/>
                    <w:p w14:paraId="5AFC088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1DF3D38" w14:textId="77777777" w:rsidR="004B544F" w:rsidRDefault="004B544F"/>
                    <w:p w14:paraId="3C3C4697"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F6CE000" w14:textId="77777777" w:rsidR="004B544F" w:rsidRDefault="004B544F"/>
                    <w:p w14:paraId="3EDA55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908AF77" w14:textId="77777777" w:rsidR="004B544F" w:rsidRDefault="004B544F"/>
                    <w:p w14:paraId="3D403F4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4C922FE" w14:textId="77777777" w:rsidR="004B544F" w:rsidRDefault="004B544F"/>
                    <w:p w14:paraId="1350690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EDAFE74" w14:textId="77777777" w:rsidR="004B544F" w:rsidRDefault="004B544F"/>
                    <w:p w14:paraId="02605CB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D2AC21" w14:textId="77777777" w:rsidR="004B544F" w:rsidRDefault="004B544F"/>
                    <w:p w14:paraId="3E22564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6553FBB" w14:textId="77777777" w:rsidR="004B544F" w:rsidRDefault="004B544F"/>
                    <w:p w14:paraId="4F7AC38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3ABB64F" w14:textId="77777777" w:rsidR="004B544F" w:rsidRDefault="004B544F"/>
                    <w:p w14:paraId="5D7DCB3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3DEADB7F" w14:textId="77777777" w:rsidR="004B544F" w:rsidRDefault="004B544F"/>
                    <w:p w14:paraId="75F3660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159E4B60" w14:textId="77777777" w:rsidR="004B544F" w:rsidRDefault="004B544F"/>
                    <w:p w14:paraId="74BE6F2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8BA02E1" w14:textId="77777777" w:rsidR="004B544F" w:rsidRDefault="004B544F"/>
                    <w:p w14:paraId="230D4D1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052BBDA" w14:textId="77777777" w:rsidR="004B544F" w:rsidRDefault="004B544F"/>
                    <w:p w14:paraId="10FD6DE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6D998B" w14:textId="77777777" w:rsidR="004B544F" w:rsidRDefault="004B544F"/>
                    <w:p w14:paraId="38A861E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EC0D727" w14:textId="77777777" w:rsidR="004B544F" w:rsidRDefault="004B544F"/>
                    <w:p w14:paraId="370AACC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F938F03" w14:textId="77777777" w:rsidR="004B544F" w:rsidRDefault="004B544F"/>
                    <w:p w14:paraId="4AE2207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0041573" w14:textId="77777777" w:rsidR="004B544F" w:rsidRDefault="004B544F"/>
                    <w:p w14:paraId="17B7BAA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E80D615" w14:textId="77777777" w:rsidR="004B544F" w:rsidRDefault="004B544F"/>
                    <w:p w14:paraId="2FA1EB07"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C227B5" w14:textId="77777777" w:rsidR="004B544F" w:rsidRDefault="004B544F"/>
                    <w:p w14:paraId="407A457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DC89445" w14:textId="77777777" w:rsidR="004B544F" w:rsidRDefault="004B544F"/>
                    <w:p w14:paraId="02ECD5F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2D90F5D" w14:textId="77777777" w:rsidR="004B544F" w:rsidRDefault="004B544F"/>
                    <w:p w14:paraId="6C2F4A3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D3DF764" w14:textId="77777777" w:rsidR="004B544F" w:rsidRDefault="004B544F"/>
                    <w:p w14:paraId="7D489D2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5C1DBAC" w14:textId="77777777" w:rsidR="004B544F" w:rsidRDefault="004B544F"/>
                    <w:p w14:paraId="5915551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6E13A5" w14:textId="77777777" w:rsidR="004B544F" w:rsidRDefault="004B544F"/>
                    <w:p w14:paraId="73F474E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436E66B" w14:textId="77777777" w:rsidR="004B544F" w:rsidRDefault="004B544F"/>
                    <w:p w14:paraId="4932586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B7771B1" w14:textId="77777777" w:rsidR="004B544F" w:rsidRDefault="004B544F"/>
                    <w:p w14:paraId="20516533" w14:textId="77777777" w:rsidR="004B544F" w:rsidRPr="00D61664" w:rsidRDefault="004B544F" w:rsidP="000D383F">
                      <w:pPr>
                        <w:pStyle w:val="Ttulo1"/>
                        <w:numPr>
                          <w:ilvl w:val="0"/>
                          <w:numId w:val="131"/>
                        </w:numPr>
                        <w:tabs>
                          <w:tab w:val="left" w:pos="426"/>
                          <w:tab w:val="left" w:pos="993"/>
                        </w:tabs>
                        <w:spacing w:before="0" w:line="240" w:lineRule="auto"/>
                        <w:ind w:left="567" w:firstLine="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A41D75" w14:textId="77777777" w:rsidR="004B544F" w:rsidRDefault="004B544F"/>
                    <w:p w14:paraId="4C0AF9B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1B47E2" w14:textId="77777777" w:rsidR="004B544F" w:rsidRDefault="004B544F"/>
                    <w:p w14:paraId="1DA197D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B4B2524" w14:textId="77777777" w:rsidR="004B544F" w:rsidRDefault="004B544F"/>
                    <w:p w14:paraId="6CDCB09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96F7AE0" w14:textId="77777777" w:rsidR="004B544F" w:rsidRDefault="004B544F"/>
                    <w:p w14:paraId="74C9E47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4EF4E4" w14:textId="77777777" w:rsidR="004B544F" w:rsidRDefault="004B544F"/>
                    <w:p w14:paraId="701576E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7FCFAC" w14:textId="77777777" w:rsidR="004B544F" w:rsidRDefault="004B544F"/>
                    <w:p w14:paraId="7C4EA11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F87FF79" w14:textId="77777777" w:rsidR="004B544F" w:rsidRDefault="004B544F"/>
                    <w:p w14:paraId="4F60B46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BF4A49C" w14:textId="77777777" w:rsidR="004B544F" w:rsidRDefault="004B544F"/>
                    <w:p w14:paraId="035BD76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56459DE" w14:textId="77777777" w:rsidR="004B544F" w:rsidRDefault="004B544F"/>
                    <w:p w14:paraId="25D8A1B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C0E44B" w14:textId="77777777" w:rsidR="004B544F" w:rsidRDefault="004B544F"/>
                    <w:p w14:paraId="3D02B98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C957227" w14:textId="77777777" w:rsidR="004B544F" w:rsidRDefault="004B544F"/>
                    <w:p w14:paraId="7C490C6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96E654D" w14:textId="77777777" w:rsidR="004B544F" w:rsidRDefault="004B544F"/>
                    <w:p w14:paraId="3B30FB5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26ED34" w14:textId="77777777" w:rsidR="004B544F" w:rsidRDefault="004B544F"/>
                    <w:p w14:paraId="2D66D15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C7A9EB8" w14:textId="77777777" w:rsidR="004B544F" w:rsidRDefault="004B544F"/>
                    <w:p w14:paraId="6727F3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2A41D62" w14:textId="77777777" w:rsidR="004B544F" w:rsidRDefault="004B544F"/>
                    <w:p w14:paraId="6D07DC0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191689D" w14:textId="77777777" w:rsidR="004B544F" w:rsidRDefault="004B544F"/>
                    <w:p w14:paraId="22673F0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DEAC4C4" w14:textId="77777777" w:rsidR="004B544F" w:rsidRDefault="004B544F"/>
                    <w:p w14:paraId="628B746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FCC412" w14:textId="77777777" w:rsidR="004B544F" w:rsidRDefault="004B544F"/>
                    <w:p w14:paraId="6DFAB2A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45A51294" w14:textId="77777777" w:rsidR="004B544F" w:rsidRDefault="004B544F"/>
                    <w:p w14:paraId="68C6841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22C75043" w14:textId="77777777" w:rsidR="004B544F" w:rsidRDefault="004B544F"/>
                    <w:p w14:paraId="535EDA4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8E7C720" w14:textId="77777777" w:rsidR="004B544F" w:rsidRDefault="004B544F"/>
                    <w:p w14:paraId="6ECF1CD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A918A6B" w14:textId="77777777" w:rsidR="004B544F" w:rsidRDefault="004B544F"/>
                    <w:p w14:paraId="5C77F48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0ECA7BA" w14:textId="77777777" w:rsidR="004B544F" w:rsidRDefault="004B544F"/>
                    <w:p w14:paraId="11EB456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09D1D75D" w14:textId="77777777" w:rsidR="004B544F" w:rsidRDefault="004B544F"/>
                    <w:p w14:paraId="523FB515"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112C1DA" w14:textId="77777777" w:rsidR="004B544F" w:rsidRDefault="004B544F"/>
                    <w:p w14:paraId="77A3BAD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5F437A48" w14:textId="77777777" w:rsidR="004B544F" w:rsidRDefault="004B544F"/>
                    <w:p w14:paraId="3AB7149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C9CD48C" w14:textId="77777777" w:rsidR="004B544F" w:rsidRDefault="004B544F"/>
                    <w:p w14:paraId="4792B87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2BC144F" w14:textId="77777777" w:rsidR="004B544F" w:rsidRDefault="004B544F"/>
                    <w:p w14:paraId="6463FB6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6AB197E8" w14:textId="77777777" w:rsidR="004B544F" w:rsidRDefault="004B544F"/>
                    <w:p w14:paraId="3A1D7D2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1857A4F4" w14:textId="77777777" w:rsidR="004B544F" w:rsidRDefault="004B544F"/>
                    <w:p w14:paraId="755FDF4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D61664">
                        <w:rPr>
                          <w:rFonts w:ascii="Arial Narrow" w:hAnsi="Arial Narrow"/>
                          <w:color w:val="FFFFFF" w:themeColor="background1"/>
                          <w:sz w:val="24"/>
                          <w:szCs w:val="24"/>
                        </w:rPr>
                        <w:t>VISITA TÉCNICA</w:t>
                      </w:r>
                    </w:p>
                    <w:p w14:paraId="7A06BC27" w14:textId="77777777" w:rsidR="004B544F" w:rsidRDefault="004B544F"/>
                    <w:p w14:paraId="6F6D181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51" w:name="_Toc71703583"/>
                      <w:r w:rsidRPr="00D61664">
                        <w:rPr>
                          <w:rFonts w:ascii="Arial Narrow" w:hAnsi="Arial Narrow"/>
                          <w:color w:val="FFFFFF" w:themeColor="background1"/>
                          <w:sz w:val="24"/>
                          <w:szCs w:val="24"/>
                        </w:rPr>
                        <w:t>VISITA TÉCNICA</w:t>
                      </w:r>
                      <w:bookmarkEnd w:id="950"/>
                      <w:bookmarkEnd w:id="951"/>
                    </w:p>
                  </w:txbxContent>
                </v:textbox>
                <w10:anchorlock/>
              </v:shape>
            </w:pict>
          </mc:Fallback>
        </mc:AlternateContent>
      </w:r>
    </w:p>
    <w:p w14:paraId="5AF14187" w14:textId="77777777" w:rsidR="00256BBD" w:rsidRPr="00426AA9" w:rsidRDefault="00256BBD" w:rsidP="00A8712F">
      <w:pPr>
        <w:pStyle w:val="PargrafodaLista"/>
        <w:numPr>
          <w:ilvl w:val="0"/>
          <w:numId w:val="10"/>
        </w:numPr>
        <w:tabs>
          <w:tab w:val="left" w:pos="993"/>
        </w:tabs>
        <w:spacing w:after="0" w:line="300" w:lineRule="auto"/>
        <w:ind w:right="102"/>
        <w:jc w:val="both"/>
        <w:rPr>
          <w:rFonts w:asciiTheme="minorHAnsi" w:hAnsiTheme="minorHAnsi" w:cstheme="minorHAnsi"/>
          <w:bCs/>
          <w:vanish/>
          <w:sz w:val="22"/>
        </w:rPr>
      </w:pPr>
    </w:p>
    <w:p w14:paraId="746BAF1B" w14:textId="77777777" w:rsidR="00256BBD" w:rsidRPr="00426AA9" w:rsidRDefault="00256BBD" w:rsidP="00A8712F">
      <w:pPr>
        <w:pStyle w:val="PargrafodaLista"/>
        <w:numPr>
          <w:ilvl w:val="0"/>
          <w:numId w:val="10"/>
        </w:numPr>
        <w:tabs>
          <w:tab w:val="left" w:pos="993"/>
        </w:tabs>
        <w:spacing w:after="0" w:line="300" w:lineRule="auto"/>
        <w:ind w:right="102"/>
        <w:jc w:val="both"/>
        <w:rPr>
          <w:rFonts w:asciiTheme="minorHAnsi" w:hAnsiTheme="minorHAnsi" w:cstheme="minorHAnsi"/>
          <w:bCs/>
          <w:vanish/>
          <w:sz w:val="22"/>
        </w:rPr>
      </w:pPr>
    </w:p>
    <w:p w14:paraId="6229A18F" w14:textId="77777777" w:rsidR="00256BBD" w:rsidRPr="00426AA9" w:rsidRDefault="00256BBD" w:rsidP="00A8712F">
      <w:pPr>
        <w:pStyle w:val="PargrafodaLista"/>
        <w:numPr>
          <w:ilvl w:val="0"/>
          <w:numId w:val="10"/>
        </w:numPr>
        <w:tabs>
          <w:tab w:val="left" w:pos="993"/>
        </w:tabs>
        <w:spacing w:after="0" w:line="300" w:lineRule="auto"/>
        <w:ind w:right="102"/>
        <w:jc w:val="both"/>
        <w:rPr>
          <w:rFonts w:asciiTheme="minorHAnsi" w:hAnsiTheme="minorHAnsi" w:cstheme="minorHAnsi"/>
          <w:bCs/>
          <w:vanish/>
          <w:sz w:val="22"/>
        </w:rPr>
      </w:pPr>
    </w:p>
    <w:p w14:paraId="7227C370" w14:textId="77777777" w:rsidR="00256BBD" w:rsidRPr="00426AA9" w:rsidRDefault="00256BBD" w:rsidP="00A8712F">
      <w:pPr>
        <w:pStyle w:val="PargrafodaLista"/>
        <w:numPr>
          <w:ilvl w:val="0"/>
          <w:numId w:val="10"/>
        </w:numPr>
        <w:tabs>
          <w:tab w:val="left" w:pos="993"/>
        </w:tabs>
        <w:spacing w:after="0" w:line="300" w:lineRule="auto"/>
        <w:ind w:right="102"/>
        <w:jc w:val="both"/>
        <w:rPr>
          <w:rFonts w:asciiTheme="minorHAnsi" w:hAnsiTheme="minorHAnsi" w:cstheme="minorHAnsi"/>
          <w:bCs/>
          <w:vanish/>
          <w:sz w:val="22"/>
        </w:rPr>
      </w:pPr>
    </w:p>
    <w:p w14:paraId="7A818D61" w14:textId="77777777" w:rsidR="005E4C2C" w:rsidRPr="00426AA9" w:rsidRDefault="005E4C2C" w:rsidP="00374B89">
      <w:pPr>
        <w:pStyle w:val="Corpodetexto"/>
        <w:numPr>
          <w:ilvl w:val="1"/>
          <w:numId w:val="10"/>
        </w:numPr>
        <w:tabs>
          <w:tab w:val="left" w:pos="993"/>
        </w:tabs>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O licitante poderá vistoriar o local onde serão realizados os serviços, objeto deste Projeto Básico para inteirar-se das condições e graus de dificuldades existentes, até o segundo dia útil anterior ao da apresentação das propostas, observando os feriados nacionais, estaduais e municipais.</w:t>
      </w:r>
    </w:p>
    <w:p w14:paraId="5719BF71" w14:textId="77777777" w:rsidR="005E4C2C" w:rsidRPr="00426AA9" w:rsidRDefault="005E4C2C" w:rsidP="00374B89">
      <w:pPr>
        <w:pStyle w:val="Corpodetexto"/>
        <w:numPr>
          <w:ilvl w:val="1"/>
          <w:numId w:val="10"/>
        </w:numPr>
        <w:tabs>
          <w:tab w:val="left" w:pos="993"/>
        </w:tabs>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Tendo em vista a faculdade da realização da visita técnica, os licitantes não poderão alegar o desconhecimento das condições e do grau de dificuldade existentes como justificativa para se eximirem das obrigações assumidas em decorrência deste Projeto Básico.</w:t>
      </w:r>
    </w:p>
    <w:p w14:paraId="11D23FF9" w14:textId="77777777" w:rsidR="005E4C2C" w:rsidRPr="00426AA9" w:rsidRDefault="005E4C2C" w:rsidP="00374B89">
      <w:pPr>
        <w:pStyle w:val="Corpodetexto"/>
        <w:numPr>
          <w:ilvl w:val="1"/>
          <w:numId w:val="10"/>
        </w:numPr>
        <w:tabs>
          <w:tab w:val="left" w:pos="993"/>
        </w:tabs>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A </w:t>
      </w:r>
      <w:r w:rsidR="001A1275" w:rsidRPr="00426AA9">
        <w:rPr>
          <w:rFonts w:asciiTheme="minorHAnsi" w:hAnsiTheme="minorHAnsi" w:cstheme="minorHAnsi"/>
          <w:bCs/>
          <w:sz w:val="22"/>
          <w:szCs w:val="22"/>
        </w:rPr>
        <w:t xml:space="preserve">Visita Técnica </w:t>
      </w:r>
      <w:r w:rsidRPr="00426AA9">
        <w:rPr>
          <w:rFonts w:asciiTheme="minorHAnsi" w:hAnsiTheme="minorHAnsi" w:cstheme="minorHAnsi"/>
          <w:bCs/>
          <w:sz w:val="22"/>
          <w:szCs w:val="22"/>
        </w:rPr>
        <w:t>será previamente agendada pela licitante. A EMAP coloca-se à disposição para agendamento de visitas ao local de execução dos serviços, o qual deverá ser previamente solicitado pelo telefone (98) 3216-6000, ramal 6</w:t>
      </w:r>
      <w:r w:rsidR="0034274A" w:rsidRPr="00426AA9">
        <w:rPr>
          <w:rFonts w:asciiTheme="minorHAnsi" w:hAnsiTheme="minorHAnsi" w:cstheme="minorHAnsi"/>
          <w:bCs/>
          <w:sz w:val="22"/>
          <w:szCs w:val="22"/>
        </w:rPr>
        <w:t>581</w:t>
      </w:r>
      <w:r w:rsidRPr="00426AA9">
        <w:rPr>
          <w:rFonts w:asciiTheme="minorHAnsi" w:hAnsiTheme="minorHAnsi" w:cstheme="minorHAnsi"/>
          <w:bCs/>
          <w:sz w:val="22"/>
          <w:szCs w:val="22"/>
        </w:rPr>
        <w:t>, das 09 às 16 horas e então enviada a solicitação formalmente para o e-mail</w:t>
      </w:r>
      <w:r w:rsidR="00F469AE" w:rsidRPr="00426AA9">
        <w:rPr>
          <w:rFonts w:asciiTheme="minorHAnsi" w:hAnsiTheme="minorHAnsi" w:cstheme="minorHAnsi"/>
          <w:bCs/>
          <w:sz w:val="22"/>
          <w:szCs w:val="22"/>
        </w:rPr>
        <w:t xml:space="preserve"> </w:t>
      </w:r>
      <w:hyperlink r:id="rId13" w:history="1">
        <w:r w:rsidR="00F469AE" w:rsidRPr="00426AA9">
          <w:rPr>
            <w:rStyle w:val="Hyperlink"/>
            <w:rFonts w:asciiTheme="minorHAnsi" w:hAnsiTheme="minorHAnsi" w:cstheme="minorHAnsi"/>
            <w:sz w:val="22"/>
            <w:szCs w:val="22"/>
          </w:rPr>
          <w:t>copro@emap.ma.gov.br</w:t>
        </w:r>
      </w:hyperlink>
      <w:r w:rsidRPr="00426AA9">
        <w:rPr>
          <w:rFonts w:asciiTheme="minorHAnsi" w:hAnsiTheme="minorHAnsi" w:cstheme="minorHAnsi"/>
          <w:bCs/>
          <w:sz w:val="22"/>
          <w:szCs w:val="22"/>
        </w:rPr>
        <w:t xml:space="preserve"> com o CNPJ da empresa, razão social</w:t>
      </w:r>
      <w:r w:rsidR="00AA369E" w:rsidRPr="00426AA9">
        <w:rPr>
          <w:rFonts w:asciiTheme="minorHAnsi" w:hAnsiTheme="minorHAnsi" w:cstheme="minorHAnsi"/>
          <w:bCs/>
          <w:sz w:val="22"/>
          <w:szCs w:val="22"/>
        </w:rPr>
        <w:t>,</w:t>
      </w:r>
      <w:r w:rsidRPr="00426AA9">
        <w:rPr>
          <w:rFonts w:asciiTheme="minorHAnsi" w:hAnsiTheme="minorHAnsi" w:cstheme="minorHAnsi"/>
          <w:bCs/>
          <w:sz w:val="22"/>
          <w:szCs w:val="22"/>
        </w:rPr>
        <w:t xml:space="preserve"> nome </w:t>
      </w:r>
      <w:r w:rsidR="00AA369E" w:rsidRPr="00426AA9">
        <w:rPr>
          <w:rFonts w:asciiTheme="minorHAnsi" w:hAnsiTheme="minorHAnsi" w:cstheme="minorHAnsi"/>
          <w:bCs/>
          <w:sz w:val="22"/>
          <w:szCs w:val="22"/>
        </w:rPr>
        <w:t xml:space="preserve">do representante da empresa, cargo/função na empresa, nº de </w:t>
      </w:r>
      <w:r w:rsidRPr="00426AA9">
        <w:rPr>
          <w:rFonts w:asciiTheme="minorHAnsi" w:hAnsiTheme="minorHAnsi" w:cstheme="minorHAnsi"/>
          <w:bCs/>
          <w:sz w:val="22"/>
          <w:szCs w:val="22"/>
        </w:rPr>
        <w:t>CPF</w:t>
      </w:r>
      <w:r w:rsidR="00AA369E" w:rsidRPr="00426AA9">
        <w:rPr>
          <w:rFonts w:asciiTheme="minorHAnsi" w:hAnsiTheme="minorHAnsi" w:cstheme="minorHAnsi"/>
          <w:bCs/>
          <w:sz w:val="22"/>
          <w:szCs w:val="22"/>
        </w:rPr>
        <w:t xml:space="preserve"> e nº RG </w:t>
      </w:r>
      <w:r w:rsidRPr="00426AA9">
        <w:rPr>
          <w:rFonts w:asciiTheme="minorHAnsi" w:hAnsiTheme="minorHAnsi" w:cstheme="minorHAnsi"/>
          <w:bCs/>
          <w:sz w:val="22"/>
          <w:szCs w:val="22"/>
        </w:rPr>
        <w:t>de todas as pessoas que forem realizar a visita.</w:t>
      </w:r>
    </w:p>
    <w:p w14:paraId="49ECF8D7" w14:textId="77777777" w:rsidR="005E4C2C" w:rsidRPr="00426AA9" w:rsidRDefault="005E4C2C" w:rsidP="00374B89">
      <w:pPr>
        <w:pStyle w:val="Corpodetexto"/>
        <w:numPr>
          <w:ilvl w:val="1"/>
          <w:numId w:val="10"/>
        </w:numPr>
        <w:tabs>
          <w:tab w:val="left" w:pos="993"/>
        </w:tabs>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A </w:t>
      </w:r>
      <w:r w:rsidR="001A1275" w:rsidRPr="00426AA9">
        <w:rPr>
          <w:rFonts w:asciiTheme="minorHAnsi" w:hAnsiTheme="minorHAnsi" w:cstheme="minorHAnsi"/>
          <w:bCs/>
          <w:sz w:val="22"/>
          <w:szCs w:val="22"/>
        </w:rPr>
        <w:t xml:space="preserve">Visita Técnica </w:t>
      </w:r>
      <w:r w:rsidRPr="00426AA9">
        <w:rPr>
          <w:rFonts w:asciiTheme="minorHAnsi" w:hAnsiTheme="minorHAnsi" w:cstheme="minorHAnsi"/>
          <w:bCs/>
          <w:sz w:val="22"/>
          <w:szCs w:val="22"/>
        </w:rPr>
        <w:t>tem como objetivo a análise do local em que serão realizados os serviços, para conhecimento de peculiaridades que possam vir a influenciar nos preços ofertados pelos licitantes.</w:t>
      </w:r>
    </w:p>
    <w:p w14:paraId="23133197" w14:textId="77777777" w:rsidR="005E4C2C" w:rsidRPr="00426AA9" w:rsidRDefault="00AA369E" w:rsidP="00374B89">
      <w:pPr>
        <w:pStyle w:val="Corpodetexto"/>
        <w:numPr>
          <w:ilvl w:val="1"/>
          <w:numId w:val="10"/>
        </w:numPr>
        <w:tabs>
          <w:tab w:val="left" w:pos="993"/>
        </w:tabs>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 xml:space="preserve">O representante da EMAP, designado para esse fim, emitirá </w:t>
      </w:r>
      <w:r w:rsidR="005E4C2C" w:rsidRPr="00426AA9">
        <w:rPr>
          <w:rFonts w:asciiTheme="minorHAnsi" w:hAnsiTheme="minorHAnsi" w:cstheme="minorHAnsi"/>
          <w:bCs/>
          <w:sz w:val="22"/>
          <w:szCs w:val="22"/>
        </w:rPr>
        <w:t>declaração comprobatória da vistoria efetuada.</w:t>
      </w:r>
    </w:p>
    <w:p w14:paraId="32622D65" w14:textId="77777777" w:rsidR="005E4C2C" w:rsidRPr="00426AA9" w:rsidRDefault="005E4C2C" w:rsidP="00374B89">
      <w:pPr>
        <w:pStyle w:val="Corpodetexto"/>
        <w:numPr>
          <w:ilvl w:val="1"/>
          <w:numId w:val="10"/>
        </w:numPr>
        <w:tabs>
          <w:tab w:val="left" w:pos="993"/>
        </w:tabs>
        <w:spacing w:after="0" w:line="300" w:lineRule="auto"/>
        <w:ind w:left="0" w:right="102" w:firstLine="709"/>
        <w:contextualSpacing/>
        <w:jc w:val="both"/>
        <w:rPr>
          <w:rFonts w:asciiTheme="minorHAnsi" w:hAnsiTheme="minorHAnsi" w:cstheme="minorHAnsi"/>
          <w:bCs/>
          <w:sz w:val="22"/>
          <w:szCs w:val="22"/>
        </w:rPr>
      </w:pPr>
      <w:r w:rsidRPr="00426AA9">
        <w:rPr>
          <w:rFonts w:asciiTheme="minorHAnsi" w:hAnsiTheme="minorHAnsi" w:cstheme="minorHAnsi"/>
          <w:bCs/>
          <w:sz w:val="22"/>
          <w:szCs w:val="22"/>
        </w:rPr>
        <w:t>O licitante deverá apresentar Declaração, em papel que identifique a empresa, comprovando que a licitante possui conhecimento do local do objeto deste Projeto Básico, para constatar as condições de execução e peculiaridades inerentes à natureza dos serviços. Este documento se constituirá parte integrante e obrigatória para participação deste certame.</w:t>
      </w:r>
    </w:p>
    <w:p w14:paraId="7B7456BA" w14:textId="77777777" w:rsidR="00785C70" w:rsidRPr="00426AA9" w:rsidRDefault="00785C70" w:rsidP="00CD130D">
      <w:pPr>
        <w:spacing w:after="0" w:line="300" w:lineRule="auto"/>
        <w:ind w:firstLine="1134"/>
        <w:jc w:val="both"/>
        <w:rPr>
          <w:rFonts w:asciiTheme="minorHAnsi" w:hAnsiTheme="minorHAnsi" w:cstheme="minorHAnsi"/>
          <w:sz w:val="22"/>
          <w:highlight w:val="yellow"/>
        </w:rPr>
      </w:pPr>
    </w:p>
    <w:p w14:paraId="39301202" w14:textId="77777777" w:rsidR="005E4C2C" w:rsidRPr="00426AA9" w:rsidRDefault="0004771B" w:rsidP="00CD130D">
      <w:pPr>
        <w:spacing w:after="0" w:line="300" w:lineRule="auto"/>
        <w:rPr>
          <w:rFonts w:asciiTheme="minorHAnsi" w:hAnsiTheme="minorHAnsi" w:cstheme="minorHAnsi"/>
          <w:sz w:val="22"/>
        </w:rPr>
      </w:pPr>
      <w:r w:rsidRPr="00426AA9">
        <w:rPr>
          <w:rFonts w:asciiTheme="minorHAnsi" w:hAnsiTheme="minorHAnsi" w:cstheme="minorHAnsi"/>
          <w:noProof/>
          <w:sz w:val="22"/>
        </w:rPr>
        <w:lastRenderedPageBreak/>
        <mc:AlternateContent>
          <mc:Choice Requires="wps">
            <w:drawing>
              <wp:inline distT="0" distB="0" distL="0" distR="0" wp14:anchorId="4BACDE26" wp14:editId="41D32A4D">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F284857" w14:textId="77777777" w:rsidR="004B544F" w:rsidRPr="00D61664" w:rsidRDefault="004B544F" w:rsidP="000D383F">
                            <w:pPr>
                              <w:pStyle w:val="Ttulo1"/>
                              <w:numPr>
                                <w:ilvl w:val="0"/>
                                <w:numId w:val="11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76C11F8" w14:textId="77777777" w:rsidR="004B544F" w:rsidRDefault="004B544F"/>
                          <w:p w14:paraId="57F9FAD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C18AFDF" w14:textId="77777777" w:rsidR="004B544F" w:rsidRDefault="004B544F"/>
                          <w:p w14:paraId="4A1FC67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00DB5DF" w14:textId="77777777" w:rsidR="004B544F" w:rsidRDefault="004B544F"/>
                          <w:p w14:paraId="6907026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CF413D1" w14:textId="77777777" w:rsidR="004B544F" w:rsidRDefault="004B544F"/>
                          <w:p w14:paraId="4AA9101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DA3F88" w14:textId="77777777" w:rsidR="004B544F" w:rsidRDefault="004B544F"/>
                          <w:p w14:paraId="19C418B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F47222" w14:textId="77777777" w:rsidR="004B544F" w:rsidRDefault="004B544F"/>
                          <w:p w14:paraId="46CB336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C80DBD3" w14:textId="77777777" w:rsidR="004B544F" w:rsidRDefault="004B544F"/>
                          <w:p w14:paraId="767E17D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64E253" w14:textId="77777777" w:rsidR="004B544F" w:rsidRDefault="004B544F"/>
                          <w:p w14:paraId="5F4B80E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E9D6706" w14:textId="77777777" w:rsidR="004B544F" w:rsidRDefault="004B544F"/>
                          <w:p w14:paraId="27863F1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42F8DE7" w14:textId="77777777" w:rsidR="004B544F" w:rsidRDefault="004B544F"/>
                          <w:p w14:paraId="0F63BF5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0B15AEF" w14:textId="77777777" w:rsidR="004B544F" w:rsidRDefault="004B544F"/>
                          <w:p w14:paraId="2EFA37E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03E56EE" w14:textId="77777777" w:rsidR="004B544F" w:rsidRDefault="004B544F"/>
                          <w:p w14:paraId="0299C38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FEF4379" w14:textId="77777777" w:rsidR="004B544F" w:rsidRDefault="004B544F"/>
                          <w:p w14:paraId="78FC579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3B93C83" w14:textId="77777777" w:rsidR="004B544F" w:rsidRDefault="004B544F"/>
                          <w:p w14:paraId="74531C6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7622DE" w14:textId="77777777" w:rsidR="004B544F" w:rsidRDefault="004B544F"/>
                          <w:p w14:paraId="56246B0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E29BC5C" w14:textId="77777777" w:rsidR="004B544F" w:rsidRDefault="004B544F"/>
                          <w:p w14:paraId="322BFBB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5C63D98B" w14:textId="77777777" w:rsidR="004B544F" w:rsidRDefault="004B544F"/>
                          <w:p w14:paraId="7D9D895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FAA4192" w14:textId="77777777" w:rsidR="004B544F" w:rsidRDefault="004B544F"/>
                          <w:p w14:paraId="61A240C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89CCC3F" w14:textId="77777777" w:rsidR="004B544F" w:rsidRDefault="004B544F"/>
                          <w:p w14:paraId="2254433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5A33C8C" w14:textId="77777777" w:rsidR="004B544F" w:rsidRDefault="004B544F"/>
                          <w:p w14:paraId="325676B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A160D1F" w14:textId="77777777" w:rsidR="004B544F" w:rsidRDefault="004B544F"/>
                          <w:p w14:paraId="7B023DA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03C58D" w14:textId="77777777" w:rsidR="004B544F" w:rsidRDefault="004B544F"/>
                          <w:p w14:paraId="4BBE673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9D31C" w14:textId="77777777" w:rsidR="004B544F" w:rsidRDefault="004B544F"/>
                          <w:p w14:paraId="5C74D33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8D85428" w14:textId="77777777" w:rsidR="004B544F" w:rsidRDefault="004B544F"/>
                          <w:p w14:paraId="6E212E36"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9F6C9DA" w14:textId="77777777" w:rsidR="004B544F" w:rsidRDefault="004B544F"/>
                          <w:p w14:paraId="5BAA69F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B0044B" w14:textId="77777777" w:rsidR="004B544F" w:rsidRDefault="004B544F"/>
                          <w:p w14:paraId="02A189B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2DDEFF" w14:textId="77777777" w:rsidR="004B544F" w:rsidRDefault="004B544F"/>
                          <w:p w14:paraId="1CD08D1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7C29661" w14:textId="77777777" w:rsidR="004B544F" w:rsidRDefault="004B544F"/>
                          <w:p w14:paraId="4F0FAD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779B73D" w14:textId="77777777" w:rsidR="004B544F" w:rsidRDefault="004B544F"/>
                          <w:p w14:paraId="03776C0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7787D0C" w14:textId="77777777" w:rsidR="004B544F" w:rsidRDefault="004B544F"/>
                          <w:p w14:paraId="0461FEC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786586" w14:textId="77777777" w:rsidR="004B544F" w:rsidRDefault="004B544F"/>
                          <w:p w14:paraId="2BDB8CD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B7C331" w14:textId="77777777" w:rsidR="004B544F" w:rsidRDefault="004B544F"/>
                          <w:p w14:paraId="44C7FE86" w14:textId="77777777" w:rsidR="004B544F" w:rsidRPr="00D61664" w:rsidRDefault="004B544F" w:rsidP="000D383F">
                            <w:pPr>
                              <w:pStyle w:val="Ttulo1"/>
                              <w:numPr>
                                <w:ilvl w:val="0"/>
                                <w:numId w:val="11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77C3EB5" w14:textId="77777777" w:rsidR="004B544F" w:rsidRDefault="004B544F"/>
                          <w:p w14:paraId="047E926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C33B6F" w14:textId="77777777" w:rsidR="004B544F" w:rsidRDefault="004B544F"/>
                          <w:p w14:paraId="0ACBC5C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66F1C77" w14:textId="77777777" w:rsidR="004B544F" w:rsidRDefault="004B544F"/>
                          <w:p w14:paraId="2FA3CB6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BF4E3E" w14:textId="77777777" w:rsidR="004B544F" w:rsidRDefault="004B544F"/>
                          <w:p w14:paraId="7B2964D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E0F1892" w14:textId="77777777" w:rsidR="004B544F" w:rsidRDefault="004B544F"/>
                          <w:p w14:paraId="242E925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9B13D2B" w14:textId="77777777" w:rsidR="004B544F" w:rsidRDefault="004B544F"/>
                          <w:p w14:paraId="0F84767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C2410C" w14:textId="77777777" w:rsidR="004B544F" w:rsidRDefault="004B544F"/>
                          <w:p w14:paraId="2246469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D0E2760" w14:textId="77777777" w:rsidR="004B544F" w:rsidRDefault="004B544F"/>
                          <w:p w14:paraId="23099400"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17F7CDF" w14:textId="77777777" w:rsidR="004B544F" w:rsidRDefault="004B544F"/>
                          <w:p w14:paraId="52E64BA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F235CA" w14:textId="77777777" w:rsidR="004B544F" w:rsidRDefault="004B544F"/>
                          <w:p w14:paraId="52066F9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BF381DE" w14:textId="77777777" w:rsidR="004B544F" w:rsidRDefault="004B544F"/>
                          <w:p w14:paraId="27C9FA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90DE49" w14:textId="77777777" w:rsidR="004B544F" w:rsidRDefault="004B544F"/>
                          <w:p w14:paraId="72AC42E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58E7998" w14:textId="77777777" w:rsidR="004B544F" w:rsidRDefault="004B544F"/>
                          <w:p w14:paraId="55DB9D8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5380230" w14:textId="77777777" w:rsidR="004B544F" w:rsidRDefault="004B544F"/>
                          <w:p w14:paraId="30B8CEB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CDF362C" w14:textId="77777777" w:rsidR="004B544F" w:rsidRDefault="004B544F"/>
                          <w:p w14:paraId="5A2DFAD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0FD0789" w14:textId="77777777" w:rsidR="004B544F" w:rsidRDefault="004B544F"/>
                          <w:p w14:paraId="7616EF27"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8E1A9F2" w14:textId="77777777" w:rsidR="004B544F" w:rsidRDefault="004B544F"/>
                          <w:p w14:paraId="34418FA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30618A" w14:textId="77777777" w:rsidR="004B544F" w:rsidRDefault="004B544F"/>
                          <w:p w14:paraId="251AD89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1F47440" w14:textId="77777777" w:rsidR="004B544F" w:rsidRDefault="004B544F"/>
                          <w:p w14:paraId="6A1C68B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EAB196" w14:textId="77777777" w:rsidR="004B544F" w:rsidRDefault="004B544F"/>
                          <w:p w14:paraId="6CABB7A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B1A504" w14:textId="77777777" w:rsidR="004B544F" w:rsidRDefault="004B544F"/>
                          <w:p w14:paraId="44143D0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77626AF" w14:textId="77777777" w:rsidR="004B544F" w:rsidRDefault="004B544F"/>
                          <w:p w14:paraId="6AB6EC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8A9ED2" w14:textId="77777777" w:rsidR="004B544F" w:rsidRDefault="004B544F"/>
                          <w:p w14:paraId="0EFB879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CEF76" w14:textId="77777777" w:rsidR="004B544F" w:rsidRDefault="004B544F"/>
                          <w:p w14:paraId="53CB72A2"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3EF998DA" w14:textId="77777777" w:rsidR="004B544F" w:rsidRDefault="004B544F"/>
                          <w:p w14:paraId="0869C18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C324C2E" w14:textId="77777777" w:rsidR="004B544F" w:rsidRDefault="004B544F"/>
                          <w:p w14:paraId="10A16F6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C3AC0F2" w14:textId="77777777" w:rsidR="004B544F" w:rsidRDefault="004B544F"/>
                          <w:p w14:paraId="1508BC3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B2840BA" w14:textId="77777777" w:rsidR="004B544F" w:rsidRDefault="004B544F"/>
                          <w:p w14:paraId="2247D76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1EFD88" w14:textId="77777777" w:rsidR="004B544F" w:rsidRDefault="004B544F"/>
                          <w:p w14:paraId="74F11AF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0A3E698" w14:textId="77777777" w:rsidR="004B544F" w:rsidRDefault="004B544F"/>
                          <w:p w14:paraId="0AD23B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300F6E" w14:textId="77777777" w:rsidR="004B544F" w:rsidRDefault="004B544F"/>
                          <w:p w14:paraId="54CCC12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52" w:name="_Toc71703584"/>
                            <w:r>
                              <w:rPr>
                                <w:rFonts w:ascii="Arial Narrow" w:hAnsi="Arial Narrow"/>
                                <w:color w:val="FFFFFF" w:themeColor="background1"/>
                                <w:sz w:val="24"/>
                                <w:szCs w:val="24"/>
                              </w:rPr>
                              <w:t>METODOLOGIA E ORGANIZAÇÃO DOS TRABALHOS</w:t>
                            </w:r>
                            <w:bookmarkEnd w:id="952"/>
                          </w:p>
                        </w:txbxContent>
                      </wps:txbx>
                      <wps:bodyPr rot="0" vert="horz" wrap="square" lIns="91440" tIns="45720" rIns="91440" bIns="45720" anchor="t" anchorCtr="0">
                        <a:noAutofit/>
                      </wps:bodyPr>
                    </wps:wsp>
                  </a:graphicData>
                </a:graphic>
              </wp:inline>
            </w:drawing>
          </mc:Choice>
          <mc:Fallback>
            <w:pict>
              <v:shape w14:anchorId="4BACDE26"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Pj4MYuhAgAAPgUAAA4AAAAAAAAAAAAAAAAALgIAAGRycy9l&#10;Mm9Eb2MueG1sUEsBAi0AFAAGAAgAAAAhANBd8V3ZAAAABAEAAA8AAAAAAAAAAAAAAAAA+wQAAGRy&#10;cy9kb3ducmV2LnhtbFBLBQYAAAAABAAEAPMAAAABBgAAAAA=&#10;" fillcolor="#1f497d [3215]" stroked="f" strokeweight="1.5pt">
                <v:textbox>
                  <w:txbxContent>
                    <w:p w14:paraId="3F284857" w14:textId="77777777" w:rsidR="004B544F" w:rsidRPr="00D61664" w:rsidRDefault="004B544F" w:rsidP="000D383F">
                      <w:pPr>
                        <w:pStyle w:val="Ttulo1"/>
                        <w:numPr>
                          <w:ilvl w:val="0"/>
                          <w:numId w:val="11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76C11F8" w14:textId="77777777" w:rsidR="004B544F" w:rsidRDefault="004B544F"/>
                    <w:p w14:paraId="57F9FAD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C18AFDF" w14:textId="77777777" w:rsidR="004B544F" w:rsidRDefault="004B544F"/>
                    <w:p w14:paraId="4A1FC67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00DB5DF" w14:textId="77777777" w:rsidR="004B544F" w:rsidRDefault="004B544F"/>
                    <w:p w14:paraId="6907026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CF413D1" w14:textId="77777777" w:rsidR="004B544F" w:rsidRDefault="004B544F"/>
                    <w:p w14:paraId="4AA9101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DA3F88" w14:textId="77777777" w:rsidR="004B544F" w:rsidRDefault="004B544F"/>
                    <w:p w14:paraId="19C418B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F47222" w14:textId="77777777" w:rsidR="004B544F" w:rsidRDefault="004B544F"/>
                    <w:p w14:paraId="46CB336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C80DBD3" w14:textId="77777777" w:rsidR="004B544F" w:rsidRDefault="004B544F"/>
                    <w:p w14:paraId="767E17D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64E253" w14:textId="77777777" w:rsidR="004B544F" w:rsidRDefault="004B544F"/>
                    <w:p w14:paraId="5F4B80E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E9D6706" w14:textId="77777777" w:rsidR="004B544F" w:rsidRDefault="004B544F"/>
                    <w:p w14:paraId="27863F1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42F8DE7" w14:textId="77777777" w:rsidR="004B544F" w:rsidRDefault="004B544F"/>
                    <w:p w14:paraId="0F63BF5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0B15AEF" w14:textId="77777777" w:rsidR="004B544F" w:rsidRDefault="004B544F"/>
                    <w:p w14:paraId="2EFA37E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03E56EE" w14:textId="77777777" w:rsidR="004B544F" w:rsidRDefault="004B544F"/>
                    <w:p w14:paraId="0299C38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FEF4379" w14:textId="77777777" w:rsidR="004B544F" w:rsidRDefault="004B544F"/>
                    <w:p w14:paraId="78FC579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3B93C83" w14:textId="77777777" w:rsidR="004B544F" w:rsidRDefault="004B544F"/>
                    <w:p w14:paraId="74531C6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7622DE" w14:textId="77777777" w:rsidR="004B544F" w:rsidRDefault="004B544F"/>
                    <w:p w14:paraId="56246B0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E29BC5C" w14:textId="77777777" w:rsidR="004B544F" w:rsidRDefault="004B544F"/>
                    <w:p w14:paraId="322BFBB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5C63D98B" w14:textId="77777777" w:rsidR="004B544F" w:rsidRDefault="004B544F"/>
                    <w:p w14:paraId="7D9D895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FAA4192" w14:textId="77777777" w:rsidR="004B544F" w:rsidRDefault="004B544F"/>
                    <w:p w14:paraId="61A240C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89CCC3F" w14:textId="77777777" w:rsidR="004B544F" w:rsidRDefault="004B544F"/>
                    <w:p w14:paraId="2254433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5A33C8C" w14:textId="77777777" w:rsidR="004B544F" w:rsidRDefault="004B544F"/>
                    <w:p w14:paraId="325676B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A160D1F" w14:textId="77777777" w:rsidR="004B544F" w:rsidRDefault="004B544F"/>
                    <w:p w14:paraId="7B023DA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03C58D" w14:textId="77777777" w:rsidR="004B544F" w:rsidRDefault="004B544F"/>
                    <w:p w14:paraId="4BBE673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9D31C" w14:textId="77777777" w:rsidR="004B544F" w:rsidRDefault="004B544F"/>
                    <w:p w14:paraId="5C74D33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8D85428" w14:textId="77777777" w:rsidR="004B544F" w:rsidRDefault="004B544F"/>
                    <w:p w14:paraId="6E212E36"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09F6C9DA" w14:textId="77777777" w:rsidR="004B544F" w:rsidRDefault="004B544F"/>
                    <w:p w14:paraId="5BAA69F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3B0044B" w14:textId="77777777" w:rsidR="004B544F" w:rsidRDefault="004B544F"/>
                    <w:p w14:paraId="02A189B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2DDEFF" w14:textId="77777777" w:rsidR="004B544F" w:rsidRDefault="004B544F"/>
                    <w:p w14:paraId="1CD08D1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7C29661" w14:textId="77777777" w:rsidR="004B544F" w:rsidRDefault="004B544F"/>
                    <w:p w14:paraId="4F0FAD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779B73D" w14:textId="77777777" w:rsidR="004B544F" w:rsidRDefault="004B544F"/>
                    <w:p w14:paraId="03776C0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7787D0C" w14:textId="77777777" w:rsidR="004B544F" w:rsidRDefault="004B544F"/>
                    <w:p w14:paraId="0461FEC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786586" w14:textId="77777777" w:rsidR="004B544F" w:rsidRDefault="004B544F"/>
                    <w:p w14:paraId="2BDB8CD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0B7C331" w14:textId="77777777" w:rsidR="004B544F" w:rsidRDefault="004B544F"/>
                    <w:p w14:paraId="44C7FE86" w14:textId="77777777" w:rsidR="004B544F" w:rsidRPr="00D61664" w:rsidRDefault="004B544F" w:rsidP="000D383F">
                      <w:pPr>
                        <w:pStyle w:val="Ttulo1"/>
                        <w:numPr>
                          <w:ilvl w:val="0"/>
                          <w:numId w:val="110"/>
                        </w:numPr>
                        <w:tabs>
                          <w:tab w:val="left" w:pos="426"/>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77C3EB5" w14:textId="77777777" w:rsidR="004B544F" w:rsidRDefault="004B544F"/>
                    <w:p w14:paraId="047E926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C33B6F" w14:textId="77777777" w:rsidR="004B544F" w:rsidRDefault="004B544F"/>
                    <w:p w14:paraId="0ACBC5C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466F1C77" w14:textId="77777777" w:rsidR="004B544F" w:rsidRDefault="004B544F"/>
                    <w:p w14:paraId="2FA3CB6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BF4E3E" w14:textId="77777777" w:rsidR="004B544F" w:rsidRDefault="004B544F"/>
                    <w:p w14:paraId="7B2964D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E0F1892" w14:textId="77777777" w:rsidR="004B544F" w:rsidRDefault="004B544F"/>
                    <w:p w14:paraId="242E925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29B13D2B" w14:textId="77777777" w:rsidR="004B544F" w:rsidRDefault="004B544F"/>
                    <w:p w14:paraId="0F84767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C2410C" w14:textId="77777777" w:rsidR="004B544F" w:rsidRDefault="004B544F"/>
                    <w:p w14:paraId="2246469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7D0E2760" w14:textId="77777777" w:rsidR="004B544F" w:rsidRDefault="004B544F"/>
                    <w:p w14:paraId="23099400"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417F7CDF" w14:textId="77777777" w:rsidR="004B544F" w:rsidRDefault="004B544F"/>
                    <w:p w14:paraId="52E64BA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7F235CA" w14:textId="77777777" w:rsidR="004B544F" w:rsidRDefault="004B544F"/>
                    <w:p w14:paraId="52066F9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BF381DE" w14:textId="77777777" w:rsidR="004B544F" w:rsidRDefault="004B544F"/>
                    <w:p w14:paraId="27C9FA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A90DE49" w14:textId="77777777" w:rsidR="004B544F" w:rsidRDefault="004B544F"/>
                    <w:p w14:paraId="72AC42E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58E7998" w14:textId="77777777" w:rsidR="004B544F" w:rsidRDefault="004B544F"/>
                    <w:p w14:paraId="55DB9D8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5380230" w14:textId="77777777" w:rsidR="004B544F" w:rsidRDefault="004B544F"/>
                    <w:p w14:paraId="30B8CEB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CDF362C" w14:textId="77777777" w:rsidR="004B544F" w:rsidRDefault="004B544F"/>
                    <w:p w14:paraId="5A2DFAD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0FD0789" w14:textId="77777777" w:rsidR="004B544F" w:rsidRDefault="004B544F"/>
                    <w:p w14:paraId="7616EF27"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68E1A9F2" w14:textId="77777777" w:rsidR="004B544F" w:rsidRDefault="004B544F"/>
                    <w:p w14:paraId="34418FA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230618A" w14:textId="77777777" w:rsidR="004B544F" w:rsidRDefault="004B544F"/>
                    <w:p w14:paraId="251AD89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1F47440" w14:textId="77777777" w:rsidR="004B544F" w:rsidRDefault="004B544F"/>
                    <w:p w14:paraId="6A1C68B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EEAB196" w14:textId="77777777" w:rsidR="004B544F" w:rsidRDefault="004B544F"/>
                    <w:p w14:paraId="6CABB7A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2B1A504" w14:textId="77777777" w:rsidR="004B544F" w:rsidRDefault="004B544F"/>
                    <w:p w14:paraId="44143D0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77626AF" w14:textId="77777777" w:rsidR="004B544F" w:rsidRDefault="004B544F"/>
                    <w:p w14:paraId="6AB6EC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68A9ED2" w14:textId="77777777" w:rsidR="004B544F" w:rsidRDefault="004B544F"/>
                    <w:p w14:paraId="0EFB879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28CEF76" w14:textId="77777777" w:rsidR="004B544F" w:rsidRDefault="004B544F"/>
                    <w:p w14:paraId="53CB72A2"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p w14:paraId="3EF998DA" w14:textId="77777777" w:rsidR="004B544F" w:rsidRDefault="004B544F"/>
                    <w:p w14:paraId="0869C18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5C324C2E" w14:textId="77777777" w:rsidR="004B544F" w:rsidRDefault="004B544F"/>
                    <w:p w14:paraId="10A16F6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1C3AC0F2" w14:textId="77777777" w:rsidR="004B544F" w:rsidRDefault="004B544F"/>
                    <w:p w14:paraId="1508BC3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0B2840BA" w14:textId="77777777" w:rsidR="004B544F" w:rsidRDefault="004B544F"/>
                    <w:p w14:paraId="2247D76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91EFD88" w14:textId="77777777" w:rsidR="004B544F" w:rsidRDefault="004B544F"/>
                    <w:p w14:paraId="74F11AF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60A3E698" w14:textId="77777777" w:rsidR="004B544F" w:rsidRDefault="004B544F"/>
                    <w:p w14:paraId="0AD23B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METODOLOGIA E ORGANIZAÇÃO DOS TRABALHOS</w:t>
                      </w:r>
                    </w:p>
                    <w:p w14:paraId="3E300F6E" w14:textId="77777777" w:rsidR="004B544F" w:rsidRDefault="004B544F"/>
                    <w:p w14:paraId="54CCC12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 </w:t>
                      </w:r>
                      <w:bookmarkStart w:id="953" w:name="_Toc71703584"/>
                      <w:r>
                        <w:rPr>
                          <w:rFonts w:ascii="Arial Narrow" w:hAnsi="Arial Narrow"/>
                          <w:color w:val="FFFFFF" w:themeColor="background1"/>
                          <w:sz w:val="24"/>
                          <w:szCs w:val="24"/>
                        </w:rPr>
                        <w:t>METODOLOGIA E ORGANIZAÇÃO DOS TRABALHOS</w:t>
                      </w:r>
                      <w:bookmarkEnd w:id="953"/>
                    </w:p>
                  </w:txbxContent>
                </v:textbox>
                <w10:anchorlock/>
              </v:shape>
            </w:pict>
          </mc:Fallback>
        </mc:AlternateContent>
      </w:r>
    </w:p>
    <w:p w14:paraId="042FBB0F" w14:textId="77777777" w:rsidR="00256BBD" w:rsidRPr="00426AA9" w:rsidRDefault="00256BBD" w:rsidP="007B071D">
      <w:pPr>
        <w:pStyle w:val="PargrafodaLista"/>
        <w:numPr>
          <w:ilvl w:val="0"/>
          <w:numId w:val="26"/>
        </w:numPr>
        <w:spacing w:before="240" w:after="0" w:line="300" w:lineRule="auto"/>
        <w:jc w:val="both"/>
        <w:rPr>
          <w:rFonts w:asciiTheme="minorHAnsi" w:hAnsiTheme="minorHAnsi" w:cstheme="minorHAnsi"/>
          <w:vanish/>
          <w:sz w:val="22"/>
        </w:rPr>
      </w:pPr>
    </w:p>
    <w:p w14:paraId="3627EA3E" w14:textId="77777777" w:rsidR="00256BBD" w:rsidRPr="00426AA9" w:rsidRDefault="00256BBD" w:rsidP="007B071D">
      <w:pPr>
        <w:pStyle w:val="PargrafodaLista"/>
        <w:numPr>
          <w:ilvl w:val="0"/>
          <w:numId w:val="26"/>
        </w:numPr>
        <w:spacing w:before="240" w:after="0" w:line="300" w:lineRule="auto"/>
        <w:jc w:val="both"/>
        <w:rPr>
          <w:rFonts w:asciiTheme="minorHAnsi" w:hAnsiTheme="minorHAnsi" w:cstheme="minorHAnsi"/>
          <w:vanish/>
          <w:sz w:val="22"/>
        </w:rPr>
      </w:pPr>
    </w:p>
    <w:p w14:paraId="3452246A" w14:textId="77777777" w:rsidR="00256BBD" w:rsidRPr="00426AA9" w:rsidRDefault="00256BBD" w:rsidP="007B071D">
      <w:pPr>
        <w:pStyle w:val="PargrafodaLista"/>
        <w:numPr>
          <w:ilvl w:val="0"/>
          <w:numId w:val="26"/>
        </w:numPr>
        <w:spacing w:before="240" w:after="0" w:line="300" w:lineRule="auto"/>
        <w:jc w:val="both"/>
        <w:rPr>
          <w:rFonts w:asciiTheme="minorHAnsi" w:hAnsiTheme="minorHAnsi" w:cstheme="minorHAnsi"/>
          <w:vanish/>
          <w:sz w:val="22"/>
        </w:rPr>
      </w:pPr>
    </w:p>
    <w:p w14:paraId="4E4BD2D2" w14:textId="77777777" w:rsidR="00256BBD" w:rsidRPr="00426AA9" w:rsidRDefault="00256BBD" w:rsidP="007B071D">
      <w:pPr>
        <w:pStyle w:val="PargrafodaLista"/>
        <w:numPr>
          <w:ilvl w:val="0"/>
          <w:numId w:val="26"/>
        </w:numPr>
        <w:spacing w:before="240" w:after="0" w:line="300" w:lineRule="auto"/>
        <w:jc w:val="both"/>
        <w:rPr>
          <w:rFonts w:asciiTheme="minorHAnsi" w:hAnsiTheme="minorHAnsi" w:cstheme="minorHAnsi"/>
          <w:vanish/>
          <w:sz w:val="22"/>
        </w:rPr>
      </w:pPr>
    </w:p>
    <w:p w14:paraId="4DE393BC" w14:textId="77777777" w:rsidR="00256BBD" w:rsidRPr="00426AA9" w:rsidRDefault="00256BBD" w:rsidP="007B071D">
      <w:pPr>
        <w:pStyle w:val="PargrafodaLista"/>
        <w:numPr>
          <w:ilvl w:val="0"/>
          <w:numId w:val="26"/>
        </w:numPr>
        <w:spacing w:before="240" w:after="0" w:line="300" w:lineRule="auto"/>
        <w:jc w:val="both"/>
        <w:rPr>
          <w:rFonts w:asciiTheme="minorHAnsi" w:hAnsiTheme="minorHAnsi" w:cstheme="minorHAnsi"/>
          <w:vanish/>
          <w:sz w:val="22"/>
        </w:rPr>
      </w:pPr>
    </w:p>
    <w:p w14:paraId="2EA77E25" w14:textId="77777777" w:rsidR="00F469AE" w:rsidRPr="00426AA9" w:rsidRDefault="00F469AE" w:rsidP="007B071D">
      <w:pPr>
        <w:pStyle w:val="PargrafodaLista"/>
        <w:numPr>
          <w:ilvl w:val="1"/>
          <w:numId w:val="26"/>
        </w:numPr>
        <w:spacing w:before="240"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A Contratada deverá apresentar após a reunião de </w:t>
      </w:r>
      <w:r w:rsidRPr="00426AA9">
        <w:rPr>
          <w:rFonts w:asciiTheme="minorHAnsi" w:hAnsiTheme="minorHAnsi" w:cstheme="minorHAnsi"/>
          <w:i/>
          <w:sz w:val="22"/>
        </w:rPr>
        <w:t>Kick off</w:t>
      </w:r>
      <w:r w:rsidRPr="00426AA9">
        <w:rPr>
          <w:rFonts w:asciiTheme="minorHAnsi" w:hAnsiTheme="minorHAnsi" w:cstheme="minorHAnsi"/>
          <w:sz w:val="22"/>
        </w:rPr>
        <w:t xml:space="preserve"> a metodologia a ser utilizada para execução dos trabalhos como: plano de trabalho</w:t>
      </w:r>
      <w:r w:rsidR="0056651D" w:rsidRPr="00426AA9">
        <w:rPr>
          <w:rFonts w:asciiTheme="minorHAnsi" w:hAnsiTheme="minorHAnsi" w:cstheme="minorHAnsi"/>
          <w:sz w:val="22"/>
        </w:rPr>
        <w:t>;</w:t>
      </w:r>
      <w:r w:rsidR="00BA41F1" w:rsidRPr="00426AA9">
        <w:rPr>
          <w:rFonts w:asciiTheme="minorHAnsi" w:hAnsiTheme="minorHAnsi" w:cstheme="minorHAnsi"/>
          <w:sz w:val="22"/>
        </w:rPr>
        <w:t xml:space="preserve"> plano de avanço da obra de dragagem (</w:t>
      </w:r>
      <w:r w:rsidR="00374B89" w:rsidRPr="00426AA9">
        <w:rPr>
          <w:rFonts w:asciiTheme="minorHAnsi" w:hAnsiTheme="minorHAnsi" w:cstheme="minorHAnsi"/>
          <w:sz w:val="22"/>
        </w:rPr>
        <w:t xml:space="preserve">Lote </w:t>
      </w:r>
      <w:r w:rsidR="00BA41F1" w:rsidRPr="00426AA9">
        <w:rPr>
          <w:rFonts w:asciiTheme="minorHAnsi" w:hAnsiTheme="minorHAnsi" w:cstheme="minorHAnsi"/>
          <w:sz w:val="22"/>
        </w:rPr>
        <w:t>01)</w:t>
      </w:r>
      <w:r w:rsidR="00BE5423" w:rsidRPr="00426AA9">
        <w:rPr>
          <w:rFonts w:asciiTheme="minorHAnsi" w:hAnsiTheme="minorHAnsi" w:cstheme="minorHAnsi"/>
          <w:sz w:val="22"/>
        </w:rPr>
        <w:t xml:space="preserve"> com proposição de ponto inicial da dragagem</w:t>
      </w:r>
      <w:r w:rsidR="008611E4" w:rsidRPr="00426AA9">
        <w:rPr>
          <w:rFonts w:asciiTheme="minorHAnsi" w:hAnsiTheme="minorHAnsi" w:cstheme="minorHAnsi"/>
          <w:sz w:val="22"/>
        </w:rPr>
        <w:t xml:space="preserve"> em cada área</w:t>
      </w:r>
      <w:r w:rsidR="00BE5423" w:rsidRPr="00426AA9">
        <w:rPr>
          <w:rFonts w:asciiTheme="minorHAnsi" w:hAnsiTheme="minorHAnsi" w:cstheme="minorHAnsi"/>
          <w:sz w:val="22"/>
        </w:rPr>
        <w:t>, faixa de atuação da draga</w:t>
      </w:r>
      <w:r w:rsidR="008611E4" w:rsidRPr="00426AA9">
        <w:rPr>
          <w:rFonts w:asciiTheme="minorHAnsi" w:hAnsiTheme="minorHAnsi" w:cstheme="minorHAnsi"/>
          <w:sz w:val="22"/>
        </w:rPr>
        <w:t xml:space="preserve"> em cada área</w:t>
      </w:r>
      <w:r w:rsidR="00BE5423" w:rsidRPr="00426AA9">
        <w:rPr>
          <w:rFonts w:asciiTheme="minorHAnsi" w:hAnsiTheme="minorHAnsi" w:cstheme="minorHAnsi"/>
          <w:sz w:val="22"/>
        </w:rPr>
        <w:t>, tempo estimado</w:t>
      </w:r>
      <w:r w:rsidR="008611E4" w:rsidRPr="00426AA9">
        <w:rPr>
          <w:rFonts w:asciiTheme="minorHAnsi" w:hAnsiTheme="minorHAnsi" w:cstheme="minorHAnsi"/>
          <w:sz w:val="22"/>
        </w:rPr>
        <w:t xml:space="preserve"> em cada faixa;</w:t>
      </w:r>
      <w:r w:rsidR="0056651D" w:rsidRPr="00426AA9">
        <w:rPr>
          <w:rFonts w:asciiTheme="minorHAnsi" w:hAnsiTheme="minorHAnsi" w:cstheme="minorHAnsi"/>
          <w:sz w:val="22"/>
        </w:rPr>
        <w:t xml:space="preserve"> cronograma físico-financeiro </w:t>
      </w:r>
      <w:r w:rsidRPr="00426AA9">
        <w:rPr>
          <w:rFonts w:asciiTheme="minorHAnsi" w:hAnsiTheme="minorHAnsi" w:cstheme="minorHAnsi"/>
          <w:sz w:val="22"/>
        </w:rPr>
        <w:t xml:space="preserve">com auxílio de programa ou planilha que demonstre os avanços e índices de produção, equipamentos e recursos técnicos a serem utilizados, métodos de gestão que assegurem a qualidade dos serviços, organização das equipes técnicas e administrativas e demais informações pertinentes e toda documentação pertinente e obrigatória relativa a </w:t>
      </w:r>
      <w:r w:rsidR="00BA41F1" w:rsidRPr="00426AA9">
        <w:rPr>
          <w:rFonts w:asciiTheme="minorHAnsi" w:hAnsiTheme="minorHAnsi" w:cstheme="minorHAnsi"/>
          <w:sz w:val="22"/>
        </w:rPr>
        <w:t xml:space="preserve">Saúde, </w:t>
      </w:r>
      <w:r w:rsidRPr="00426AA9">
        <w:rPr>
          <w:rFonts w:asciiTheme="minorHAnsi" w:hAnsiTheme="minorHAnsi" w:cstheme="minorHAnsi"/>
          <w:sz w:val="22"/>
        </w:rPr>
        <w:t>Segurança do Trabalho e ao Meio Ambiente.</w:t>
      </w:r>
    </w:p>
    <w:p w14:paraId="6A9F2C07" w14:textId="77777777" w:rsidR="00F469AE" w:rsidRPr="00426AA9" w:rsidRDefault="00F469AE" w:rsidP="007B071D">
      <w:pPr>
        <w:pStyle w:val="PargrafodaLista"/>
        <w:numPr>
          <w:ilvl w:val="1"/>
          <w:numId w:val="26"/>
        </w:numPr>
        <w:spacing w:before="240"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A metodologia apresentada pela Contratada deve observar o prazo da obra para a conclusão da obra/serviço.</w:t>
      </w:r>
    </w:p>
    <w:p w14:paraId="7768F988" w14:textId="77777777" w:rsidR="00F469AE" w:rsidRPr="00426AA9" w:rsidRDefault="00F469AE" w:rsidP="007B071D">
      <w:pPr>
        <w:pStyle w:val="PargrafodaLista"/>
        <w:numPr>
          <w:ilvl w:val="1"/>
          <w:numId w:val="26"/>
        </w:numPr>
        <w:spacing w:before="240"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 xml:space="preserve">Antes de apresentar sua proposta, a licitante deverá analisar todos os documentos do </w:t>
      </w:r>
      <w:r w:rsidR="00475ED3" w:rsidRPr="00426AA9">
        <w:rPr>
          <w:rFonts w:asciiTheme="minorHAnsi" w:hAnsiTheme="minorHAnsi" w:cstheme="minorHAnsi"/>
          <w:sz w:val="22"/>
        </w:rPr>
        <w:t>Edital</w:t>
      </w:r>
      <w:r w:rsidRPr="00426AA9">
        <w:rPr>
          <w:rFonts w:asciiTheme="minorHAnsi" w:hAnsiTheme="minorHAnsi" w:cstheme="minorHAnsi"/>
          <w:sz w:val="22"/>
        </w:rPr>
        <w:t>, sendo indispensável à vistoria dos locais dos serviços, executando todos os levantamentos necessários ao desenvolvimento de seus trabalhos, de modo a não incorrer em omissões, as quais não poderão ser alegadas em favor de eventuais pretensões de acréscimo de preços.</w:t>
      </w:r>
    </w:p>
    <w:p w14:paraId="1139D351" w14:textId="77777777" w:rsidR="00F469AE" w:rsidRPr="00426AA9" w:rsidRDefault="00F469AE" w:rsidP="007B071D">
      <w:pPr>
        <w:pStyle w:val="PargrafodaLista"/>
        <w:numPr>
          <w:ilvl w:val="1"/>
          <w:numId w:val="26"/>
        </w:numPr>
        <w:spacing w:before="240"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Para a prestação dos serviços contratados neste escopo, a Contratada deverá atender as Normas ABNT - Associação Brasileira de Normas Técnicas</w:t>
      </w:r>
      <w:r w:rsidR="00475ED3" w:rsidRPr="00426AA9">
        <w:rPr>
          <w:rFonts w:asciiTheme="minorHAnsi" w:hAnsiTheme="minorHAnsi" w:cstheme="minorHAnsi"/>
          <w:sz w:val="22"/>
        </w:rPr>
        <w:t>, as Normas da Autoridade Marítima (NORMAMs) aplicáveis, as Normas e Procedimentos da Capitania dos Portos do Maranhão (NPCP</w:t>
      </w:r>
      <w:r w:rsidR="00F754D8">
        <w:rPr>
          <w:rFonts w:asciiTheme="minorHAnsi" w:hAnsiTheme="minorHAnsi" w:cstheme="minorHAnsi"/>
          <w:sz w:val="22"/>
        </w:rPr>
        <w:t>/</w:t>
      </w:r>
      <w:r w:rsidR="00475ED3" w:rsidRPr="00426AA9">
        <w:rPr>
          <w:rFonts w:asciiTheme="minorHAnsi" w:hAnsiTheme="minorHAnsi" w:cstheme="minorHAnsi"/>
          <w:sz w:val="22"/>
        </w:rPr>
        <w:t xml:space="preserve">MA) </w:t>
      </w:r>
      <w:r w:rsidRPr="00426AA9">
        <w:rPr>
          <w:rFonts w:asciiTheme="minorHAnsi" w:hAnsiTheme="minorHAnsi" w:cstheme="minorHAnsi"/>
          <w:sz w:val="22"/>
        </w:rPr>
        <w:t>e</w:t>
      </w:r>
      <w:r w:rsidR="00475ED3" w:rsidRPr="00426AA9">
        <w:rPr>
          <w:rFonts w:asciiTheme="minorHAnsi" w:hAnsiTheme="minorHAnsi" w:cstheme="minorHAnsi"/>
          <w:sz w:val="22"/>
        </w:rPr>
        <w:t xml:space="preserve"> </w:t>
      </w:r>
      <w:r w:rsidR="00F754D8" w:rsidRPr="00426AA9">
        <w:rPr>
          <w:rFonts w:asciiTheme="minorHAnsi" w:hAnsiTheme="minorHAnsi" w:cstheme="minorHAnsi"/>
          <w:sz w:val="22"/>
        </w:rPr>
        <w:t xml:space="preserve">normas estrangeiras </w:t>
      </w:r>
      <w:r w:rsidRPr="00426AA9">
        <w:rPr>
          <w:rFonts w:asciiTheme="minorHAnsi" w:hAnsiTheme="minorHAnsi" w:cstheme="minorHAnsi"/>
          <w:sz w:val="22"/>
        </w:rPr>
        <w:t>pertinentes.</w:t>
      </w:r>
    </w:p>
    <w:p w14:paraId="726C761B" w14:textId="77777777" w:rsidR="00F469AE" w:rsidRPr="00426AA9" w:rsidRDefault="00F469AE" w:rsidP="007B071D">
      <w:pPr>
        <w:pStyle w:val="PargrafodaLista"/>
        <w:numPr>
          <w:ilvl w:val="1"/>
          <w:numId w:val="26"/>
        </w:numPr>
        <w:spacing w:before="240"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Os materiais, máquinas e equipamentos a serem empregados, bem como os serviços a serem executados deverão obedecer rigorosamente:</w:t>
      </w:r>
    </w:p>
    <w:p w14:paraId="45FBE60A" w14:textId="77777777" w:rsidR="00F469AE" w:rsidRPr="00426AA9" w:rsidRDefault="00F469AE"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sidRPr="00426AA9">
        <w:rPr>
          <w:rFonts w:asciiTheme="minorHAnsi" w:hAnsiTheme="minorHAnsi" w:cstheme="minorHAnsi"/>
          <w:sz w:val="22"/>
        </w:rPr>
        <w:t>Às normas e especificações constantes deste Projeto Básico;</w:t>
      </w:r>
    </w:p>
    <w:p w14:paraId="6BB4EDC3" w14:textId="77777777" w:rsidR="00F754D8" w:rsidRPr="00426AA9" w:rsidRDefault="00F754D8" w:rsidP="00F754D8">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Pr>
          <w:rFonts w:asciiTheme="minorHAnsi" w:hAnsiTheme="minorHAnsi" w:cstheme="minorHAnsi"/>
          <w:sz w:val="22"/>
        </w:rPr>
        <w:t xml:space="preserve">Às </w:t>
      </w:r>
      <w:r w:rsidRPr="00426AA9">
        <w:rPr>
          <w:rFonts w:asciiTheme="minorHAnsi" w:hAnsiTheme="minorHAnsi" w:cstheme="minorHAnsi"/>
          <w:sz w:val="22"/>
        </w:rPr>
        <w:t>Normas da Autoridade Marítima NORMAMs aplicáveis;</w:t>
      </w:r>
    </w:p>
    <w:p w14:paraId="171253C5" w14:textId="77777777" w:rsidR="00F754D8" w:rsidRPr="00426AA9" w:rsidRDefault="00F754D8" w:rsidP="00F754D8">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Pr>
          <w:rFonts w:asciiTheme="minorHAnsi" w:hAnsiTheme="minorHAnsi" w:cstheme="minorHAnsi"/>
          <w:sz w:val="22"/>
        </w:rPr>
        <w:t xml:space="preserve">Às </w:t>
      </w:r>
      <w:r w:rsidRPr="00426AA9">
        <w:rPr>
          <w:rFonts w:asciiTheme="minorHAnsi" w:hAnsiTheme="minorHAnsi" w:cstheme="minorHAnsi"/>
          <w:sz w:val="22"/>
        </w:rPr>
        <w:t xml:space="preserve">Normas e Procedimentos da Capitania dos Portos do Maranhão – NPCP/MA </w:t>
      </w:r>
    </w:p>
    <w:p w14:paraId="35245ED8" w14:textId="77777777" w:rsidR="00F469AE" w:rsidRPr="00426AA9" w:rsidRDefault="00F469AE"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sidRPr="00426AA9">
        <w:rPr>
          <w:rFonts w:asciiTheme="minorHAnsi" w:hAnsiTheme="minorHAnsi" w:cstheme="minorHAnsi"/>
          <w:sz w:val="22"/>
        </w:rPr>
        <w:t>Às normas da ABNT;</w:t>
      </w:r>
    </w:p>
    <w:p w14:paraId="4F5759BD" w14:textId="77777777" w:rsidR="00F469AE" w:rsidRPr="00426AA9" w:rsidRDefault="00F469AE"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sidRPr="00426AA9">
        <w:rPr>
          <w:rFonts w:asciiTheme="minorHAnsi" w:hAnsiTheme="minorHAnsi" w:cstheme="minorHAnsi"/>
          <w:sz w:val="22"/>
        </w:rPr>
        <w:t>Às disposições legais da União e do Governo do Estado do Maranhão;</w:t>
      </w:r>
    </w:p>
    <w:p w14:paraId="651A7642" w14:textId="77777777" w:rsidR="00F469AE" w:rsidRPr="00426AA9" w:rsidRDefault="00F754D8"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Pr>
          <w:rFonts w:asciiTheme="minorHAnsi" w:hAnsiTheme="minorHAnsi" w:cstheme="minorHAnsi"/>
          <w:sz w:val="22"/>
        </w:rPr>
        <w:t xml:space="preserve">Às </w:t>
      </w:r>
      <w:r w:rsidR="00F469AE" w:rsidRPr="00426AA9">
        <w:rPr>
          <w:rFonts w:asciiTheme="minorHAnsi" w:hAnsiTheme="minorHAnsi" w:cstheme="minorHAnsi"/>
          <w:sz w:val="22"/>
        </w:rPr>
        <w:t xml:space="preserve">Instruções técnicas, catálogos de fabricantes, quando aprovados pela </w:t>
      </w:r>
      <w:r w:rsidR="00475ED3" w:rsidRPr="00426AA9">
        <w:rPr>
          <w:rFonts w:asciiTheme="minorHAnsi" w:hAnsiTheme="minorHAnsi" w:cstheme="minorHAnsi"/>
          <w:sz w:val="22"/>
        </w:rPr>
        <w:t>Fiscalização</w:t>
      </w:r>
      <w:r w:rsidR="00F469AE" w:rsidRPr="00426AA9">
        <w:rPr>
          <w:rFonts w:asciiTheme="minorHAnsi" w:hAnsiTheme="minorHAnsi" w:cstheme="minorHAnsi"/>
          <w:sz w:val="22"/>
        </w:rPr>
        <w:t>;</w:t>
      </w:r>
    </w:p>
    <w:p w14:paraId="4337B092" w14:textId="77777777" w:rsidR="00F469AE" w:rsidRPr="00426AA9" w:rsidRDefault="00F469AE"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sidRPr="00426AA9">
        <w:rPr>
          <w:rFonts w:asciiTheme="minorHAnsi" w:hAnsiTheme="minorHAnsi" w:cstheme="minorHAnsi"/>
          <w:sz w:val="22"/>
        </w:rPr>
        <w:t>Às Normas Internacionais consagradas, na falta das normas da ABNT;</w:t>
      </w:r>
    </w:p>
    <w:p w14:paraId="4A7DAEC6" w14:textId="77777777" w:rsidR="00F469AE" w:rsidRPr="00426AA9" w:rsidRDefault="00F469AE"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sidRPr="00426AA9">
        <w:rPr>
          <w:rFonts w:asciiTheme="minorHAnsi" w:hAnsiTheme="minorHAnsi" w:cstheme="minorHAnsi"/>
          <w:sz w:val="22"/>
        </w:rPr>
        <w:t>Às Normas Regulamentadoras do Ministério do Trabalho;</w:t>
      </w:r>
    </w:p>
    <w:p w14:paraId="52A6C4AF" w14:textId="77777777" w:rsidR="00F469AE" w:rsidRPr="00426AA9" w:rsidRDefault="00F469AE" w:rsidP="00134EAD">
      <w:pPr>
        <w:pStyle w:val="PargrafodaLista"/>
        <w:numPr>
          <w:ilvl w:val="0"/>
          <w:numId w:val="2"/>
        </w:numPr>
        <w:shd w:val="clear" w:color="auto" w:fill="FFFFFF"/>
        <w:spacing w:after="0" w:line="300" w:lineRule="auto"/>
        <w:ind w:left="993"/>
        <w:jc w:val="both"/>
        <w:rPr>
          <w:rFonts w:asciiTheme="minorHAnsi" w:hAnsiTheme="minorHAnsi" w:cstheme="minorHAnsi"/>
          <w:sz w:val="22"/>
        </w:rPr>
      </w:pPr>
      <w:r w:rsidRPr="00426AA9">
        <w:rPr>
          <w:rFonts w:asciiTheme="minorHAnsi" w:hAnsiTheme="minorHAnsi" w:cstheme="minorHAnsi"/>
          <w:sz w:val="22"/>
        </w:rPr>
        <w:t xml:space="preserve">Às Normas de Saúde, Segurança e Meio Ambiente da EMAP, disponíveis no site </w:t>
      </w:r>
      <w:hyperlink r:id="rId14" w:history="1">
        <w:r w:rsidRPr="00426AA9">
          <w:rPr>
            <w:rStyle w:val="Hyperlink"/>
            <w:rFonts w:asciiTheme="minorHAnsi" w:hAnsiTheme="minorHAnsi" w:cstheme="minorHAnsi"/>
            <w:sz w:val="22"/>
          </w:rPr>
          <w:t>www.emap.ma.gov.br</w:t>
        </w:r>
      </w:hyperlink>
      <w:r w:rsidRPr="00426AA9">
        <w:rPr>
          <w:rFonts w:asciiTheme="minorHAnsi" w:hAnsiTheme="minorHAnsi" w:cstheme="minorHAnsi"/>
          <w:sz w:val="22"/>
        </w:rPr>
        <w:t>.</w:t>
      </w:r>
    </w:p>
    <w:p w14:paraId="62D456D9" w14:textId="77777777" w:rsidR="00662AD7" w:rsidRDefault="00662AD7" w:rsidP="00F469AE">
      <w:pPr>
        <w:pStyle w:val="PargrafodaLista"/>
        <w:spacing w:before="240" w:after="0" w:line="300" w:lineRule="auto"/>
        <w:ind w:left="607"/>
        <w:jc w:val="both"/>
        <w:rPr>
          <w:rFonts w:asciiTheme="minorHAnsi" w:hAnsiTheme="minorHAnsi" w:cstheme="minorHAnsi"/>
          <w:sz w:val="22"/>
        </w:rPr>
      </w:pPr>
    </w:p>
    <w:p w14:paraId="0714A48B" w14:textId="77777777" w:rsidR="008001E1" w:rsidRDefault="008001E1" w:rsidP="00F469AE">
      <w:pPr>
        <w:pStyle w:val="PargrafodaLista"/>
        <w:spacing w:before="240" w:after="0" w:line="300" w:lineRule="auto"/>
        <w:ind w:left="607"/>
        <w:jc w:val="both"/>
        <w:rPr>
          <w:rFonts w:asciiTheme="minorHAnsi" w:hAnsiTheme="minorHAnsi" w:cstheme="minorHAnsi"/>
          <w:sz w:val="22"/>
        </w:rPr>
      </w:pPr>
    </w:p>
    <w:p w14:paraId="3DF91694" w14:textId="77777777" w:rsidR="008001E1" w:rsidRPr="00426AA9" w:rsidRDefault="008001E1" w:rsidP="00F469AE">
      <w:pPr>
        <w:pStyle w:val="PargrafodaLista"/>
        <w:spacing w:before="240" w:after="0" w:line="300" w:lineRule="auto"/>
        <w:ind w:left="607"/>
        <w:jc w:val="both"/>
        <w:rPr>
          <w:rFonts w:asciiTheme="minorHAnsi" w:hAnsiTheme="minorHAnsi" w:cstheme="minorHAnsi"/>
          <w:sz w:val="22"/>
        </w:rPr>
      </w:pPr>
    </w:p>
    <w:p w14:paraId="17E3FA71" w14:textId="77777777" w:rsidR="002D33FD" w:rsidRPr="00426AA9" w:rsidRDefault="00903F20" w:rsidP="00CD130D">
      <w:pPr>
        <w:spacing w:after="0" w:line="300" w:lineRule="auto"/>
        <w:rPr>
          <w:rFonts w:asciiTheme="minorHAnsi" w:hAnsiTheme="minorHAnsi" w:cstheme="minorHAnsi"/>
          <w:sz w:val="22"/>
        </w:rPr>
      </w:pPr>
      <w:r w:rsidRPr="00426AA9">
        <w:rPr>
          <w:rFonts w:asciiTheme="minorHAnsi" w:hAnsiTheme="minorHAnsi" w:cstheme="minorHAnsi"/>
          <w:noProof/>
          <w:sz w:val="22"/>
        </w:rPr>
        <w:lastRenderedPageBreak/>
        <mc:AlternateContent>
          <mc:Choice Requires="wps">
            <w:drawing>
              <wp:inline distT="0" distB="0" distL="0" distR="0" wp14:anchorId="5D0AA549" wp14:editId="7C73CF23">
                <wp:extent cx="5759450" cy="311150"/>
                <wp:effectExtent l="38100" t="57150" r="50800" b="50800"/>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CC25DFB" w14:textId="77777777" w:rsidR="004B544F" w:rsidRPr="00D61664" w:rsidRDefault="004B544F" w:rsidP="000D383F">
                            <w:pPr>
                              <w:pStyle w:val="Ttulo1"/>
                              <w:numPr>
                                <w:ilvl w:val="0"/>
                                <w:numId w:val="111"/>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SUBCONTRATAÇÃO</w:t>
                            </w:r>
                          </w:p>
                          <w:p w14:paraId="479C5AEC" w14:textId="77777777" w:rsidR="004B544F" w:rsidRDefault="004B544F"/>
                          <w:p w14:paraId="5458E99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2057E12" w14:textId="77777777" w:rsidR="004B544F" w:rsidRDefault="004B544F"/>
                          <w:p w14:paraId="57C2784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A8DA38B" w14:textId="77777777" w:rsidR="004B544F" w:rsidRDefault="004B544F"/>
                          <w:p w14:paraId="06C8049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2648FFC" w14:textId="77777777" w:rsidR="004B544F" w:rsidRDefault="004B544F"/>
                          <w:p w14:paraId="26F497C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708AD6" w14:textId="77777777" w:rsidR="004B544F" w:rsidRDefault="004B544F"/>
                          <w:p w14:paraId="488AF4C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5DD699C" w14:textId="77777777" w:rsidR="004B544F" w:rsidRDefault="004B544F"/>
                          <w:p w14:paraId="6A294E0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DA43465" w14:textId="77777777" w:rsidR="004B544F" w:rsidRDefault="004B544F"/>
                          <w:p w14:paraId="2F7AE13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81E71EB" w14:textId="77777777" w:rsidR="004B544F" w:rsidRDefault="004B544F"/>
                          <w:p w14:paraId="6304F8A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0C4B015" w14:textId="77777777" w:rsidR="004B544F" w:rsidRDefault="004B544F"/>
                          <w:p w14:paraId="24A3E8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F0A0D12" w14:textId="77777777" w:rsidR="004B544F" w:rsidRDefault="004B544F"/>
                          <w:p w14:paraId="7FA436E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9DBA4DE" w14:textId="77777777" w:rsidR="004B544F" w:rsidRDefault="004B544F"/>
                          <w:p w14:paraId="5A50CE3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903C73B" w14:textId="77777777" w:rsidR="004B544F" w:rsidRDefault="004B544F"/>
                          <w:p w14:paraId="50FF059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2854B10" w14:textId="77777777" w:rsidR="004B544F" w:rsidRDefault="004B544F"/>
                          <w:p w14:paraId="2E9D984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EE7B21C" w14:textId="77777777" w:rsidR="004B544F" w:rsidRDefault="004B544F"/>
                          <w:p w14:paraId="49A8BF9A"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69CB5248" w14:textId="77777777" w:rsidR="004B544F" w:rsidRDefault="004B544F"/>
                          <w:p w14:paraId="38207E1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92A581" w14:textId="77777777" w:rsidR="004B544F" w:rsidRDefault="004B544F"/>
                          <w:p w14:paraId="01E41B9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02F52D" w14:textId="77777777" w:rsidR="004B544F" w:rsidRDefault="004B544F"/>
                          <w:p w14:paraId="378495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5D55F7" w14:textId="77777777" w:rsidR="004B544F" w:rsidRDefault="004B544F"/>
                          <w:p w14:paraId="3BB7CFA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5A61B4D" w14:textId="77777777" w:rsidR="004B544F" w:rsidRDefault="004B544F"/>
                          <w:p w14:paraId="2072267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39DC92" w14:textId="77777777" w:rsidR="004B544F" w:rsidRDefault="004B544F"/>
                          <w:p w14:paraId="04CFC23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5B0835" w14:textId="77777777" w:rsidR="004B544F" w:rsidRDefault="004B544F"/>
                          <w:p w14:paraId="0C56AAA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3DCA000" w14:textId="77777777" w:rsidR="004B544F" w:rsidRDefault="004B544F"/>
                          <w:p w14:paraId="71F3251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E21429" w14:textId="77777777" w:rsidR="004B544F" w:rsidRDefault="004B544F"/>
                          <w:p w14:paraId="572C1CA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254B9AA" w14:textId="77777777" w:rsidR="004B544F" w:rsidRDefault="004B544F"/>
                          <w:p w14:paraId="17639E0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3B24244" w14:textId="77777777" w:rsidR="004B544F" w:rsidRDefault="004B544F"/>
                          <w:p w14:paraId="48A50EB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330893" w14:textId="77777777" w:rsidR="004B544F" w:rsidRDefault="004B544F"/>
                          <w:p w14:paraId="63DCFE24"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0E85F8" w14:textId="77777777" w:rsidR="004B544F" w:rsidRDefault="004B544F"/>
                          <w:p w14:paraId="38363B3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38B32DC" w14:textId="77777777" w:rsidR="004B544F" w:rsidRDefault="004B544F"/>
                          <w:p w14:paraId="5E2ACF0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B5526B9" w14:textId="77777777" w:rsidR="004B544F" w:rsidRDefault="004B544F"/>
                          <w:p w14:paraId="7CBB3F4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76755C" w14:textId="77777777" w:rsidR="004B544F" w:rsidRDefault="004B544F"/>
                          <w:p w14:paraId="79810EA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71D1541" w14:textId="77777777" w:rsidR="004B544F" w:rsidRDefault="004B544F"/>
                          <w:p w14:paraId="61C55C1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B6BCE40" w14:textId="77777777" w:rsidR="004B544F" w:rsidRDefault="004B544F"/>
                          <w:p w14:paraId="21D467E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A31675" w14:textId="77777777" w:rsidR="004B544F" w:rsidRDefault="004B544F"/>
                          <w:p w14:paraId="47A164E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A939C1" w14:textId="77777777" w:rsidR="004B544F" w:rsidRDefault="004B544F"/>
                          <w:p w14:paraId="1819654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4FF9B1" w14:textId="77777777" w:rsidR="004B544F" w:rsidRDefault="004B544F"/>
                          <w:p w14:paraId="142AB00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B0B7C4" w14:textId="77777777" w:rsidR="004B544F" w:rsidRDefault="004B544F"/>
                          <w:p w14:paraId="4A86BA4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DA470EF" w14:textId="77777777" w:rsidR="004B544F" w:rsidRDefault="004B544F"/>
                          <w:p w14:paraId="188D5D7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24658A6" w14:textId="77777777" w:rsidR="004B544F" w:rsidRDefault="004B544F"/>
                          <w:p w14:paraId="5FC38C4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BEA686C" w14:textId="77777777" w:rsidR="004B544F" w:rsidRDefault="004B544F"/>
                          <w:p w14:paraId="1AB4F12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A93E04D" w14:textId="77777777" w:rsidR="004B544F" w:rsidRDefault="004B544F"/>
                          <w:p w14:paraId="0610A4D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4791A9A5" w14:textId="77777777" w:rsidR="004B544F" w:rsidRDefault="004B544F"/>
                          <w:p w14:paraId="3A26065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CE2AEB" w14:textId="77777777" w:rsidR="004B544F" w:rsidRDefault="004B544F"/>
                          <w:p w14:paraId="0351681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140C35" w14:textId="77777777" w:rsidR="004B544F" w:rsidRDefault="004B544F"/>
                          <w:p w14:paraId="4D2527C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38B3B" w14:textId="77777777" w:rsidR="004B544F" w:rsidRDefault="004B544F"/>
                          <w:p w14:paraId="5CB1280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598D55" w14:textId="77777777" w:rsidR="004B544F" w:rsidRDefault="004B544F"/>
                          <w:p w14:paraId="6D8FA1D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166AA" w14:textId="77777777" w:rsidR="004B544F" w:rsidRDefault="004B544F"/>
                          <w:p w14:paraId="7A0C57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820DD8" w14:textId="77777777" w:rsidR="004B544F" w:rsidRDefault="004B544F"/>
                          <w:p w14:paraId="0659E20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0CFC1" w14:textId="77777777" w:rsidR="004B544F" w:rsidRDefault="004B544F"/>
                          <w:p w14:paraId="6E6EF53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C1C0C8" w14:textId="77777777" w:rsidR="004B544F" w:rsidRDefault="004B544F"/>
                          <w:p w14:paraId="710D79E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D0B0E3B" w14:textId="77777777" w:rsidR="004B544F" w:rsidRDefault="004B544F"/>
                          <w:p w14:paraId="1C2DA99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ED04D51" w14:textId="77777777" w:rsidR="004B544F" w:rsidRDefault="004B544F"/>
                          <w:p w14:paraId="3832E42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66BFAD" w14:textId="77777777" w:rsidR="004B544F" w:rsidRDefault="004B544F"/>
                          <w:p w14:paraId="67D402B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B7959DC" w14:textId="77777777" w:rsidR="004B544F" w:rsidRDefault="004B544F"/>
                          <w:p w14:paraId="097920EC"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F0A29A" w14:textId="77777777" w:rsidR="004B544F" w:rsidRDefault="004B544F"/>
                          <w:p w14:paraId="589AAF8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BE598" w14:textId="77777777" w:rsidR="004B544F" w:rsidRDefault="004B544F"/>
                          <w:p w14:paraId="17B3CA1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5DA8D4" w14:textId="77777777" w:rsidR="004B544F" w:rsidRDefault="004B544F"/>
                          <w:p w14:paraId="0F22B53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8FD866" w14:textId="77777777" w:rsidR="004B544F" w:rsidRDefault="004B544F"/>
                          <w:p w14:paraId="466DA8D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F2BCCE" w14:textId="77777777" w:rsidR="004B544F" w:rsidRDefault="004B544F"/>
                          <w:p w14:paraId="36422B5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3856FDD" w14:textId="77777777" w:rsidR="004B544F" w:rsidRDefault="004B544F"/>
                          <w:p w14:paraId="5121412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CD8D80" w14:textId="77777777" w:rsidR="004B544F" w:rsidRDefault="004B544F"/>
                          <w:p w14:paraId="7FBA258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233F0842" w14:textId="77777777" w:rsidR="004B544F" w:rsidRDefault="004B544F"/>
                          <w:p w14:paraId="442C9FD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C1EF1" w14:textId="77777777" w:rsidR="004B544F" w:rsidRDefault="004B544F"/>
                          <w:p w14:paraId="293BF3B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01B088" w14:textId="77777777" w:rsidR="004B544F" w:rsidRDefault="004B544F"/>
                          <w:p w14:paraId="67DE57A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D674DE" w14:textId="77777777" w:rsidR="004B544F" w:rsidRDefault="004B544F"/>
                          <w:p w14:paraId="594E4D8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C001413" w14:textId="77777777" w:rsidR="004B544F" w:rsidRDefault="004B544F"/>
                          <w:p w14:paraId="1A0ED7F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7F3DD9" w14:textId="77777777" w:rsidR="004B544F" w:rsidRDefault="004B544F"/>
                          <w:p w14:paraId="1A748CF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B9FA" w14:textId="77777777" w:rsidR="004B544F" w:rsidRDefault="004B544F"/>
                          <w:p w14:paraId="4E586D2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60805B" w14:textId="77777777" w:rsidR="004B544F" w:rsidRDefault="004B544F"/>
                          <w:p w14:paraId="5E29015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6246D98" w14:textId="77777777" w:rsidR="004B544F" w:rsidRDefault="004B544F"/>
                          <w:p w14:paraId="1E8D530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B6580F" w14:textId="77777777" w:rsidR="004B544F" w:rsidRDefault="004B544F"/>
                          <w:p w14:paraId="245CF33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EC696B" w14:textId="77777777" w:rsidR="004B544F" w:rsidRDefault="004B544F"/>
                          <w:p w14:paraId="3494E3D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F4C0BC" w14:textId="77777777" w:rsidR="004B544F" w:rsidRDefault="004B544F"/>
                          <w:p w14:paraId="1E92D726"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2548109" w14:textId="77777777" w:rsidR="004B544F" w:rsidRDefault="004B544F"/>
                          <w:p w14:paraId="7EE6DA8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95A9050" w14:textId="77777777" w:rsidR="004B544F" w:rsidRDefault="004B544F"/>
                          <w:p w14:paraId="225F360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9A8E38B" w14:textId="77777777" w:rsidR="004B544F" w:rsidRDefault="004B544F"/>
                          <w:p w14:paraId="1F2E110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55028F6" w14:textId="77777777" w:rsidR="004B544F" w:rsidRDefault="004B544F"/>
                          <w:p w14:paraId="2F40430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F583F54" w14:textId="77777777" w:rsidR="004B544F" w:rsidRDefault="004B544F"/>
                          <w:p w14:paraId="078266E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0B2D9FA" w14:textId="77777777" w:rsidR="004B544F" w:rsidRDefault="004B544F"/>
                          <w:p w14:paraId="586123C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A6B94D" w14:textId="77777777" w:rsidR="004B544F" w:rsidRDefault="004B544F"/>
                          <w:p w14:paraId="141F8C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562AD6" w14:textId="77777777" w:rsidR="004B544F" w:rsidRDefault="004B544F"/>
                          <w:p w14:paraId="19B6047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565CC" w14:textId="77777777" w:rsidR="004B544F" w:rsidRDefault="004B544F"/>
                          <w:p w14:paraId="73AF41E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57F8832" w14:textId="77777777" w:rsidR="004B544F" w:rsidRDefault="004B544F"/>
                          <w:p w14:paraId="28989AD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178F82F" w14:textId="77777777" w:rsidR="004B544F" w:rsidRDefault="004B544F"/>
                          <w:p w14:paraId="18D5E0E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0215F0C" w14:textId="77777777" w:rsidR="004B544F" w:rsidRDefault="004B544F"/>
                          <w:p w14:paraId="7B483AF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D0C0C86" w14:textId="77777777" w:rsidR="004B544F" w:rsidRDefault="004B544F"/>
                          <w:p w14:paraId="72493A0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E443E70" w14:textId="77777777" w:rsidR="004B544F" w:rsidRDefault="004B544F"/>
                          <w:p w14:paraId="1B1C4082"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25E36B68" w14:textId="77777777" w:rsidR="004B544F" w:rsidRDefault="004B544F"/>
                          <w:p w14:paraId="209C46C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532904" w14:textId="77777777" w:rsidR="004B544F" w:rsidRDefault="004B544F"/>
                          <w:p w14:paraId="5F593C3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D671769" w14:textId="77777777" w:rsidR="004B544F" w:rsidRDefault="004B544F"/>
                          <w:p w14:paraId="76FA21C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E112D" w14:textId="77777777" w:rsidR="004B544F" w:rsidRDefault="004B544F"/>
                          <w:p w14:paraId="6C15D55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A77841" w14:textId="77777777" w:rsidR="004B544F" w:rsidRDefault="004B544F"/>
                          <w:p w14:paraId="5FBD07E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E48B18" w14:textId="77777777" w:rsidR="004B544F" w:rsidRDefault="004B544F"/>
                          <w:p w14:paraId="67B90CA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285DE1" w14:textId="77777777" w:rsidR="004B544F" w:rsidRDefault="004B544F"/>
                          <w:p w14:paraId="44A6657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8E7EB0" w14:textId="77777777" w:rsidR="004B544F" w:rsidRDefault="004B544F"/>
                          <w:p w14:paraId="7B9EE9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A660DE5" w14:textId="77777777" w:rsidR="004B544F" w:rsidRDefault="004B544F"/>
                          <w:p w14:paraId="582FCA1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694553" w14:textId="77777777" w:rsidR="004B544F" w:rsidRDefault="004B544F"/>
                          <w:p w14:paraId="2D9560F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B68999" w14:textId="77777777" w:rsidR="004B544F" w:rsidRDefault="004B544F"/>
                          <w:p w14:paraId="33C99B8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6182C8" w14:textId="77777777" w:rsidR="004B544F" w:rsidRDefault="004B544F"/>
                          <w:p w14:paraId="2FE31796"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0CA2AB" w14:textId="77777777" w:rsidR="004B544F" w:rsidRDefault="004B544F"/>
                          <w:p w14:paraId="1DC9576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02B1017" w14:textId="77777777" w:rsidR="004B544F" w:rsidRDefault="004B544F"/>
                          <w:p w14:paraId="1F151DF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82C78BC" w14:textId="77777777" w:rsidR="004B544F" w:rsidRDefault="004B544F"/>
                          <w:p w14:paraId="2D20878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3FB5D71" w14:textId="77777777" w:rsidR="004B544F" w:rsidRDefault="004B544F"/>
                          <w:p w14:paraId="6D3CA25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A2E0D0C" w14:textId="77777777" w:rsidR="004B544F" w:rsidRDefault="004B544F"/>
                          <w:p w14:paraId="63B76CF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EDCE168" w14:textId="77777777" w:rsidR="004B544F" w:rsidRDefault="004B544F"/>
                          <w:p w14:paraId="4AC00EC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0494E8" w14:textId="77777777" w:rsidR="004B544F" w:rsidRDefault="004B544F"/>
                          <w:p w14:paraId="5BD1583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32A202" w14:textId="77777777" w:rsidR="004B544F" w:rsidRDefault="004B544F"/>
                          <w:p w14:paraId="767DE0A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200370" w14:textId="77777777" w:rsidR="004B544F" w:rsidRDefault="004B544F"/>
                          <w:p w14:paraId="2530D64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D9A100D" w14:textId="77777777" w:rsidR="004B544F" w:rsidRDefault="004B544F"/>
                          <w:p w14:paraId="7A66B8E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1CFA119" w14:textId="77777777" w:rsidR="004B544F" w:rsidRDefault="004B544F"/>
                          <w:p w14:paraId="2564249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DDD3710" w14:textId="77777777" w:rsidR="004B544F" w:rsidRDefault="004B544F"/>
                          <w:p w14:paraId="7A9611B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70F3" w14:textId="77777777" w:rsidR="004B544F" w:rsidRDefault="004B544F"/>
                          <w:p w14:paraId="52810CB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D0CA27" w14:textId="77777777" w:rsidR="004B544F" w:rsidRDefault="004B544F"/>
                          <w:p w14:paraId="53E80A91" w14:textId="77777777" w:rsidR="004B544F" w:rsidRPr="00D61664" w:rsidRDefault="004B544F" w:rsidP="000D383F">
                            <w:pPr>
                              <w:pStyle w:val="Ttulo1"/>
                              <w:numPr>
                                <w:ilvl w:val="0"/>
                                <w:numId w:val="112"/>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7EA32B2" w14:textId="77777777" w:rsidR="004B544F" w:rsidRDefault="004B544F"/>
                          <w:p w14:paraId="3EA79E3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F6DB617" w14:textId="77777777" w:rsidR="004B544F" w:rsidRDefault="004B544F"/>
                          <w:p w14:paraId="6EEF71D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EF04A4" w14:textId="77777777" w:rsidR="004B544F" w:rsidRDefault="004B544F"/>
                          <w:p w14:paraId="569208F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6F5356" w14:textId="77777777" w:rsidR="004B544F" w:rsidRDefault="004B544F"/>
                          <w:p w14:paraId="38DCCF0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F0FA5" w14:textId="77777777" w:rsidR="004B544F" w:rsidRDefault="004B544F"/>
                          <w:p w14:paraId="1907E71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390F08" w14:textId="77777777" w:rsidR="004B544F" w:rsidRDefault="004B544F"/>
                          <w:p w14:paraId="2B02902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6117BD" w14:textId="77777777" w:rsidR="004B544F" w:rsidRDefault="004B544F"/>
                          <w:p w14:paraId="53D872E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BC8EBD" w14:textId="77777777" w:rsidR="004B544F" w:rsidRDefault="004B544F"/>
                          <w:p w14:paraId="29BCB07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6C9B957" w14:textId="77777777" w:rsidR="004B544F" w:rsidRDefault="004B544F"/>
                          <w:p w14:paraId="43D813B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379873C" w14:textId="77777777" w:rsidR="004B544F" w:rsidRDefault="004B544F"/>
                          <w:p w14:paraId="7845D94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AD090E" w14:textId="77777777" w:rsidR="004B544F" w:rsidRDefault="004B544F"/>
                          <w:p w14:paraId="4B41219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B2B750" w14:textId="77777777" w:rsidR="004B544F" w:rsidRDefault="004B544F"/>
                          <w:p w14:paraId="0F2F2B8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A61ECF" w14:textId="77777777" w:rsidR="004B544F" w:rsidRDefault="004B544F"/>
                          <w:p w14:paraId="42F89E3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DAE54B" w14:textId="77777777" w:rsidR="004B544F" w:rsidRDefault="004B544F"/>
                          <w:p w14:paraId="269B605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CC9BC3" w14:textId="77777777" w:rsidR="004B544F" w:rsidRDefault="004B544F"/>
                          <w:p w14:paraId="118068B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3E55BB" w14:textId="77777777" w:rsidR="004B544F" w:rsidRDefault="004B544F"/>
                          <w:p w14:paraId="206B963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6E870F" w14:textId="77777777" w:rsidR="004B544F" w:rsidRDefault="004B544F"/>
                          <w:p w14:paraId="5D40247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C2BC4D" w14:textId="77777777" w:rsidR="004B544F" w:rsidRDefault="004B544F"/>
                          <w:p w14:paraId="49BE80C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5E6174" w14:textId="77777777" w:rsidR="004B544F" w:rsidRDefault="004B544F"/>
                          <w:p w14:paraId="3BCD6F5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34378A" w14:textId="77777777" w:rsidR="004B544F" w:rsidRDefault="004B544F"/>
                          <w:p w14:paraId="15437D0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59214658" w14:textId="77777777" w:rsidR="004B544F" w:rsidRDefault="004B544F"/>
                          <w:p w14:paraId="6C948A0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F9273" w14:textId="77777777" w:rsidR="004B544F" w:rsidRDefault="004B544F"/>
                          <w:p w14:paraId="4E21F4E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BD4BCA" w14:textId="77777777" w:rsidR="004B544F" w:rsidRDefault="004B544F"/>
                          <w:p w14:paraId="0411404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4DAB61C" w14:textId="77777777" w:rsidR="004B544F" w:rsidRDefault="004B544F"/>
                          <w:p w14:paraId="7589285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DE499C" w14:textId="77777777" w:rsidR="004B544F" w:rsidRDefault="004B544F"/>
                          <w:p w14:paraId="4FBAA6A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978133" w14:textId="77777777" w:rsidR="004B544F" w:rsidRDefault="004B544F"/>
                          <w:p w14:paraId="3D444E0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724DD8" w14:textId="77777777" w:rsidR="004B544F" w:rsidRDefault="004B544F"/>
                          <w:p w14:paraId="3C210F2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4EB058" w14:textId="77777777" w:rsidR="004B544F" w:rsidRDefault="004B544F"/>
                          <w:p w14:paraId="74D004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3ED9E4" w14:textId="77777777" w:rsidR="004B544F" w:rsidRDefault="004B544F"/>
                          <w:p w14:paraId="653A024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D7640C5" w14:textId="77777777" w:rsidR="004B544F" w:rsidRDefault="004B544F"/>
                          <w:p w14:paraId="3C9FC3B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254BBB" w14:textId="77777777" w:rsidR="004B544F" w:rsidRDefault="004B544F"/>
                          <w:p w14:paraId="29D71A8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208AF9" w14:textId="77777777" w:rsidR="004B544F" w:rsidRDefault="004B544F"/>
                          <w:p w14:paraId="4780509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9FA9E9" w14:textId="77777777" w:rsidR="004B544F" w:rsidRDefault="004B544F"/>
                          <w:p w14:paraId="28462451"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EBF4A5" w14:textId="77777777" w:rsidR="004B544F" w:rsidRDefault="004B544F"/>
                          <w:p w14:paraId="681520C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974D09" w14:textId="77777777" w:rsidR="004B544F" w:rsidRDefault="004B544F"/>
                          <w:p w14:paraId="0073047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7F6442" w14:textId="77777777" w:rsidR="004B544F" w:rsidRDefault="004B544F"/>
                          <w:p w14:paraId="4D360AB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D454859" w14:textId="77777777" w:rsidR="004B544F" w:rsidRDefault="004B544F"/>
                          <w:p w14:paraId="55F5579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2D62B1" w14:textId="77777777" w:rsidR="004B544F" w:rsidRDefault="004B544F"/>
                          <w:p w14:paraId="282FF44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BBD2D6" w14:textId="77777777" w:rsidR="004B544F" w:rsidRDefault="004B544F"/>
                          <w:p w14:paraId="0A9443A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F4CE7C" w14:textId="77777777" w:rsidR="004B544F" w:rsidRDefault="004B544F"/>
                          <w:p w14:paraId="6EA2634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C895B4" w14:textId="77777777" w:rsidR="004B544F" w:rsidRDefault="004B544F"/>
                          <w:p w14:paraId="382409A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93681E" w14:textId="77777777" w:rsidR="004B544F" w:rsidRDefault="004B544F"/>
                          <w:p w14:paraId="070E2AE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591B2BE" w14:textId="77777777" w:rsidR="004B544F" w:rsidRDefault="004B544F"/>
                          <w:p w14:paraId="01830B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922DF" w14:textId="77777777" w:rsidR="004B544F" w:rsidRDefault="004B544F"/>
                          <w:p w14:paraId="459B7E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44A6C0" w14:textId="77777777" w:rsidR="004B544F" w:rsidRDefault="004B544F"/>
                          <w:p w14:paraId="59BE1BD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3E1BBB" w14:textId="77777777" w:rsidR="004B544F" w:rsidRDefault="004B544F"/>
                          <w:p w14:paraId="02BAC9F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E324CE" w14:textId="77777777" w:rsidR="004B544F" w:rsidRDefault="004B544F"/>
                          <w:p w14:paraId="6F07DA6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1F9DC" w14:textId="77777777" w:rsidR="004B544F" w:rsidRDefault="004B544F"/>
                          <w:p w14:paraId="32EB23F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1D0B486" w14:textId="77777777" w:rsidR="004B544F" w:rsidRDefault="004B544F"/>
                          <w:p w14:paraId="3EAA25B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759754" w14:textId="77777777" w:rsidR="004B544F" w:rsidRDefault="004B544F"/>
                          <w:p w14:paraId="5A3B44A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EC6DF3E" w14:textId="77777777" w:rsidR="004B544F" w:rsidRDefault="004B544F"/>
                          <w:p w14:paraId="1E6F160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ADEA55" w14:textId="77777777" w:rsidR="004B544F" w:rsidRDefault="004B544F"/>
                          <w:p w14:paraId="7903912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E44995" w14:textId="77777777" w:rsidR="004B544F" w:rsidRDefault="004B544F"/>
                          <w:p w14:paraId="08E7867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1E3296" w14:textId="77777777" w:rsidR="004B544F" w:rsidRDefault="004B544F"/>
                          <w:p w14:paraId="6287768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DB6201" w14:textId="77777777" w:rsidR="004B544F" w:rsidRDefault="004B544F"/>
                          <w:p w14:paraId="584B79F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93862C" w14:textId="77777777" w:rsidR="004B544F" w:rsidRDefault="004B544F"/>
                          <w:p w14:paraId="508F3DB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F9FBA" w14:textId="77777777" w:rsidR="004B544F" w:rsidRDefault="004B544F"/>
                          <w:p w14:paraId="7DDF5AE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AFB39F" w14:textId="77777777" w:rsidR="004B544F" w:rsidRDefault="004B544F"/>
                          <w:p w14:paraId="7B8ADB4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0A86F6" w14:textId="77777777" w:rsidR="004B544F" w:rsidRDefault="004B544F"/>
                          <w:p w14:paraId="43E85B5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40404FF" w14:textId="77777777" w:rsidR="004B544F" w:rsidRDefault="004B544F"/>
                          <w:p w14:paraId="69408AE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1E42DE" w14:textId="77777777" w:rsidR="004B544F" w:rsidRDefault="004B544F"/>
                          <w:p w14:paraId="5FF83542"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20137F" w14:textId="77777777" w:rsidR="004B544F" w:rsidRDefault="004B544F"/>
                          <w:p w14:paraId="7998C5E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ED15CB" w14:textId="77777777" w:rsidR="004B544F" w:rsidRDefault="004B544F"/>
                          <w:p w14:paraId="4669F5B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04801D" w14:textId="77777777" w:rsidR="004B544F" w:rsidRDefault="004B544F"/>
                          <w:p w14:paraId="49B3C46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839F62" w14:textId="77777777" w:rsidR="004B544F" w:rsidRDefault="004B544F"/>
                          <w:p w14:paraId="248629E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023857" w14:textId="77777777" w:rsidR="004B544F" w:rsidRDefault="004B544F"/>
                          <w:p w14:paraId="52384F0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3B9455" w14:textId="77777777" w:rsidR="004B544F" w:rsidRDefault="004B544F"/>
                          <w:p w14:paraId="69B658D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37B39C0" w14:textId="77777777" w:rsidR="004B544F" w:rsidRDefault="004B544F"/>
                          <w:p w14:paraId="7963481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70D0EC1F" w14:textId="77777777" w:rsidR="004B544F" w:rsidRDefault="004B544F"/>
                          <w:p w14:paraId="19FF5EC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368A1" w14:textId="77777777" w:rsidR="004B544F" w:rsidRDefault="004B544F"/>
                          <w:p w14:paraId="5331EA1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EF3DAA" w14:textId="77777777" w:rsidR="004B544F" w:rsidRDefault="004B544F"/>
                          <w:p w14:paraId="411D88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0AD6B1" w14:textId="77777777" w:rsidR="004B544F" w:rsidRDefault="004B544F"/>
                          <w:p w14:paraId="2BDB1A9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902D5" w14:textId="77777777" w:rsidR="004B544F" w:rsidRDefault="004B544F"/>
                          <w:p w14:paraId="7C0E5A4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A38C6" w14:textId="77777777" w:rsidR="004B544F" w:rsidRDefault="004B544F"/>
                          <w:p w14:paraId="1650DBD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0DE39A" w14:textId="77777777" w:rsidR="004B544F" w:rsidRDefault="004B544F"/>
                          <w:p w14:paraId="2AE15C6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A2532E" w14:textId="77777777" w:rsidR="004B544F" w:rsidRDefault="004B544F"/>
                          <w:p w14:paraId="485DBFF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9924D1" w14:textId="77777777" w:rsidR="004B544F" w:rsidRDefault="004B544F"/>
                          <w:p w14:paraId="41263C7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EA9990" w14:textId="77777777" w:rsidR="004B544F" w:rsidRDefault="004B544F"/>
                          <w:p w14:paraId="2D121E9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2BD195" w14:textId="77777777" w:rsidR="004B544F" w:rsidRDefault="004B544F"/>
                          <w:p w14:paraId="4B14155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C83D777" w14:textId="77777777" w:rsidR="004B544F" w:rsidRDefault="004B544F"/>
                          <w:p w14:paraId="48EDCBCB" w14:textId="77777777" w:rsidR="004B544F" w:rsidRPr="00D61664" w:rsidRDefault="004B544F" w:rsidP="000D383F">
                            <w:pPr>
                              <w:pStyle w:val="Ttulo1"/>
                              <w:numPr>
                                <w:ilvl w:val="0"/>
                                <w:numId w:val="111"/>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5B0033C" w14:textId="77777777" w:rsidR="004B544F" w:rsidRDefault="004B544F"/>
                          <w:p w14:paraId="2C79027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961729E" w14:textId="77777777" w:rsidR="004B544F" w:rsidRDefault="004B544F"/>
                          <w:p w14:paraId="6A76DEE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D514284" w14:textId="77777777" w:rsidR="004B544F" w:rsidRDefault="004B544F"/>
                          <w:p w14:paraId="6171A78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035D81D" w14:textId="77777777" w:rsidR="004B544F" w:rsidRDefault="004B544F"/>
                          <w:p w14:paraId="0CB0AF1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13A0E66" w14:textId="77777777" w:rsidR="004B544F" w:rsidRDefault="004B544F"/>
                          <w:p w14:paraId="5B47415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7A34C40" w14:textId="77777777" w:rsidR="004B544F" w:rsidRDefault="004B544F"/>
                          <w:p w14:paraId="2EB1075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72A6FC" w14:textId="77777777" w:rsidR="004B544F" w:rsidRDefault="004B544F"/>
                          <w:p w14:paraId="417CF55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DD556F" w14:textId="77777777" w:rsidR="004B544F" w:rsidRDefault="004B544F"/>
                          <w:p w14:paraId="5323781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C1D7A8" w14:textId="77777777" w:rsidR="004B544F" w:rsidRDefault="004B544F"/>
                          <w:p w14:paraId="317AF3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4D629FE" w14:textId="77777777" w:rsidR="004B544F" w:rsidRDefault="004B544F"/>
                          <w:p w14:paraId="3715E9D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EB98F09" w14:textId="77777777" w:rsidR="004B544F" w:rsidRDefault="004B544F"/>
                          <w:p w14:paraId="0FB13E9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DBBC78E" w14:textId="77777777" w:rsidR="004B544F" w:rsidRDefault="004B544F"/>
                          <w:p w14:paraId="47E3671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79F74C73" w14:textId="77777777" w:rsidR="004B544F" w:rsidRDefault="004B544F"/>
                          <w:p w14:paraId="1F3CC93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A00437B" w14:textId="77777777" w:rsidR="004B544F" w:rsidRDefault="004B544F"/>
                          <w:p w14:paraId="7729B33A"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15CDA77E" w14:textId="77777777" w:rsidR="004B544F" w:rsidRDefault="004B544F"/>
                          <w:p w14:paraId="0D9F442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2062233" w14:textId="77777777" w:rsidR="004B544F" w:rsidRDefault="004B544F"/>
                          <w:p w14:paraId="305AC17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BC765" w14:textId="77777777" w:rsidR="004B544F" w:rsidRDefault="004B544F"/>
                          <w:p w14:paraId="52DD422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3F0765" w14:textId="77777777" w:rsidR="004B544F" w:rsidRDefault="004B544F"/>
                          <w:p w14:paraId="460B568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0352A8" w14:textId="77777777" w:rsidR="004B544F" w:rsidRDefault="004B544F"/>
                          <w:p w14:paraId="6686DA2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6C3CA5" w14:textId="77777777" w:rsidR="004B544F" w:rsidRDefault="004B544F"/>
                          <w:p w14:paraId="795F79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16119" w14:textId="77777777" w:rsidR="004B544F" w:rsidRDefault="004B544F"/>
                          <w:p w14:paraId="3BB6DF8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A97FDA" w14:textId="77777777" w:rsidR="004B544F" w:rsidRDefault="004B544F"/>
                          <w:p w14:paraId="0E9AB12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8BE33D" w14:textId="77777777" w:rsidR="004B544F" w:rsidRDefault="004B544F"/>
                          <w:p w14:paraId="1499777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E892E67" w14:textId="77777777" w:rsidR="004B544F" w:rsidRDefault="004B544F"/>
                          <w:p w14:paraId="4FC6104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6ADB4A" w14:textId="77777777" w:rsidR="004B544F" w:rsidRDefault="004B544F"/>
                          <w:p w14:paraId="2A6B96E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87E5EA" w14:textId="77777777" w:rsidR="004B544F" w:rsidRDefault="004B544F"/>
                          <w:p w14:paraId="048C3A5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2A71105" w14:textId="77777777" w:rsidR="004B544F" w:rsidRDefault="004B544F"/>
                          <w:p w14:paraId="2E44B87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D66A526" w14:textId="77777777" w:rsidR="004B544F" w:rsidRDefault="004B544F"/>
                          <w:p w14:paraId="05DA617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5D9268F" w14:textId="77777777" w:rsidR="004B544F" w:rsidRDefault="004B544F"/>
                          <w:p w14:paraId="16A9151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F9BD937" w14:textId="77777777" w:rsidR="004B544F" w:rsidRDefault="004B544F"/>
                          <w:p w14:paraId="48E9117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04FA6B9" w14:textId="77777777" w:rsidR="004B544F" w:rsidRDefault="004B544F"/>
                          <w:p w14:paraId="7ABBCC4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1991EDC" w14:textId="77777777" w:rsidR="004B544F" w:rsidRDefault="004B544F"/>
                          <w:p w14:paraId="3A4187A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E1889" w14:textId="77777777" w:rsidR="004B544F" w:rsidRDefault="004B544F"/>
                          <w:p w14:paraId="75003E2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5E084F" w14:textId="77777777" w:rsidR="004B544F" w:rsidRDefault="004B544F"/>
                          <w:p w14:paraId="23718EF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85C85B" w14:textId="77777777" w:rsidR="004B544F" w:rsidRDefault="004B544F"/>
                          <w:p w14:paraId="6564413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226EC57" w14:textId="77777777" w:rsidR="004B544F" w:rsidRDefault="004B544F"/>
                          <w:p w14:paraId="3A45AE2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E3610BE" w14:textId="77777777" w:rsidR="004B544F" w:rsidRDefault="004B544F"/>
                          <w:p w14:paraId="1B2CF9F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77DD092" w14:textId="77777777" w:rsidR="004B544F" w:rsidRDefault="004B544F"/>
                          <w:p w14:paraId="20B73D1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AF8335" w14:textId="77777777" w:rsidR="004B544F" w:rsidRDefault="004B544F"/>
                          <w:p w14:paraId="584958A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DAD4B0" w14:textId="77777777" w:rsidR="004B544F" w:rsidRDefault="004B544F"/>
                          <w:p w14:paraId="361E2B7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3E776C85" w14:textId="77777777" w:rsidR="004B544F" w:rsidRDefault="004B544F"/>
                          <w:p w14:paraId="068B0BC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507704" w14:textId="77777777" w:rsidR="004B544F" w:rsidRDefault="004B544F"/>
                          <w:p w14:paraId="6CF2892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38511" w14:textId="77777777" w:rsidR="004B544F" w:rsidRDefault="004B544F"/>
                          <w:p w14:paraId="63949B2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10963C" w14:textId="77777777" w:rsidR="004B544F" w:rsidRDefault="004B544F"/>
                          <w:p w14:paraId="326053B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4776340" w14:textId="77777777" w:rsidR="004B544F" w:rsidRDefault="004B544F"/>
                          <w:p w14:paraId="63275FB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F1A82" w14:textId="77777777" w:rsidR="004B544F" w:rsidRDefault="004B544F"/>
                          <w:p w14:paraId="24F8EE2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D62569" w14:textId="77777777" w:rsidR="004B544F" w:rsidRDefault="004B544F"/>
                          <w:p w14:paraId="3E66310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735AAA" w14:textId="77777777" w:rsidR="004B544F" w:rsidRDefault="004B544F"/>
                          <w:p w14:paraId="716A216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0006D" w14:textId="77777777" w:rsidR="004B544F" w:rsidRDefault="004B544F"/>
                          <w:p w14:paraId="226D1C4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E1CE77" w14:textId="77777777" w:rsidR="004B544F" w:rsidRDefault="004B544F"/>
                          <w:p w14:paraId="47BA97C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5E74E1" w14:textId="77777777" w:rsidR="004B544F" w:rsidRDefault="004B544F"/>
                          <w:p w14:paraId="2EB6BAA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32437A5" w14:textId="77777777" w:rsidR="004B544F" w:rsidRDefault="004B544F"/>
                          <w:p w14:paraId="0F7782A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BB547" w14:textId="77777777" w:rsidR="004B544F" w:rsidRDefault="004B544F"/>
                          <w:p w14:paraId="65C64D9E"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9C84BD" w14:textId="77777777" w:rsidR="004B544F" w:rsidRDefault="004B544F"/>
                          <w:p w14:paraId="269CEE1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661735" w14:textId="77777777" w:rsidR="004B544F" w:rsidRDefault="004B544F"/>
                          <w:p w14:paraId="009530F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8405A3" w14:textId="77777777" w:rsidR="004B544F" w:rsidRDefault="004B544F"/>
                          <w:p w14:paraId="41D927D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DB3302" w14:textId="77777777" w:rsidR="004B544F" w:rsidRDefault="004B544F"/>
                          <w:p w14:paraId="6E40B8E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0171D2" w14:textId="77777777" w:rsidR="004B544F" w:rsidRDefault="004B544F"/>
                          <w:p w14:paraId="0678564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19315EB" w14:textId="77777777" w:rsidR="004B544F" w:rsidRDefault="004B544F"/>
                          <w:p w14:paraId="12BCCBB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DEE751" w14:textId="77777777" w:rsidR="004B544F" w:rsidRDefault="004B544F"/>
                          <w:p w14:paraId="555CFA1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6AF36BAB" w14:textId="77777777" w:rsidR="004B544F" w:rsidRDefault="004B544F"/>
                          <w:p w14:paraId="1776701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B7DF14" w14:textId="77777777" w:rsidR="004B544F" w:rsidRDefault="004B544F"/>
                          <w:p w14:paraId="69F5D43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DBF710" w14:textId="77777777" w:rsidR="004B544F" w:rsidRDefault="004B544F"/>
                          <w:p w14:paraId="0FA1DE8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E3BAD6" w14:textId="77777777" w:rsidR="004B544F" w:rsidRDefault="004B544F"/>
                          <w:p w14:paraId="6E8387F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7051CD3" w14:textId="77777777" w:rsidR="004B544F" w:rsidRDefault="004B544F"/>
                          <w:p w14:paraId="2A2FA6B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1C8392" w14:textId="77777777" w:rsidR="004B544F" w:rsidRDefault="004B544F"/>
                          <w:p w14:paraId="3DF0228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694825" w14:textId="77777777" w:rsidR="004B544F" w:rsidRDefault="004B544F"/>
                          <w:p w14:paraId="2201941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9B6910" w14:textId="77777777" w:rsidR="004B544F" w:rsidRDefault="004B544F"/>
                          <w:p w14:paraId="321A467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0DC076" w14:textId="77777777" w:rsidR="004B544F" w:rsidRDefault="004B544F"/>
                          <w:p w14:paraId="6B9D2D0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D66927" w14:textId="77777777" w:rsidR="004B544F" w:rsidRDefault="004B544F"/>
                          <w:p w14:paraId="478CA26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3F542F" w14:textId="77777777" w:rsidR="004B544F" w:rsidRDefault="004B544F"/>
                          <w:p w14:paraId="0D8D783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491060" w14:textId="77777777" w:rsidR="004B544F" w:rsidRDefault="004B544F"/>
                          <w:p w14:paraId="1905F02B"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3DB6B6E" w14:textId="77777777" w:rsidR="004B544F" w:rsidRDefault="004B544F"/>
                          <w:p w14:paraId="63B50B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37C15EC" w14:textId="77777777" w:rsidR="004B544F" w:rsidRDefault="004B544F"/>
                          <w:p w14:paraId="3A61C9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47C8B11" w14:textId="77777777" w:rsidR="004B544F" w:rsidRDefault="004B544F"/>
                          <w:p w14:paraId="48EFFB4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98755B7" w14:textId="77777777" w:rsidR="004B544F" w:rsidRDefault="004B544F"/>
                          <w:p w14:paraId="17F02A8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39CE0E6" w14:textId="77777777" w:rsidR="004B544F" w:rsidRDefault="004B544F"/>
                          <w:p w14:paraId="646CBF8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AFD88EC" w14:textId="77777777" w:rsidR="004B544F" w:rsidRDefault="004B544F"/>
                          <w:p w14:paraId="2B7A93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79D0E6" w14:textId="77777777" w:rsidR="004B544F" w:rsidRDefault="004B544F"/>
                          <w:p w14:paraId="144FC5E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67C0D3" w14:textId="77777777" w:rsidR="004B544F" w:rsidRDefault="004B544F"/>
                          <w:p w14:paraId="4E5D484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AB9028" w14:textId="77777777" w:rsidR="004B544F" w:rsidRDefault="004B544F"/>
                          <w:p w14:paraId="2FC634B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1E1E0D8" w14:textId="77777777" w:rsidR="004B544F" w:rsidRDefault="004B544F"/>
                          <w:p w14:paraId="317BA26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F12EEE9" w14:textId="77777777" w:rsidR="004B544F" w:rsidRDefault="004B544F"/>
                          <w:p w14:paraId="44644D2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6F03884" w14:textId="77777777" w:rsidR="004B544F" w:rsidRDefault="004B544F"/>
                          <w:p w14:paraId="58B5030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3414283" w14:textId="77777777" w:rsidR="004B544F" w:rsidRDefault="004B544F"/>
                          <w:p w14:paraId="69A16CC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0D83D81" w14:textId="77777777" w:rsidR="004B544F" w:rsidRDefault="004B544F"/>
                          <w:p w14:paraId="32BC64D1"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0746F96" w14:textId="77777777" w:rsidR="004B544F" w:rsidRDefault="004B544F"/>
                          <w:p w14:paraId="0DE96FD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733962" w14:textId="77777777" w:rsidR="004B544F" w:rsidRDefault="004B544F"/>
                          <w:p w14:paraId="126D3A2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5BFE20" w14:textId="77777777" w:rsidR="004B544F" w:rsidRDefault="004B544F"/>
                          <w:p w14:paraId="7B30C7F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38335" w14:textId="77777777" w:rsidR="004B544F" w:rsidRDefault="004B544F"/>
                          <w:p w14:paraId="7F7D382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DF4CD1" w14:textId="77777777" w:rsidR="004B544F" w:rsidRDefault="004B544F"/>
                          <w:p w14:paraId="6E92A71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213444" w14:textId="77777777" w:rsidR="004B544F" w:rsidRDefault="004B544F"/>
                          <w:p w14:paraId="13DED88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250230" w14:textId="77777777" w:rsidR="004B544F" w:rsidRDefault="004B544F"/>
                          <w:p w14:paraId="11D1DB2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D160B4" w14:textId="77777777" w:rsidR="004B544F" w:rsidRDefault="004B544F"/>
                          <w:p w14:paraId="0D77A4B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1F60932" w14:textId="77777777" w:rsidR="004B544F" w:rsidRDefault="004B544F"/>
                          <w:p w14:paraId="16CB966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560C6B" w14:textId="77777777" w:rsidR="004B544F" w:rsidRDefault="004B544F"/>
                          <w:p w14:paraId="4F27294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6782C7" w14:textId="77777777" w:rsidR="004B544F" w:rsidRDefault="004B544F"/>
                          <w:p w14:paraId="1A10DB0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B00B2B" w14:textId="77777777" w:rsidR="004B544F" w:rsidRDefault="004B544F"/>
                          <w:p w14:paraId="63A91FC0"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EC41" w14:textId="77777777" w:rsidR="004B544F" w:rsidRDefault="004B544F"/>
                          <w:p w14:paraId="64FB5BD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9FF4C55" w14:textId="77777777" w:rsidR="004B544F" w:rsidRDefault="004B544F"/>
                          <w:p w14:paraId="72200AB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2479393" w14:textId="77777777" w:rsidR="004B544F" w:rsidRDefault="004B544F"/>
                          <w:p w14:paraId="1EF555B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E6ACEB" w14:textId="77777777" w:rsidR="004B544F" w:rsidRDefault="004B544F"/>
                          <w:p w14:paraId="60847FD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62A794F" w14:textId="77777777" w:rsidR="004B544F" w:rsidRDefault="004B544F"/>
                          <w:p w14:paraId="367CA9B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788698F" w14:textId="77777777" w:rsidR="004B544F" w:rsidRDefault="004B544F"/>
                          <w:p w14:paraId="7746921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95FD2A6" w14:textId="77777777" w:rsidR="004B544F" w:rsidRDefault="004B544F"/>
                          <w:p w14:paraId="1C21170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7D3086" w14:textId="77777777" w:rsidR="004B544F" w:rsidRDefault="004B544F"/>
                          <w:p w14:paraId="29BB5B6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AD2B6C" w14:textId="77777777" w:rsidR="004B544F" w:rsidRDefault="004B544F"/>
                          <w:p w14:paraId="756794E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1C7D3AF" w14:textId="77777777" w:rsidR="004B544F" w:rsidRDefault="004B544F"/>
                          <w:p w14:paraId="0A10A6E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E0E7CE" w14:textId="77777777" w:rsidR="004B544F" w:rsidRDefault="004B544F"/>
                          <w:p w14:paraId="3E29A08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E003AF3" w14:textId="77777777" w:rsidR="004B544F" w:rsidRDefault="004B544F"/>
                          <w:p w14:paraId="49E2694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DEE6D77" w14:textId="77777777" w:rsidR="004B544F" w:rsidRDefault="004B544F"/>
                          <w:p w14:paraId="0EEA347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23.   </w:t>
                            </w:r>
                            <w:bookmarkStart w:id="954" w:name="_Toc71703585"/>
                            <w:r>
                              <w:rPr>
                                <w:rFonts w:ascii="Arial Narrow" w:hAnsi="Arial Narrow"/>
                                <w:color w:val="FFFFFF" w:themeColor="background1"/>
                                <w:sz w:val="24"/>
                                <w:szCs w:val="24"/>
                              </w:rPr>
                              <w:t>SUBCONTRATAÇÃO</w:t>
                            </w:r>
                            <w:bookmarkEnd w:id="954"/>
                          </w:p>
                        </w:txbxContent>
                      </wps:txbx>
                      <wps:bodyPr rot="0" vert="horz" wrap="square" lIns="91440" tIns="45720" rIns="91440" bIns="45720" anchor="t" anchorCtr="0">
                        <a:noAutofit/>
                      </wps:bodyPr>
                    </wps:wsp>
                  </a:graphicData>
                </a:graphic>
              </wp:inline>
            </w:drawing>
          </mc:Choice>
          <mc:Fallback>
            <w:pict>
              <v:shape w14:anchorId="5D0AA549"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mRvekogIAAD4FAAAOAAAAAAAAAAAAAAAAAC4CAABkcnMv&#10;ZTJvRG9jLnhtbFBLAQItABQABgAIAAAAIQDQXfFd2QAAAAQBAAAPAAAAAAAAAAAAAAAAAPwEAABk&#10;cnMvZG93bnJldi54bWxQSwUGAAAAAAQABADzAAAAAgYAAAAA&#10;" fillcolor="#1f497d [3215]" stroked="f" strokeweight="1.5pt">
                <v:textbox>
                  <w:txbxContent>
                    <w:p w14:paraId="7CC25DFB" w14:textId="77777777" w:rsidR="004B544F" w:rsidRPr="00D61664" w:rsidRDefault="004B544F" w:rsidP="000D383F">
                      <w:pPr>
                        <w:pStyle w:val="Ttulo1"/>
                        <w:numPr>
                          <w:ilvl w:val="0"/>
                          <w:numId w:val="111"/>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SUBCONTRATAÇÃO</w:t>
                      </w:r>
                    </w:p>
                    <w:p w14:paraId="479C5AEC" w14:textId="77777777" w:rsidR="004B544F" w:rsidRDefault="004B544F"/>
                    <w:p w14:paraId="5458E99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2057E12" w14:textId="77777777" w:rsidR="004B544F" w:rsidRDefault="004B544F"/>
                    <w:p w14:paraId="57C2784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A8DA38B" w14:textId="77777777" w:rsidR="004B544F" w:rsidRDefault="004B544F"/>
                    <w:p w14:paraId="06C8049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2648FFC" w14:textId="77777777" w:rsidR="004B544F" w:rsidRDefault="004B544F"/>
                    <w:p w14:paraId="26F497C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708AD6" w14:textId="77777777" w:rsidR="004B544F" w:rsidRDefault="004B544F"/>
                    <w:p w14:paraId="488AF4C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5DD699C" w14:textId="77777777" w:rsidR="004B544F" w:rsidRDefault="004B544F"/>
                    <w:p w14:paraId="6A294E0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DA43465" w14:textId="77777777" w:rsidR="004B544F" w:rsidRDefault="004B544F"/>
                    <w:p w14:paraId="2F7AE13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81E71EB" w14:textId="77777777" w:rsidR="004B544F" w:rsidRDefault="004B544F"/>
                    <w:p w14:paraId="6304F8A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0C4B015" w14:textId="77777777" w:rsidR="004B544F" w:rsidRDefault="004B544F"/>
                    <w:p w14:paraId="24A3E80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F0A0D12" w14:textId="77777777" w:rsidR="004B544F" w:rsidRDefault="004B544F"/>
                    <w:p w14:paraId="7FA436EA"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9DBA4DE" w14:textId="77777777" w:rsidR="004B544F" w:rsidRDefault="004B544F"/>
                    <w:p w14:paraId="5A50CE3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903C73B" w14:textId="77777777" w:rsidR="004B544F" w:rsidRDefault="004B544F"/>
                    <w:p w14:paraId="50FF059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2854B10" w14:textId="77777777" w:rsidR="004B544F" w:rsidRDefault="004B544F"/>
                    <w:p w14:paraId="2E9D984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EE7B21C" w14:textId="77777777" w:rsidR="004B544F" w:rsidRDefault="004B544F"/>
                    <w:p w14:paraId="49A8BF9A"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69CB5248" w14:textId="77777777" w:rsidR="004B544F" w:rsidRDefault="004B544F"/>
                    <w:p w14:paraId="38207E1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92A581" w14:textId="77777777" w:rsidR="004B544F" w:rsidRDefault="004B544F"/>
                    <w:p w14:paraId="01E41B9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02F52D" w14:textId="77777777" w:rsidR="004B544F" w:rsidRDefault="004B544F"/>
                    <w:p w14:paraId="378495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5D55F7" w14:textId="77777777" w:rsidR="004B544F" w:rsidRDefault="004B544F"/>
                    <w:p w14:paraId="3BB7CFA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5A61B4D" w14:textId="77777777" w:rsidR="004B544F" w:rsidRDefault="004B544F"/>
                    <w:p w14:paraId="2072267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39DC92" w14:textId="77777777" w:rsidR="004B544F" w:rsidRDefault="004B544F"/>
                    <w:p w14:paraId="04CFC23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5B0835" w14:textId="77777777" w:rsidR="004B544F" w:rsidRDefault="004B544F"/>
                    <w:p w14:paraId="0C56AAA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3DCA000" w14:textId="77777777" w:rsidR="004B544F" w:rsidRDefault="004B544F"/>
                    <w:p w14:paraId="71F3251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E21429" w14:textId="77777777" w:rsidR="004B544F" w:rsidRDefault="004B544F"/>
                    <w:p w14:paraId="572C1CA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254B9AA" w14:textId="77777777" w:rsidR="004B544F" w:rsidRDefault="004B544F"/>
                    <w:p w14:paraId="17639E0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3B24244" w14:textId="77777777" w:rsidR="004B544F" w:rsidRDefault="004B544F"/>
                    <w:p w14:paraId="48A50EB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330893" w14:textId="77777777" w:rsidR="004B544F" w:rsidRDefault="004B544F"/>
                    <w:p w14:paraId="63DCFE24"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0E85F8" w14:textId="77777777" w:rsidR="004B544F" w:rsidRDefault="004B544F"/>
                    <w:p w14:paraId="38363B3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38B32DC" w14:textId="77777777" w:rsidR="004B544F" w:rsidRDefault="004B544F"/>
                    <w:p w14:paraId="5E2ACF0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B5526B9" w14:textId="77777777" w:rsidR="004B544F" w:rsidRDefault="004B544F"/>
                    <w:p w14:paraId="7CBB3F40"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76755C" w14:textId="77777777" w:rsidR="004B544F" w:rsidRDefault="004B544F"/>
                    <w:p w14:paraId="79810EA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71D1541" w14:textId="77777777" w:rsidR="004B544F" w:rsidRDefault="004B544F"/>
                    <w:p w14:paraId="61C55C1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B6BCE40" w14:textId="77777777" w:rsidR="004B544F" w:rsidRDefault="004B544F"/>
                    <w:p w14:paraId="21D467E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A31675" w14:textId="77777777" w:rsidR="004B544F" w:rsidRDefault="004B544F"/>
                    <w:p w14:paraId="47A164E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A939C1" w14:textId="77777777" w:rsidR="004B544F" w:rsidRDefault="004B544F"/>
                    <w:p w14:paraId="1819654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4FF9B1" w14:textId="77777777" w:rsidR="004B544F" w:rsidRDefault="004B544F"/>
                    <w:p w14:paraId="142AB00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B0B7C4" w14:textId="77777777" w:rsidR="004B544F" w:rsidRDefault="004B544F"/>
                    <w:p w14:paraId="4A86BA4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DA470EF" w14:textId="77777777" w:rsidR="004B544F" w:rsidRDefault="004B544F"/>
                    <w:p w14:paraId="188D5D7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24658A6" w14:textId="77777777" w:rsidR="004B544F" w:rsidRDefault="004B544F"/>
                    <w:p w14:paraId="5FC38C4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BEA686C" w14:textId="77777777" w:rsidR="004B544F" w:rsidRDefault="004B544F"/>
                    <w:p w14:paraId="1AB4F12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A93E04D" w14:textId="77777777" w:rsidR="004B544F" w:rsidRDefault="004B544F"/>
                    <w:p w14:paraId="0610A4D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4791A9A5" w14:textId="77777777" w:rsidR="004B544F" w:rsidRDefault="004B544F"/>
                    <w:p w14:paraId="3A26065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CE2AEB" w14:textId="77777777" w:rsidR="004B544F" w:rsidRDefault="004B544F"/>
                    <w:p w14:paraId="0351681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140C35" w14:textId="77777777" w:rsidR="004B544F" w:rsidRDefault="004B544F"/>
                    <w:p w14:paraId="4D2527C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38B3B" w14:textId="77777777" w:rsidR="004B544F" w:rsidRDefault="004B544F"/>
                    <w:p w14:paraId="5CB1280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598D55" w14:textId="77777777" w:rsidR="004B544F" w:rsidRDefault="004B544F"/>
                    <w:p w14:paraId="6D8FA1D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166AA" w14:textId="77777777" w:rsidR="004B544F" w:rsidRDefault="004B544F"/>
                    <w:p w14:paraId="7A0C57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820DD8" w14:textId="77777777" w:rsidR="004B544F" w:rsidRDefault="004B544F"/>
                    <w:p w14:paraId="0659E20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0CFC1" w14:textId="77777777" w:rsidR="004B544F" w:rsidRDefault="004B544F"/>
                    <w:p w14:paraId="6E6EF53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C1C0C8" w14:textId="77777777" w:rsidR="004B544F" w:rsidRDefault="004B544F"/>
                    <w:p w14:paraId="710D79E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D0B0E3B" w14:textId="77777777" w:rsidR="004B544F" w:rsidRDefault="004B544F"/>
                    <w:p w14:paraId="1C2DA99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ED04D51" w14:textId="77777777" w:rsidR="004B544F" w:rsidRDefault="004B544F"/>
                    <w:p w14:paraId="3832E42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66BFAD" w14:textId="77777777" w:rsidR="004B544F" w:rsidRDefault="004B544F"/>
                    <w:p w14:paraId="67D402B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B7959DC" w14:textId="77777777" w:rsidR="004B544F" w:rsidRDefault="004B544F"/>
                    <w:p w14:paraId="097920EC"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F0A29A" w14:textId="77777777" w:rsidR="004B544F" w:rsidRDefault="004B544F"/>
                    <w:p w14:paraId="589AAF8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4BE598" w14:textId="77777777" w:rsidR="004B544F" w:rsidRDefault="004B544F"/>
                    <w:p w14:paraId="17B3CA1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5DA8D4" w14:textId="77777777" w:rsidR="004B544F" w:rsidRDefault="004B544F"/>
                    <w:p w14:paraId="0F22B53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8FD866" w14:textId="77777777" w:rsidR="004B544F" w:rsidRDefault="004B544F"/>
                    <w:p w14:paraId="466DA8D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F2BCCE" w14:textId="77777777" w:rsidR="004B544F" w:rsidRDefault="004B544F"/>
                    <w:p w14:paraId="36422B5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3856FDD" w14:textId="77777777" w:rsidR="004B544F" w:rsidRDefault="004B544F"/>
                    <w:p w14:paraId="5121412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CD8D80" w14:textId="77777777" w:rsidR="004B544F" w:rsidRDefault="004B544F"/>
                    <w:p w14:paraId="7FBA258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233F0842" w14:textId="77777777" w:rsidR="004B544F" w:rsidRDefault="004B544F"/>
                    <w:p w14:paraId="442C9FD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C1EF1" w14:textId="77777777" w:rsidR="004B544F" w:rsidRDefault="004B544F"/>
                    <w:p w14:paraId="293BF3B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01B088" w14:textId="77777777" w:rsidR="004B544F" w:rsidRDefault="004B544F"/>
                    <w:p w14:paraId="67DE57A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D674DE" w14:textId="77777777" w:rsidR="004B544F" w:rsidRDefault="004B544F"/>
                    <w:p w14:paraId="594E4D8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C001413" w14:textId="77777777" w:rsidR="004B544F" w:rsidRDefault="004B544F"/>
                    <w:p w14:paraId="1A0ED7F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7F3DD9" w14:textId="77777777" w:rsidR="004B544F" w:rsidRDefault="004B544F"/>
                    <w:p w14:paraId="1A748CF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B9FA" w14:textId="77777777" w:rsidR="004B544F" w:rsidRDefault="004B544F"/>
                    <w:p w14:paraId="4E586D2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60805B" w14:textId="77777777" w:rsidR="004B544F" w:rsidRDefault="004B544F"/>
                    <w:p w14:paraId="5E29015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6246D98" w14:textId="77777777" w:rsidR="004B544F" w:rsidRDefault="004B544F"/>
                    <w:p w14:paraId="1E8D530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B6580F" w14:textId="77777777" w:rsidR="004B544F" w:rsidRDefault="004B544F"/>
                    <w:p w14:paraId="245CF33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EC696B" w14:textId="77777777" w:rsidR="004B544F" w:rsidRDefault="004B544F"/>
                    <w:p w14:paraId="3494E3D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F4C0BC" w14:textId="77777777" w:rsidR="004B544F" w:rsidRDefault="004B544F"/>
                    <w:p w14:paraId="1E92D726"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2548109" w14:textId="77777777" w:rsidR="004B544F" w:rsidRDefault="004B544F"/>
                    <w:p w14:paraId="7EE6DA8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95A9050" w14:textId="77777777" w:rsidR="004B544F" w:rsidRDefault="004B544F"/>
                    <w:p w14:paraId="225F360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9A8E38B" w14:textId="77777777" w:rsidR="004B544F" w:rsidRDefault="004B544F"/>
                    <w:p w14:paraId="1F2E110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55028F6" w14:textId="77777777" w:rsidR="004B544F" w:rsidRDefault="004B544F"/>
                    <w:p w14:paraId="2F40430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F583F54" w14:textId="77777777" w:rsidR="004B544F" w:rsidRDefault="004B544F"/>
                    <w:p w14:paraId="078266E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0B2D9FA" w14:textId="77777777" w:rsidR="004B544F" w:rsidRDefault="004B544F"/>
                    <w:p w14:paraId="586123C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A6B94D" w14:textId="77777777" w:rsidR="004B544F" w:rsidRDefault="004B544F"/>
                    <w:p w14:paraId="141F8C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562AD6" w14:textId="77777777" w:rsidR="004B544F" w:rsidRDefault="004B544F"/>
                    <w:p w14:paraId="19B6047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565CC" w14:textId="77777777" w:rsidR="004B544F" w:rsidRDefault="004B544F"/>
                    <w:p w14:paraId="73AF41E3"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57F8832" w14:textId="77777777" w:rsidR="004B544F" w:rsidRDefault="004B544F"/>
                    <w:p w14:paraId="28989AD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178F82F" w14:textId="77777777" w:rsidR="004B544F" w:rsidRDefault="004B544F"/>
                    <w:p w14:paraId="18D5E0E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0215F0C" w14:textId="77777777" w:rsidR="004B544F" w:rsidRDefault="004B544F"/>
                    <w:p w14:paraId="7B483AF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D0C0C86" w14:textId="77777777" w:rsidR="004B544F" w:rsidRDefault="004B544F"/>
                    <w:p w14:paraId="72493A0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E443E70" w14:textId="77777777" w:rsidR="004B544F" w:rsidRDefault="004B544F"/>
                    <w:p w14:paraId="1B1C4082"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25E36B68" w14:textId="77777777" w:rsidR="004B544F" w:rsidRDefault="004B544F"/>
                    <w:p w14:paraId="209C46C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532904" w14:textId="77777777" w:rsidR="004B544F" w:rsidRDefault="004B544F"/>
                    <w:p w14:paraId="5F593C3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D671769" w14:textId="77777777" w:rsidR="004B544F" w:rsidRDefault="004B544F"/>
                    <w:p w14:paraId="76FA21C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E112D" w14:textId="77777777" w:rsidR="004B544F" w:rsidRDefault="004B544F"/>
                    <w:p w14:paraId="6C15D55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A77841" w14:textId="77777777" w:rsidR="004B544F" w:rsidRDefault="004B544F"/>
                    <w:p w14:paraId="5FBD07E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E48B18" w14:textId="77777777" w:rsidR="004B544F" w:rsidRDefault="004B544F"/>
                    <w:p w14:paraId="67B90CA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285DE1" w14:textId="77777777" w:rsidR="004B544F" w:rsidRDefault="004B544F"/>
                    <w:p w14:paraId="44A6657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8E7EB0" w14:textId="77777777" w:rsidR="004B544F" w:rsidRDefault="004B544F"/>
                    <w:p w14:paraId="7B9EE9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A660DE5" w14:textId="77777777" w:rsidR="004B544F" w:rsidRDefault="004B544F"/>
                    <w:p w14:paraId="582FCA1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694553" w14:textId="77777777" w:rsidR="004B544F" w:rsidRDefault="004B544F"/>
                    <w:p w14:paraId="2D9560F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B68999" w14:textId="77777777" w:rsidR="004B544F" w:rsidRDefault="004B544F"/>
                    <w:p w14:paraId="33C99B8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6182C8" w14:textId="77777777" w:rsidR="004B544F" w:rsidRDefault="004B544F"/>
                    <w:p w14:paraId="2FE31796"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60CA2AB" w14:textId="77777777" w:rsidR="004B544F" w:rsidRDefault="004B544F"/>
                    <w:p w14:paraId="1DC9576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02B1017" w14:textId="77777777" w:rsidR="004B544F" w:rsidRDefault="004B544F"/>
                    <w:p w14:paraId="1F151DF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82C78BC" w14:textId="77777777" w:rsidR="004B544F" w:rsidRDefault="004B544F"/>
                    <w:p w14:paraId="2D20878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3FB5D71" w14:textId="77777777" w:rsidR="004B544F" w:rsidRDefault="004B544F"/>
                    <w:p w14:paraId="6D3CA25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A2E0D0C" w14:textId="77777777" w:rsidR="004B544F" w:rsidRDefault="004B544F"/>
                    <w:p w14:paraId="63B76CF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EDCE168" w14:textId="77777777" w:rsidR="004B544F" w:rsidRDefault="004B544F"/>
                    <w:p w14:paraId="4AC00EC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0494E8" w14:textId="77777777" w:rsidR="004B544F" w:rsidRDefault="004B544F"/>
                    <w:p w14:paraId="5BD1583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32A202" w14:textId="77777777" w:rsidR="004B544F" w:rsidRDefault="004B544F"/>
                    <w:p w14:paraId="767DE0A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200370" w14:textId="77777777" w:rsidR="004B544F" w:rsidRDefault="004B544F"/>
                    <w:p w14:paraId="2530D64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D9A100D" w14:textId="77777777" w:rsidR="004B544F" w:rsidRDefault="004B544F"/>
                    <w:p w14:paraId="7A66B8E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1CFA119" w14:textId="77777777" w:rsidR="004B544F" w:rsidRDefault="004B544F"/>
                    <w:p w14:paraId="2564249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0DDD3710" w14:textId="77777777" w:rsidR="004B544F" w:rsidRDefault="004B544F"/>
                    <w:p w14:paraId="7A9611B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70F3" w14:textId="77777777" w:rsidR="004B544F" w:rsidRDefault="004B544F"/>
                    <w:p w14:paraId="52810CB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D0CA27" w14:textId="77777777" w:rsidR="004B544F" w:rsidRDefault="004B544F"/>
                    <w:p w14:paraId="53E80A91" w14:textId="77777777" w:rsidR="004B544F" w:rsidRPr="00D61664" w:rsidRDefault="004B544F" w:rsidP="000D383F">
                      <w:pPr>
                        <w:pStyle w:val="Ttulo1"/>
                        <w:numPr>
                          <w:ilvl w:val="0"/>
                          <w:numId w:val="112"/>
                        </w:numPr>
                        <w:tabs>
                          <w:tab w:val="left" w:pos="426"/>
                        </w:tabs>
                        <w:spacing w:before="0" w:line="240" w:lineRule="auto"/>
                        <w:ind w:left="709"/>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7EA32B2" w14:textId="77777777" w:rsidR="004B544F" w:rsidRDefault="004B544F"/>
                    <w:p w14:paraId="3EA79E3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F6DB617" w14:textId="77777777" w:rsidR="004B544F" w:rsidRDefault="004B544F"/>
                    <w:p w14:paraId="6EEF71D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EF04A4" w14:textId="77777777" w:rsidR="004B544F" w:rsidRDefault="004B544F"/>
                    <w:p w14:paraId="569208F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6F5356" w14:textId="77777777" w:rsidR="004B544F" w:rsidRDefault="004B544F"/>
                    <w:p w14:paraId="38DCCF0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F0FA5" w14:textId="77777777" w:rsidR="004B544F" w:rsidRDefault="004B544F"/>
                    <w:p w14:paraId="1907E71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390F08" w14:textId="77777777" w:rsidR="004B544F" w:rsidRDefault="004B544F"/>
                    <w:p w14:paraId="2B02902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6117BD" w14:textId="77777777" w:rsidR="004B544F" w:rsidRDefault="004B544F"/>
                    <w:p w14:paraId="53D872E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BC8EBD" w14:textId="77777777" w:rsidR="004B544F" w:rsidRDefault="004B544F"/>
                    <w:p w14:paraId="29BCB07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6C9B957" w14:textId="77777777" w:rsidR="004B544F" w:rsidRDefault="004B544F"/>
                    <w:p w14:paraId="43D813B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379873C" w14:textId="77777777" w:rsidR="004B544F" w:rsidRDefault="004B544F"/>
                    <w:p w14:paraId="7845D94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AD090E" w14:textId="77777777" w:rsidR="004B544F" w:rsidRDefault="004B544F"/>
                    <w:p w14:paraId="4B41219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CB2B750" w14:textId="77777777" w:rsidR="004B544F" w:rsidRDefault="004B544F"/>
                    <w:p w14:paraId="0F2F2B8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A61ECF" w14:textId="77777777" w:rsidR="004B544F" w:rsidRDefault="004B544F"/>
                    <w:p w14:paraId="42F89E3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6DAE54B" w14:textId="77777777" w:rsidR="004B544F" w:rsidRDefault="004B544F"/>
                    <w:p w14:paraId="269B605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CC9BC3" w14:textId="77777777" w:rsidR="004B544F" w:rsidRDefault="004B544F"/>
                    <w:p w14:paraId="118068B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3E55BB" w14:textId="77777777" w:rsidR="004B544F" w:rsidRDefault="004B544F"/>
                    <w:p w14:paraId="206B963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6E870F" w14:textId="77777777" w:rsidR="004B544F" w:rsidRDefault="004B544F"/>
                    <w:p w14:paraId="5D40247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C2BC4D" w14:textId="77777777" w:rsidR="004B544F" w:rsidRDefault="004B544F"/>
                    <w:p w14:paraId="49BE80C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5E6174" w14:textId="77777777" w:rsidR="004B544F" w:rsidRDefault="004B544F"/>
                    <w:p w14:paraId="3BCD6F5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34378A" w14:textId="77777777" w:rsidR="004B544F" w:rsidRDefault="004B544F"/>
                    <w:p w14:paraId="15437D0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59214658" w14:textId="77777777" w:rsidR="004B544F" w:rsidRDefault="004B544F"/>
                    <w:p w14:paraId="6C948A0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F9273" w14:textId="77777777" w:rsidR="004B544F" w:rsidRDefault="004B544F"/>
                    <w:p w14:paraId="4E21F4E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BD4BCA" w14:textId="77777777" w:rsidR="004B544F" w:rsidRDefault="004B544F"/>
                    <w:p w14:paraId="0411404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4DAB61C" w14:textId="77777777" w:rsidR="004B544F" w:rsidRDefault="004B544F"/>
                    <w:p w14:paraId="7589285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DE499C" w14:textId="77777777" w:rsidR="004B544F" w:rsidRDefault="004B544F"/>
                    <w:p w14:paraId="4FBAA6A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6978133" w14:textId="77777777" w:rsidR="004B544F" w:rsidRDefault="004B544F"/>
                    <w:p w14:paraId="3D444E0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724DD8" w14:textId="77777777" w:rsidR="004B544F" w:rsidRDefault="004B544F"/>
                    <w:p w14:paraId="3C210F2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4EB058" w14:textId="77777777" w:rsidR="004B544F" w:rsidRDefault="004B544F"/>
                    <w:p w14:paraId="74D004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3ED9E4" w14:textId="77777777" w:rsidR="004B544F" w:rsidRDefault="004B544F"/>
                    <w:p w14:paraId="653A024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D7640C5" w14:textId="77777777" w:rsidR="004B544F" w:rsidRDefault="004B544F"/>
                    <w:p w14:paraId="3C9FC3B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254BBB" w14:textId="77777777" w:rsidR="004B544F" w:rsidRDefault="004B544F"/>
                    <w:p w14:paraId="29D71A8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208AF9" w14:textId="77777777" w:rsidR="004B544F" w:rsidRDefault="004B544F"/>
                    <w:p w14:paraId="4780509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9FA9E9" w14:textId="77777777" w:rsidR="004B544F" w:rsidRDefault="004B544F"/>
                    <w:p w14:paraId="28462451"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EBF4A5" w14:textId="77777777" w:rsidR="004B544F" w:rsidRDefault="004B544F"/>
                    <w:p w14:paraId="681520C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974D09" w14:textId="77777777" w:rsidR="004B544F" w:rsidRDefault="004B544F"/>
                    <w:p w14:paraId="0073047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7F6442" w14:textId="77777777" w:rsidR="004B544F" w:rsidRDefault="004B544F"/>
                    <w:p w14:paraId="4D360AB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D454859" w14:textId="77777777" w:rsidR="004B544F" w:rsidRDefault="004B544F"/>
                    <w:p w14:paraId="55F5579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2D62B1" w14:textId="77777777" w:rsidR="004B544F" w:rsidRDefault="004B544F"/>
                    <w:p w14:paraId="282FF44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BBD2D6" w14:textId="77777777" w:rsidR="004B544F" w:rsidRDefault="004B544F"/>
                    <w:p w14:paraId="0A9443A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F4CE7C" w14:textId="77777777" w:rsidR="004B544F" w:rsidRDefault="004B544F"/>
                    <w:p w14:paraId="6EA2634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C895B4" w14:textId="77777777" w:rsidR="004B544F" w:rsidRDefault="004B544F"/>
                    <w:p w14:paraId="382409A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93681E" w14:textId="77777777" w:rsidR="004B544F" w:rsidRDefault="004B544F"/>
                    <w:p w14:paraId="070E2AE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591B2BE" w14:textId="77777777" w:rsidR="004B544F" w:rsidRDefault="004B544F"/>
                    <w:p w14:paraId="01830B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922DF" w14:textId="77777777" w:rsidR="004B544F" w:rsidRDefault="004B544F"/>
                    <w:p w14:paraId="459B7E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44A6C0" w14:textId="77777777" w:rsidR="004B544F" w:rsidRDefault="004B544F"/>
                    <w:p w14:paraId="59BE1BD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3E1BBB" w14:textId="77777777" w:rsidR="004B544F" w:rsidRDefault="004B544F"/>
                    <w:p w14:paraId="02BAC9F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E324CE" w14:textId="77777777" w:rsidR="004B544F" w:rsidRDefault="004B544F"/>
                    <w:p w14:paraId="6F07DA6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51F9DC" w14:textId="77777777" w:rsidR="004B544F" w:rsidRDefault="004B544F"/>
                    <w:p w14:paraId="32EB23F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1D0B486" w14:textId="77777777" w:rsidR="004B544F" w:rsidRDefault="004B544F"/>
                    <w:p w14:paraId="3EAA25B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0759754" w14:textId="77777777" w:rsidR="004B544F" w:rsidRDefault="004B544F"/>
                    <w:p w14:paraId="5A3B44A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EC6DF3E" w14:textId="77777777" w:rsidR="004B544F" w:rsidRDefault="004B544F"/>
                    <w:p w14:paraId="1E6F160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6ADEA55" w14:textId="77777777" w:rsidR="004B544F" w:rsidRDefault="004B544F"/>
                    <w:p w14:paraId="7903912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E44995" w14:textId="77777777" w:rsidR="004B544F" w:rsidRDefault="004B544F"/>
                    <w:p w14:paraId="08E7867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1E3296" w14:textId="77777777" w:rsidR="004B544F" w:rsidRDefault="004B544F"/>
                    <w:p w14:paraId="6287768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DB6201" w14:textId="77777777" w:rsidR="004B544F" w:rsidRDefault="004B544F"/>
                    <w:p w14:paraId="584B79F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93862C" w14:textId="77777777" w:rsidR="004B544F" w:rsidRDefault="004B544F"/>
                    <w:p w14:paraId="508F3DB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F9FBA" w14:textId="77777777" w:rsidR="004B544F" w:rsidRDefault="004B544F"/>
                    <w:p w14:paraId="7DDF5AE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AFB39F" w14:textId="77777777" w:rsidR="004B544F" w:rsidRDefault="004B544F"/>
                    <w:p w14:paraId="7B8ADB4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0A86F6" w14:textId="77777777" w:rsidR="004B544F" w:rsidRDefault="004B544F"/>
                    <w:p w14:paraId="43E85B5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40404FF" w14:textId="77777777" w:rsidR="004B544F" w:rsidRDefault="004B544F"/>
                    <w:p w14:paraId="69408AE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C1E42DE" w14:textId="77777777" w:rsidR="004B544F" w:rsidRDefault="004B544F"/>
                    <w:p w14:paraId="5FF83542"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20137F" w14:textId="77777777" w:rsidR="004B544F" w:rsidRDefault="004B544F"/>
                    <w:p w14:paraId="7998C5E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4ED15CB" w14:textId="77777777" w:rsidR="004B544F" w:rsidRDefault="004B544F"/>
                    <w:p w14:paraId="4669F5B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04801D" w14:textId="77777777" w:rsidR="004B544F" w:rsidRDefault="004B544F"/>
                    <w:p w14:paraId="49B3C46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839F62" w14:textId="77777777" w:rsidR="004B544F" w:rsidRDefault="004B544F"/>
                    <w:p w14:paraId="248629E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023857" w14:textId="77777777" w:rsidR="004B544F" w:rsidRDefault="004B544F"/>
                    <w:p w14:paraId="52384F0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3B9455" w14:textId="77777777" w:rsidR="004B544F" w:rsidRDefault="004B544F"/>
                    <w:p w14:paraId="69B658D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37B39C0" w14:textId="77777777" w:rsidR="004B544F" w:rsidRDefault="004B544F"/>
                    <w:p w14:paraId="79634813"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70D0EC1F" w14:textId="77777777" w:rsidR="004B544F" w:rsidRDefault="004B544F"/>
                    <w:p w14:paraId="19FF5EC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4E368A1" w14:textId="77777777" w:rsidR="004B544F" w:rsidRDefault="004B544F"/>
                    <w:p w14:paraId="5331EA1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EF3DAA" w14:textId="77777777" w:rsidR="004B544F" w:rsidRDefault="004B544F"/>
                    <w:p w14:paraId="411D88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0AD6B1" w14:textId="77777777" w:rsidR="004B544F" w:rsidRDefault="004B544F"/>
                    <w:p w14:paraId="2BDB1A9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902D5" w14:textId="77777777" w:rsidR="004B544F" w:rsidRDefault="004B544F"/>
                    <w:p w14:paraId="7C0E5A4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A38C6" w14:textId="77777777" w:rsidR="004B544F" w:rsidRDefault="004B544F"/>
                    <w:p w14:paraId="1650DBD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0DE39A" w14:textId="77777777" w:rsidR="004B544F" w:rsidRDefault="004B544F"/>
                    <w:p w14:paraId="2AE15C6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A2532E" w14:textId="77777777" w:rsidR="004B544F" w:rsidRDefault="004B544F"/>
                    <w:p w14:paraId="485DBFF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9924D1" w14:textId="77777777" w:rsidR="004B544F" w:rsidRDefault="004B544F"/>
                    <w:p w14:paraId="41263C7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EA9990" w14:textId="77777777" w:rsidR="004B544F" w:rsidRDefault="004B544F"/>
                    <w:p w14:paraId="2D121E9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2BD195" w14:textId="77777777" w:rsidR="004B544F" w:rsidRDefault="004B544F"/>
                    <w:p w14:paraId="4B14155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C83D777" w14:textId="77777777" w:rsidR="004B544F" w:rsidRDefault="004B544F"/>
                    <w:p w14:paraId="48EDCBCB" w14:textId="77777777" w:rsidR="004B544F" w:rsidRPr="00D61664" w:rsidRDefault="004B544F" w:rsidP="000D383F">
                      <w:pPr>
                        <w:pStyle w:val="Ttulo1"/>
                        <w:numPr>
                          <w:ilvl w:val="0"/>
                          <w:numId w:val="111"/>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5B0033C" w14:textId="77777777" w:rsidR="004B544F" w:rsidRDefault="004B544F"/>
                    <w:p w14:paraId="2C79027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961729E" w14:textId="77777777" w:rsidR="004B544F" w:rsidRDefault="004B544F"/>
                    <w:p w14:paraId="6A76DEE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D514284" w14:textId="77777777" w:rsidR="004B544F" w:rsidRDefault="004B544F"/>
                    <w:p w14:paraId="6171A78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035D81D" w14:textId="77777777" w:rsidR="004B544F" w:rsidRDefault="004B544F"/>
                    <w:p w14:paraId="0CB0AF1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13A0E66" w14:textId="77777777" w:rsidR="004B544F" w:rsidRDefault="004B544F"/>
                    <w:p w14:paraId="5B47415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7A34C40" w14:textId="77777777" w:rsidR="004B544F" w:rsidRDefault="004B544F"/>
                    <w:p w14:paraId="2EB1075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872A6FC" w14:textId="77777777" w:rsidR="004B544F" w:rsidRDefault="004B544F"/>
                    <w:p w14:paraId="417CF55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DD556F" w14:textId="77777777" w:rsidR="004B544F" w:rsidRDefault="004B544F"/>
                    <w:p w14:paraId="5323781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C1D7A8" w14:textId="77777777" w:rsidR="004B544F" w:rsidRDefault="004B544F"/>
                    <w:p w14:paraId="317AF35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4D629FE" w14:textId="77777777" w:rsidR="004B544F" w:rsidRDefault="004B544F"/>
                    <w:p w14:paraId="3715E9D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EB98F09" w14:textId="77777777" w:rsidR="004B544F" w:rsidRDefault="004B544F"/>
                    <w:p w14:paraId="0FB13E9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DBBC78E" w14:textId="77777777" w:rsidR="004B544F" w:rsidRDefault="004B544F"/>
                    <w:p w14:paraId="47E3671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79F74C73" w14:textId="77777777" w:rsidR="004B544F" w:rsidRDefault="004B544F"/>
                    <w:p w14:paraId="1F3CC939"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A00437B" w14:textId="77777777" w:rsidR="004B544F" w:rsidRDefault="004B544F"/>
                    <w:p w14:paraId="7729B33A"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15CDA77E" w14:textId="77777777" w:rsidR="004B544F" w:rsidRDefault="004B544F"/>
                    <w:p w14:paraId="0D9F442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2062233" w14:textId="77777777" w:rsidR="004B544F" w:rsidRDefault="004B544F"/>
                    <w:p w14:paraId="305AC17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BC765" w14:textId="77777777" w:rsidR="004B544F" w:rsidRDefault="004B544F"/>
                    <w:p w14:paraId="52DD422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3F0765" w14:textId="77777777" w:rsidR="004B544F" w:rsidRDefault="004B544F"/>
                    <w:p w14:paraId="460B568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C0352A8" w14:textId="77777777" w:rsidR="004B544F" w:rsidRDefault="004B544F"/>
                    <w:p w14:paraId="6686DA2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6C3CA5" w14:textId="77777777" w:rsidR="004B544F" w:rsidRDefault="004B544F"/>
                    <w:p w14:paraId="795F79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16119" w14:textId="77777777" w:rsidR="004B544F" w:rsidRDefault="004B544F"/>
                    <w:p w14:paraId="3BB6DF8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A97FDA" w14:textId="77777777" w:rsidR="004B544F" w:rsidRDefault="004B544F"/>
                    <w:p w14:paraId="0E9AB12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F8BE33D" w14:textId="77777777" w:rsidR="004B544F" w:rsidRDefault="004B544F"/>
                    <w:p w14:paraId="1499777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E892E67" w14:textId="77777777" w:rsidR="004B544F" w:rsidRDefault="004B544F"/>
                    <w:p w14:paraId="4FC6104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6ADB4A" w14:textId="77777777" w:rsidR="004B544F" w:rsidRDefault="004B544F"/>
                    <w:p w14:paraId="2A6B96E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87E5EA" w14:textId="77777777" w:rsidR="004B544F" w:rsidRDefault="004B544F"/>
                    <w:p w14:paraId="048C3A5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2A71105" w14:textId="77777777" w:rsidR="004B544F" w:rsidRDefault="004B544F"/>
                    <w:p w14:paraId="2E44B87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D66A526" w14:textId="77777777" w:rsidR="004B544F" w:rsidRDefault="004B544F"/>
                    <w:p w14:paraId="05DA617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5D9268F" w14:textId="77777777" w:rsidR="004B544F" w:rsidRDefault="004B544F"/>
                    <w:p w14:paraId="16A9151E"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F9BD937" w14:textId="77777777" w:rsidR="004B544F" w:rsidRDefault="004B544F"/>
                    <w:p w14:paraId="48E91176"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04FA6B9" w14:textId="77777777" w:rsidR="004B544F" w:rsidRDefault="004B544F"/>
                    <w:p w14:paraId="7ABBCC4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11991EDC" w14:textId="77777777" w:rsidR="004B544F" w:rsidRDefault="004B544F"/>
                    <w:p w14:paraId="3A4187A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EFE1889" w14:textId="77777777" w:rsidR="004B544F" w:rsidRDefault="004B544F"/>
                    <w:p w14:paraId="75003E2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55E084F" w14:textId="77777777" w:rsidR="004B544F" w:rsidRDefault="004B544F"/>
                    <w:p w14:paraId="23718EF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685C85B" w14:textId="77777777" w:rsidR="004B544F" w:rsidRDefault="004B544F"/>
                    <w:p w14:paraId="6564413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5226EC57" w14:textId="77777777" w:rsidR="004B544F" w:rsidRDefault="004B544F"/>
                    <w:p w14:paraId="3A45AE2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E3610BE" w14:textId="77777777" w:rsidR="004B544F" w:rsidRDefault="004B544F"/>
                    <w:p w14:paraId="1B2CF9F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277DD092" w14:textId="77777777" w:rsidR="004B544F" w:rsidRDefault="004B544F"/>
                    <w:p w14:paraId="20B73D1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0AF8335" w14:textId="77777777" w:rsidR="004B544F" w:rsidRDefault="004B544F"/>
                    <w:p w14:paraId="584958A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0DAD4B0" w14:textId="77777777" w:rsidR="004B544F" w:rsidRDefault="004B544F"/>
                    <w:p w14:paraId="361E2B7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3E776C85" w14:textId="77777777" w:rsidR="004B544F" w:rsidRDefault="004B544F"/>
                    <w:p w14:paraId="068B0BC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F507704" w14:textId="77777777" w:rsidR="004B544F" w:rsidRDefault="004B544F"/>
                    <w:p w14:paraId="6CF2892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38511" w14:textId="77777777" w:rsidR="004B544F" w:rsidRDefault="004B544F"/>
                    <w:p w14:paraId="63949B2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710963C" w14:textId="77777777" w:rsidR="004B544F" w:rsidRDefault="004B544F"/>
                    <w:p w14:paraId="326053B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4776340" w14:textId="77777777" w:rsidR="004B544F" w:rsidRDefault="004B544F"/>
                    <w:p w14:paraId="63275FB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F1A82" w14:textId="77777777" w:rsidR="004B544F" w:rsidRDefault="004B544F"/>
                    <w:p w14:paraId="24F8EE2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D62569" w14:textId="77777777" w:rsidR="004B544F" w:rsidRDefault="004B544F"/>
                    <w:p w14:paraId="3E66310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735AAA" w14:textId="77777777" w:rsidR="004B544F" w:rsidRDefault="004B544F"/>
                    <w:p w14:paraId="716A216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90006D" w14:textId="77777777" w:rsidR="004B544F" w:rsidRDefault="004B544F"/>
                    <w:p w14:paraId="226D1C4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EE1CE77" w14:textId="77777777" w:rsidR="004B544F" w:rsidRDefault="004B544F"/>
                    <w:p w14:paraId="47BA97C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5E74E1" w14:textId="77777777" w:rsidR="004B544F" w:rsidRDefault="004B544F"/>
                    <w:p w14:paraId="2EB6BAA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32437A5" w14:textId="77777777" w:rsidR="004B544F" w:rsidRDefault="004B544F"/>
                    <w:p w14:paraId="0F7782A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6DBB547" w14:textId="77777777" w:rsidR="004B544F" w:rsidRDefault="004B544F"/>
                    <w:p w14:paraId="65C64D9E"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9C84BD" w14:textId="77777777" w:rsidR="004B544F" w:rsidRDefault="004B544F"/>
                    <w:p w14:paraId="269CEE1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661735" w14:textId="77777777" w:rsidR="004B544F" w:rsidRDefault="004B544F"/>
                    <w:p w14:paraId="009530F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8405A3" w14:textId="77777777" w:rsidR="004B544F" w:rsidRDefault="004B544F"/>
                    <w:p w14:paraId="41D927D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DB3302" w14:textId="77777777" w:rsidR="004B544F" w:rsidRDefault="004B544F"/>
                    <w:p w14:paraId="6E40B8E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0171D2" w14:textId="77777777" w:rsidR="004B544F" w:rsidRDefault="004B544F"/>
                    <w:p w14:paraId="0678564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19315EB" w14:textId="77777777" w:rsidR="004B544F" w:rsidRDefault="004B544F"/>
                    <w:p w14:paraId="12BCCBB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DEE751" w14:textId="77777777" w:rsidR="004B544F" w:rsidRDefault="004B544F"/>
                    <w:p w14:paraId="555CFA1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6AF36BAB" w14:textId="77777777" w:rsidR="004B544F" w:rsidRDefault="004B544F"/>
                    <w:p w14:paraId="1776701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B7DF14" w14:textId="77777777" w:rsidR="004B544F" w:rsidRDefault="004B544F"/>
                    <w:p w14:paraId="69F5D43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DBF710" w14:textId="77777777" w:rsidR="004B544F" w:rsidRDefault="004B544F"/>
                    <w:p w14:paraId="0FA1DE8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E3BAD6" w14:textId="77777777" w:rsidR="004B544F" w:rsidRDefault="004B544F"/>
                    <w:p w14:paraId="6E8387F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7051CD3" w14:textId="77777777" w:rsidR="004B544F" w:rsidRDefault="004B544F"/>
                    <w:p w14:paraId="2A2FA6B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11C8392" w14:textId="77777777" w:rsidR="004B544F" w:rsidRDefault="004B544F"/>
                    <w:p w14:paraId="3DF0228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694825" w14:textId="77777777" w:rsidR="004B544F" w:rsidRDefault="004B544F"/>
                    <w:p w14:paraId="2201941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19B6910" w14:textId="77777777" w:rsidR="004B544F" w:rsidRDefault="004B544F"/>
                    <w:p w14:paraId="321A467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0DC076" w14:textId="77777777" w:rsidR="004B544F" w:rsidRDefault="004B544F"/>
                    <w:p w14:paraId="6B9D2D0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D66927" w14:textId="77777777" w:rsidR="004B544F" w:rsidRDefault="004B544F"/>
                    <w:p w14:paraId="478CA26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3F542F" w14:textId="77777777" w:rsidR="004B544F" w:rsidRDefault="004B544F"/>
                    <w:p w14:paraId="0D8D783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7491060" w14:textId="77777777" w:rsidR="004B544F" w:rsidRDefault="004B544F"/>
                    <w:p w14:paraId="1905F02B"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13DB6B6E" w14:textId="77777777" w:rsidR="004B544F" w:rsidRDefault="004B544F"/>
                    <w:p w14:paraId="63B50B37"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37C15EC" w14:textId="77777777" w:rsidR="004B544F" w:rsidRDefault="004B544F"/>
                    <w:p w14:paraId="3A61C9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47C8B11" w14:textId="77777777" w:rsidR="004B544F" w:rsidRDefault="004B544F"/>
                    <w:p w14:paraId="48EFFB45"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98755B7" w14:textId="77777777" w:rsidR="004B544F" w:rsidRDefault="004B544F"/>
                    <w:p w14:paraId="17F02A8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39CE0E6" w14:textId="77777777" w:rsidR="004B544F" w:rsidRDefault="004B544F"/>
                    <w:p w14:paraId="646CBF8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3AFD88EC" w14:textId="77777777" w:rsidR="004B544F" w:rsidRDefault="004B544F"/>
                    <w:p w14:paraId="2B7A93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879D0E6" w14:textId="77777777" w:rsidR="004B544F" w:rsidRDefault="004B544F"/>
                    <w:p w14:paraId="144FC5E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67C0D3" w14:textId="77777777" w:rsidR="004B544F" w:rsidRDefault="004B544F"/>
                    <w:p w14:paraId="4E5D484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BAB9028" w14:textId="77777777" w:rsidR="004B544F" w:rsidRDefault="004B544F"/>
                    <w:p w14:paraId="2FC634B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1E1E0D8" w14:textId="77777777" w:rsidR="004B544F" w:rsidRDefault="004B544F"/>
                    <w:p w14:paraId="317BA26D"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F12EEE9" w14:textId="77777777" w:rsidR="004B544F" w:rsidRDefault="004B544F"/>
                    <w:p w14:paraId="44644D2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6F03884" w14:textId="77777777" w:rsidR="004B544F" w:rsidRDefault="004B544F"/>
                    <w:p w14:paraId="58B50302"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33414283" w14:textId="77777777" w:rsidR="004B544F" w:rsidRDefault="004B544F"/>
                    <w:p w14:paraId="69A16CC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0D83D81" w14:textId="77777777" w:rsidR="004B544F" w:rsidRDefault="004B544F"/>
                    <w:p w14:paraId="32BC64D1"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FORMAÇÃO DE CONSÓRCIO</w:t>
                      </w:r>
                    </w:p>
                    <w:p w14:paraId="00746F96" w14:textId="77777777" w:rsidR="004B544F" w:rsidRDefault="004B544F"/>
                    <w:p w14:paraId="0DE96FD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F733962" w14:textId="77777777" w:rsidR="004B544F" w:rsidRDefault="004B544F"/>
                    <w:p w14:paraId="126D3A2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5BFE20" w14:textId="77777777" w:rsidR="004B544F" w:rsidRDefault="004B544F"/>
                    <w:p w14:paraId="7B30C7F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9738335" w14:textId="77777777" w:rsidR="004B544F" w:rsidRDefault="004B544F"/>
                    <w:p w14:paraId="7F7D382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DF4CD1" w14:textId="77777777" w:rsidR="004B544F" w:rsidRDefault="004B544F"/>
                    <w:p w14:paraId="6E92A71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213444" w14:textId="77777777" w:rsidR="004B544F" w:rsidRDefault="004B544F"/>
                    <w:p w14:paraId="13DED88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250230" w14:textId="77777777" w:rsidR="004B544F" w:rsidRDefault="004B544F"/>
                    <w:p w14:paraId="11D1DB2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D160B4" w14:textId="77777777" w:rsidR="004B544F" w:rsidRDefault="004B544F"/>
                    <w:p w14:paraId="0D77A4B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1F60932" w14:textId="77777777" w:rsidR="004B544F" w:rsidRDefault="004B544F"/>
                    <w:p w14:paraId="16CB966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560C6B" w14:textId="77777777" w:rsidR="004B544F" w:rsidRDefault="004B544F"/>
                    <w:p w14:paraId="4F27294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C6782C7" w14:textId="77777777" w:rsidR="004B544F" w:rsidRDefault="004B544F"/>
                    <w:p w14:paraId="1A10DB0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B00B2B" w14:textId="77777777" w:rsidR="004B544F" w:rsidRDefault="004B544F"/>
                    <w:p w14:paraId="63A91FC0"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6A33EC41" w14:textId="77777777" w:rsidR="004B544F" w:rsidRDefault="004B544F"/>
                    <w:p w14:paraId="64FB5BD8"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19FF4C55" w14:textId="77777777" w:rsidR="004B544F" w:rsidRDefault="004B544F"/>
                    <w:p w14:paraId="72200AB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2479393" w14:textId="77777777" w:rsidR="004B544F" w:rsidRDefault="004B544F"/>
                    <w:p w14:paraId="1EF555BB"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44E6ACEB" w14:textId="77777777" w:rsidR="004B544F" w:rsidRDefault="004B544F"/>
                    <w:p w14:paraId="60847FD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62A794F" w14:textId="77777777" w:rsidR="004B544F" w:rsidRDefault="004B544F"/>
                    <w:p w14:paraId="367CA9B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6788698F" w14:textId="77777777" w:rsidR="004B544F" w:rsidRDefault="004B544F"/>
                    <w:p w14:paraId="7746921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95FD2A6" w14:textId="77777777" w:rsidR="004B544F" w:rsidRDefault="004B544F"/>
                    <w:p w14:paraId="1C21170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7D3086" w14:textId="77777777" w:rsidR="004B544F" w:rsidRDefault="004B544F"/>
                    <w:p w14:paraId="29BB5B6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3AD2B6C" w14:textId="77777777" w:rsidR="004B544F" w:rsidRDefault="004B544F"/>
                    <w:p w14:paraId="756794E4"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21C7D3AF" w14:textId="77777777" w:rsidR="004B544F" w:rsidRDefault="004B544F"/>
                    <w:p w14:paraId="0A10A6EF"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BE0E7CE" w14:textId="77777777" w:rsidR="004B544F" w:rsidRDefault="004B544F"/>
                    <w:p w14:paraId="3E29A08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FORMAÇÃO DE CONSÓRCIO</w:t>
                      </w:r>
                    </w:p>
                    <w:p w14:paraId="5E003AF3" w14:textId="77777777" w:rsidR="004B544F" w:rsidRDefault="004B544F"/>
                    <w:p w14:paraId="49E2694C"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SUBCONTRATAÇÃO</w:t>
                      </w:r>
                    </w:p>
                    <w:p w14:paraId="0DEE6D77" w14:textId="77777777" w:rsidR="004B544F" w:rsidRDefault="004B544F"/>
                    <w:p w14:paraId="0EEA3471" w14:textId="77777777" w:rsidR="004B544F" w:rsidRPr="00D61664" w:rsidRDefault="004B544F" w:rsidP="006E24BE">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23.   </w:t>
                      </w:r>
                      <w:bookmarkStart w:id="955" w:name="_Toc71703585"/>
                      <w:r>
                        <w:rPr>
                          <w:rFonts w:ascii="Arial Narrow" w:hAnsi="Arial Narrow"/>
                          <w:color w:val="FFFFFF" w:themeColor="background1"/>
                          <w:sz w:val="24"/>
                          <w:szCs w:val="24"/>
                        </w:rPr>
                        <w:t>SUBCONTRATAÇÃO</w:t>
                      </w:r>
                      <w:bookmarkEnd w:id="955"/>
                    </w:p>
                  </w:txbxContent>
                </v:textbox>
                <w10:anchorlock/>
              </v:shape>
            </w:pict>
          </mc:Fallback>
        </mc:AlternateContent>
      </w:r>
    </w:p>
    <w:p w14:paraId="200B9041" w14:textId="77777777" w:rsidR="00C02603" w:rsidRPr="00426AA9" w:rsidRDefault="00C02603" w:rsidP="00A8712F">
      <w:pPr>
        <w:pStyle w:val="PargrafodaLista"/>
        <w:numPr>
          <w:ilvl w:val="0"/>
          <w:numId w:val="11"/>
        </w:numPr>
        <w:tabs>
          <w:tab w:val="left" w:pos="993"/>
        </w:tabs>
        <w:spacing w:after="0" w:line="300" w:lineRule="auto"/>
        <w:jc w:val="both"/>
        <w:rPr>
          <w:rFonts w:asciiTheme="minorHAnsi" w:hAnsiTheme="minorHAnsi" w:cstheme="minorHAnsi"/>
          <w:vanish/>
          <w:sz w:val="22"/>
        </w:rPr>
      </w:pPr>
    </w:p>
    <w:p w14:paraId="76A9C0DC" w14:textId="77777777" w:rsidR="00C02603" w:rsidRPr="00426AA9" w:rsidRDefault="00C02603" w:rsidP="00A8712F">
      <w:pPr>
        <w:pStyle w:val="PargrafodaLista"/>
        <w:numPr>
          <w:ilvl w:val="0"/>
          <w:numId w:val="11"/>
        </w:numPr>
        <w:tabs>
          <w:tab w:val="left" w:pos="993"/>
        </w:tabs>
        <w:spacing w:after="0" w:line="300" w:lineRule="auto"/>
        <w:jc w:val="both"/>
        <w:rPr>
          <w:rFonts w:asciiTheme="minorHAnsi" w:hAnsiTheme="minorHAnsi" w:cstheme="minorHAnsi"/>
          <w:vanish/>
          <w:sz w:val="22"/>
        </w:rPr>
      </w:pPr>
    </w:p>
    <w:p w14:paraId="6958C16A" w14:textId="77777777" w:rsidR="00C02603" w:rsidRPr="00426AA9" w:rsidRDefault="00C02603" w:rsidP="00A8712F">
      <w:pPr>
        <w:pStyle w:val="PargrafodaLista"/>
        <w:numPr>
          <w:ilvl w:val="0"/>
          <w:numId w:val="11"/>
        </w:numPr>
        <w:tabs>
          <w:tab w:val="left" w:pos="993"/>
        </w:tabs>
        <w:spacing w:after="0" w:line="300" w:lineRule="auto"/>
        <w:jc w:val="both"/>
        <w:rPr>
          <w:rFonts w:asciiTheme="minorHAnsi" w:hAnsiTheme="minorHAnsi" w:cstheme="minorHAnsi"/>
          <w:vanish/>
          <w:sz w:val="22"/>
        </w:rPr>
      </w:pPr>
    </w:p>
    <w:p w14:paraId="0D00E557" w14:textId="77777777" w:rsidR="006B53E0" w:rsidRPr="00426AA9" w:rsidRDefault="006B53E0"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Não será permitida subcontratação para o Lote 2.</w:t>
      </w:r>
    </w:p>
    <w:p w14:paraId="766AE84F" w14:textId="77777777" w:rsidR="008611E4" w:rsidRPr="00426AA9" w:rsidRDefault="008611E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Será permitida subcontra</w:t>
      </w:r>
      <w:r w:rsidR="00557391" w:rsidRPr="00426AA9">
        <w:rPr>
          <w:rFonts w:asciiTheme="minorHAnsi" w:hAnsiTheme="minorHAnsi" w:cstheme="minorHAnsi"/>
          <w:sz w:val="22"/>
        </w:rPr>
        <w:t xml:space="preserve">tação apenas para o Lote </w:t>
      </w:r>
      <w:r w:rsidRPr="00426AA9">
        <w:rPr>
          <w:rFonts w:asciiTheme="minorHAnsi" w:hAnsiTheme="minorHAnsi" w:cstheme="minorHAnsi"/>
          <w:sz w:val="22"/>
        </w:rPr>
        <w:t>1, conforme disposto.</w:t>
      </w:r>
    </w:p>
    <w:p w14:paraId="7E5F1741" w14:textId="77777777" w:rsidR="00EB6974" w:rsidRPr="0022328F"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Em conformidade com o inciso II, do Art. 78, da lei 13.303/2016, a Contratada, na execução do Contrato, sem prejuízo das </w:t>
      </w:r>
      <w:r w:rsidRPr="0022328F">
        <w:rPr>
          <w:rFonts w:asciiTheme="minorHAnsi" w:hAnsiTheme="minorHAnsi" w:cstheme="minorHAnsi"/>
          <w:sz w:val="22"/>
        </w:rPr>
        <w:t>responsabilidades contratuais e legais, poderá subcontratar partes do Objeto deste Projeto Básico até o limite de 5% (cinco por cento) do total licitado.</w:t>
      </w:r>
    </w:p>
    <w:p w14:paraId="210C22DC" w14:textId="77777777" w:rsidR="00EB6974" w:rsidRPr="00426AA9" w:rsidRDefault="00EB6974" w:rsidP="00557391">
      <w:pPr>
        <w:pStyle w:val="PargrafodaLista"/>
        <w:numPr>
          <w:ilvl w:val="2"/>
          <w:numId w:val="11"/>
        </w:numPr>
        <w:tabs>
          <w:tab w:val="left" w:pos="1701"/>
        </w:tabs>
        <w:spacing w:after="0" w:line="300" w:lineRule="auto"/>
        <w:ind w:left="709" w:firstLine="567"/>
        <w:jc w:val="both"/>
        <w:rPr>
          <w:rFonts w:asciiTheme="minorHAnsi" w:hAnsiTheme="minorHAnsi" w:cstheme="minorHAnsi"/>
          <w:sz w:val="22"/>
        </w:rPr>
      </w:pPr>
      <w:r w:rsidRPr="0022328F">
        <w:rPr>
          <w:rFonts w:asciiTheme="minorHAnsi" w:hAnsiTheme="minorHAnsi" w:cstheme="minorHAnsi"/>
          <w:sz w:val="22"/>
        </w:rPr>
        <w:t xml:space="preserve">Caso a Contratada opte pela subcontratação facultada no item acima, esta deve, obrigatoriamente, destinar o mínimo de </w:t>
      </w:r>
      <w:r w:rsidR="008001E1" w:rsidRPr="0022328F">
        <w:rPr>
          <w:rFonts w:asciiTheme="minorHAnsi" w:hAnsiTheme="minorHAnsi" w:cstheme="minorHAnsi"/>
          <w:sz w:val="22"/>
        </w:rPr>
        <w:t>1</w:t>
      </w:r>
      <w:r w:rsidRPr="0022328F">
        <w:rPr>
          <w:rFonts w:asciiTheme="minorHAnsi" w:hAnsiTheme="minorHAnsi" w:cstheme="minorHAnsi"/>
          <w:sz w:val="22"/>
        </w:rPr>
        <w:t>% (</w:t>
      </w:r>
      <w:r w:rsidR="008001E1" w:rsidRPr="0022328F">
        <w:rPr>
          <w:rFonts w:asciiTheme="minorHAnsi" w:hAnsiTheme="minorHAnsi" w:cstheme="minorHAnsi"/>
          <w:sz w:val="22"/>
        </w:rPr>
        <w:t xml:space="preserve">um </w:t>
      </w:r>
      <w:r w:rsidRPr="0022328F">
        <w:rPr>
          <w:rFonts w:asciiTheme="minorHAnsi" w:hAnsiTheme="minorHAnsi" w:cstheme="minorHAnsi"/>
          <w:sz w:val="22"/>
        </w:rPr>
        <w:t>por cento) do</w:t>
      </w:r>
      <w:r w:rsidRPr="00426AA9">
        <w:rPr>
          <w:rFonts w:asciiTheme="minorHAnsi" w:hAnsiTheme="minorHAnsi" w:cstheme="minorHAnsi"/>
          <w:sz w:val="22"/>
        </w:rPr>
        <w:t xml:space="preserve"> total licitado para Empresas de Pequeno Porte (EPP) ou Microempresa</w:t>
      </w:r>
      <w:r w:rsidR="008001E1">
        <w:rPr>
          <w:rFonts w:asciiTheme="minorHAnsi" w:hAnsiTheme="minorHAnsi" w:cstheme="minorHAnsi"/>
          <w:sz w:val="22"/>
        </w:rPr>
        <w:t xml:space="preserve"> (ME) ou Microempreendedor Indiv</w:t>
      </w:r>
      <w:r w:rsidRPr="00426AA9">
        <w:rPr>
          <w:rFonts w:asciiTheme="minorHAnsi" w:hAnsiTheme="minorHAnsi" w:cstheme="minorHAnsi"/>
          <w:sz w:val="22"/>
        </w:rPr>
        <w:t xml:space="preserve">idual (MEI), em atendimento aos Art. 47 e Art. 48 da Lei Complementar </w:t>
      </w:r>
      <w:r w:rsidR="008001E1">
        <w:rPr>
          <w:rFonts w:asciiTheme="minorHAnsi" w:hAnsiTheme="minorHAnsi" w:cstheme="minorHAnsi"/>
          <w:sz w:val="22"/>
        </w:rPr>
        <w:t xml:space="preserve">nº </w:t>
      </w:r>
      <w:r w:rsidRPr="00426AA9">
        <w:rPr>
          <w:rFonts w:asciiTheme="minorHAnsi" w:hAnsiTheme="minorHAnsi" w:cstheme="minorHAnsi"/>
          <w:sz w:val="22"/>
        </w:rPr>
        <w:t>123/2006.</w:t>
      </w:r>
    </w:p>
    <w:p w14:paraId="69A20A57" w14:textId="77777777" w:rsidR="00EB6974" w:rsidRPr="00426AA9"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bCs/>
          <w:sz w:val="22"/>
        </w:rPr>
      </w:pPr>
      <w:r w:rsidRPr="00426AA9">
        <w:rPr>
          <w:rFonts w:asciiTheme="minorHAnsi" w:hAnsiTheme="minorHAnsi" w:cstheme="minorHAnsi"/>
          <w:sz w:val="22"/>
        </w:rPr>
        <w:t xml:space="preserve">A Contratada permanecerá diretamente responsável pela entrega do </w:t>
      </w:r>
      <w:r w:rsidR="003B2CD3" w:rsidRPr="00426AA9">
        <w:rPr>
          <w:rFonts w:asciiTheme="minorHAnsi" w:hAnsiTheme="minorHAnsi" w:cstheme="minorHAnsi"/>
          <w:sz w:val="22"/>
        </w:rPr>
        <w:t xml:space="preserve">Objeto </w:t>
      </w:r>
      <w:r w:rsidRPr="00426AA9">
        <w:rPr>
          <w:rFonts w:asciiTheme="minorHAnsi" w:hAnsiTheme="minorHAnsi" w:cstheme="minorHAnsi"/>
          <w:sz w:val="22"/>
        </w:rPr>
        <w:t>especificado neste Projeto Básico, nos limites estabelecidos no ordenamento jurídico nacional, assegurando-se a ela o respectivo direito de regresso.</w:t>
      </w:r>
    </w:p>
    <w:p w14:paraId="0873A332" w14:textId="77777777" w:rsidR="00EB6974" w:rsidRPr="00426AA9"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bCs/>
          <w:sz w:val="22"/>
        </w:rPr>
      </w:pPr>
      <w:r w:rsidRPr="00426AA9">
        <w:rPr>
          <w:rFonts w:asciiTheme="minorHAnsi" w:hAnsiTheme="minorHAnsi" w:cstheme="minorHAnsi"/>
          <w:sz w:val="22"/>
        </w:rPr>
        <w:t xml:space="preserve">Havendo subcontratação, a Contratada realizará a supervisão e coordenação das atividades da </w:t>
      </w:r>
      <w:r w:rsidR="00593E71">
        <w:rPr>
          <w:rFonts w:asciiTheme="minorHAnsi" w:hAnsiTheme="minorHAnsi" w:cstheme="minorHAnsi"/>
          <w:sz w:val="22"/>
        </w:rPr>
        <w:t>empresa s</w:t>
      </w:r>
      <w:r w:rsidRPr="00426AA9">
        <w:rPr>
          <w:rFonts w:asciiTheme="minorHAnsi" w:hAnsiTheme="minorHAnsi" w:cstheme="minorHAnsi"/>
          <w:sz w:val="22"/>
        </w:rPr>
        <w:t>ubcontratada, bem como responderá perante o EMAP pelo rigoroso cumprimento das obrigações contratuais correspondentes ao objeto da subcontratação.</w:t>
      </w:r>
    </w:p>
    <w:p w14:paraId="574864BE" w14:textId="77777777" w:rsidR="00EB6974" w:rsidRPr="00426AA9"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bCs/>
          <w:sz w:val="22"/>
        </w:rPr>
      </w:pPr>
      <w:r w:rsidRPr="00426AA9">
        <w:rPr>
          <w:rFonts w:asciiTheme="minorHAnsi" w:hAnsiTheme="minorHAnsi" w:cstheme="minorHAnsi"/>
          <w:sz w:val="22"/>
        </w:rPr>
        <w:t>A Contratada se responsabiliza pela padronização, compatibilidade, gerenciamento centralizado e qualidade da subcontratação.</w:t>
      </w:r>
    </w:p>
    <w:p w14:paraId="0F4DB3FA" w14:textId="77777777" w:rsidR="00EB6974" w:rsidRPr="00426AA9"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bCs/>
          <w:sz w:val="22"/>
        </w:rPr>
      </w:pPr>
      <w:r w:rsidRPr="00426AA9">
        <w:rPr>
          <w:rFonts w:asciiTheme="minorHAnsi" w:hAnsiTheme="minorHAnsi" w:cstheme="minorHAnsi"/>
          <w:sz w:val="22"/>
        </w:rPr>
        <w:t xml:space="preserve">A Contratada será responsável solidariamente por todas as pendências de liquidação de qualquer obrigação financeira que for atribuída à </w:t>
      </w:r>
      <w:r w:rsidR="008001E1">
        <w:rPr>
          <w:rFonts w:asciiTheme="minorHAnsi" w:hAnsiTheme="minorHAnsi" w:cstheme="minorHAnsi"/>
          <w:sz w:val="22"/>
        </w:rPr>
        <w:t>empresa s</w:t>
      </w:r>
      <w:r w:rsidRPr="00426AA9">
        <w:rPr>
          <w:rFonts w:asciiTheme="minorHAnsi" w:hAnsiTheme="minorHAnsi" w:cstheme="minorHAnsi"/>
          <w:sz w:val="22"/>
        </w:rPr>
        <w:t>ubcontratada em virtude da penalidade, ou inadimplência contratual, ou de atraso de pagamento dos encargos sociais (INSS e FGTS) e demais obrigações trabalhistas, sob pena de rescisão do Contrato entre a Contratada e a EMAP, sem prejuízo da aplicação das penalidades nele previstas e demais cominações legais.</w:t>
      </w:r>
    </w:p>
    <w:p w14:paraId="32FE4753" w14:textId="77777777" w:rsidR="00EB6974" w:rsidRPr="00426AA9"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 descumprimento reiterado das disposições destas obrigações por parte da Subcontratada e a manutenção da Contratada em situação irregular perante suas obrigações fiscais, trabalhistas e previdenciárias implicará rescisão do Contrato, sem prejuízo da aplicação das penalidades nele previstas e demais cominações legais.</w:t>
      </w:r>
    </w:p>
    <w:p w14:paraId="60031C42" w14:textId="77777777" w:rsidR="00CD130D" w:rsidRPr="00426AA9" w:rsidRDefault="00EB6974"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Todos os pormenores e prerrogativas integrantes deste Projeto que englobam as orientações sobre direito e deveres da Contratada deverão também estender-se a </w:t>
      </w:r>
      <w:r w:rsidR="00593E71">
        <w:rPr>
          <w:rFonts w:asciiTheme="minorHAnsi" w:hAnsiTheme="minorHAnsi" w:cstheme="minorHAnsi"/>
          <w:sz w:val="22"/>
        </w:rPr>
        <w:t>empresa s</w:t>
      </w:r>
      <w:r w:rsidRPr="00426AA9">
        <w:rPr>
          <w:rFonts w:asciiTheme="minorHAnsi" w:hAnsiTheme="minorHAnsi" w:cstheme="minorHAnsi"/>
          <w:sz w:val="22"/>
        </w:rPr>
        <w:t xml:space="preserve">ubcontratada. Assim, é obrigação da Contratada que oriente a </w:t>
      </w:r>
      <w:r w:rsidR="00593E71">
        <w:rPr>
          <w:rFonts w:asciiTheme="minorHAnsi" w:hAnsiTheme="minorHAnsi" w:cstheme="minorHAnsi"/>
          <w:sz w:val="22"/>
        </w:rPr>
        <w:t>empresa s</w:t>
      </w:r>
      <w:r w:rsidRPr="00426AA9">
        <w:rPr>
          <w:rFonts w:asciiTheme="minorHAnsi" w:hAnsiTheme="minorHAnsi" w:cstheme="minorHAnsi"/>
          <w:sz w:val="22"/>
        </w:rPr>
        <w:t>ubcontratada e faça cumprir as obrigações, procedimentos e regulamentos aqui estabelecidos, sob pena de rescisão e responsabilização solidária.</w:t>
      </w:r>
    </w:p>
    <w:p w14:paraId="725FF966" w14:textId="77777777" w:rsidR="003B2CD3" w:rsidRDefault="003B2CD3"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A Contratada deve formalizar junto a Fiscalização da EMAP a intenção de subcontratação do serviço, apresentando Atestado de Capacidade Técnica em nome da proponente à </w:t>
      </w:r>
      <w:r w:rsidRPr="00426AA9">
        <w:rPr>
          <w:rFonts w:asciiTheme="minorHAnsi" w:hAnsiTheme="minorHAnsi" w:cstheme="minorHAnsi"/>
          <w:sz w:val="22"/>
        </w:rPr>
        <w:lastRenderedPageBreak/>
        <w:t xml:space="preserve">subcontratada no qual </w:t>
      </w:r>
      <w:r w:rsidR="00557391" w:rsidRPr="00426AA9">
        <w:rPr>
          <w:rFonts w:asciiTheme="minorHAnsi" w:hAnsiTheme="minorHAnsi" w:cstheme="minorHAnsi"/>
          <w:sz w:val="22"/>
        </w:rPr>
        <w:t>comprove</w:t>
      </w:r>
      <w:r w:rsidRPr="00426AA9">
        <w:rPr>
          <w:rFonts w:asciiTheme="minorHAnsi" w:hAnsiTheme="minorHAnsi" w:cstheme="minorHAnsi"/>
          <w:sz w:val="22"/>
        </w:rPr>
        <w:t xml:space="preserve"> que a mesma tenha executado serviços similares ao que se objetiva subcontratar. </w:t>
      </w:r>
    </w:p>
    <w:p w14:paraId="66EFADB2" w14:textId="77777777" w:rsidR="00593E71" w:rsidRPr="00426AA9" w:rsidRDefault="00593E71" w:rsidP="00557391">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Pr>
          <w:rFonts w:asciiTheme="minorHAnsi" w:hAnsiTheme="minorHAnsi" w:cstheme="minorHAnsi"/>
          <w:sz w:val="22"/>
        </w:rPr>
        <w:t>É vedada subcontratação da Contratada para execução dos serviços do Lote 2.</w:t>
      </w:r>
    </w:p>
    <w:p w14:paraId="13E77862" w14:textId="77777777" w:rsidR="00BD4353" w:rsidRPr="00426AA9" w:rsidRDefault="00BD4353" w:rsidP="001B2E99">
      <w:pPr>
        <w:tabs>
          <w:tab w:val="left" w:pos="993"/>
        </w:tabs>
        <w:spacing w:after="0" w:line="300" w:lineRule="auto"/>
        <w:jc w:val="both"/>
        <w:rPr>
          <w:rFonts w:asciiTheme="minorHAnsi" w:hAnsiTheme="minorHAnsi" w:cstheme="minorHAnsi"/>
          <w:sz w:val="22"/>
        </w:rPr>
      </w:pPr>
    </w:p>
    <w:p w14:paraId="3201FE9A" w14:textId="77777777" w:rsidR="00720D41" w:rsidRPr="00426AA9" w:rsidRDefault="00720D41" w:rsidP="00720D41">
      <w:pPr>
        <w:spacing w:after="0" w:line="300" w:lineRule="auto"/>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01DE67F5" wp14:editId="4C46C765">
                <wp:extent cx="5759450" cy="311150"/>
                <wp:effectExtent l="38100" t="57150" r="50800" b="50800"/>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65A0DA7" w14:textId="77777777" w:rsidR="004B544F" w:rsidRPr="00D61664" w:rsidRDefault="004B544F" w:rsidP="000D383F">
                            <w:pPr>
                              <w:pStyle w:val="Ttulo1"/>
                              <w:numPr>
                                <w:ilvl w:val="0"/>
                                <w:numId w:val="133"/>
                              </w:numPr>
                              <w:tabs>
                                <w:tab w:val="left" w:pos="426"/>
                              </w:tabs>
                              <w:spacing w:before="0" w:line="240" w:lineRule="auto"/>
                              <w:rPr>
                                <w:rFonts w:ascii="Arial Narrow" w:hAnsi="Arial Narrow"/>
                                <w:color w:val="FFFFFF" w:themeColor="background1"/>
                                <w:sz w:val="24"/>
                                <w:szCs w:val="24"/>
                              </w:rPr>
                            </w:pPr>
                            <w:bookmarkStart w:id="956" w:name="_Toc71703586"/>
                            <w:r>
                              <w:rPr>
                                <w:rFonts w:ascii="Arial Narrow" w:hAnsi="Arial Narrow"/>
                                <w:color w:val="FFFFFF" w:themeColor="background1"/>
                                <w:sz w:val="24"/>
                                <w:szCs w:val="24"/>
                              </w:rPr>
                              <w:t>FORMAÇÃO DE CONSÓRCIO</w:t>
                            </w:r>
                          </w:p>
                          <w:p w14:paraId="07CA9ED5" w14:textId="77777777" w:rsidR="004B544F" w:rsidRDefault="004B544F"/>
                          <w:p w14:paraId="033BF8B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C16C2F" w14:textId="77777777" w:rsidR="004B544F" w:rsidRDefault="004B544F"/>
                          <w:p w14:paraId="4D60098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5AC207" w14:textId="77777777" w:rsidR="004B544F" w:rsidRDefault="004B544F"/>
                          <w:p w14:paraId="4CD2910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11ED57" w14:textId="77777777" w:rsidR="004B544F" w:rsidRDefault="004B544F"/>
                          <w:p w14:paraId="5BCB06D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D3011D" w14:textId="77777777" w:rsidR="004B544F" w:rsidRDefault="004B544F"/>
                          <w:p w14:paraId="37DE6B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C2C602" w14:textId="77777777" w:rsidR="004B544F" w:rsidRDefault="004B544F"/>
                          <w:p w14:paraId="4D3336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ADB68A" w14:textId="77777777" w:rsidR="004B544F" w:rsidRDefault="004B544F"/>
                          <w:p w14:paraId="6340A4D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00F512" w14:textId="77777777" w:rsidR="004B544F" w:rsidRDefault="004B544F"/>
                          <w:p w14:paraId="39C67E0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EDD4E6D" w14:textId="77777777" w:rsidR="004B544F" w:rsidRDefault="004B544F"/>
                          <w:p w14:paraId="5B165F7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4588CEE" w14:textId="77777777" w:rsidR="004B544F" w:rsidRDefault="004B544F"/>
                          <w:p w14:paraId="54234B3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0A7FFC" w14:textId="77777777" w:rsidR="004B544F" w:rsidRDefault="004B544F"/>
                          <w:p w14:paraId="52DCC70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ACD3C20" w14:textId="77777777" w:rsidR="004B544F" w:rsidRDefault="004B544F"/>
                          <w:p w14:paraId="2E8881E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EB37BB" w14:textId="77777777" w:rsidR="004B544F" w:rsidRDefault="004B544F"/>
                          <w:p w14:paraId="6BC5D41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66DB1D" w14:textId="77777777" w:rsidR="004B544F" w:rsidRDefault="004B544F"/>
                          <w:p w14:paraId="47F0B02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A22F4A" w14:textId="77777777" w:rsidR="004B544F" w:rsidRDefault="004B544F"/>
                          <w:p w14:paraId="23FD1E6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83F3EA" w14:textId="77777777" w:rsidR="004B544F" w:rsidRDefault="004B544F"/>
                          <w:p w14:paraId="21312F1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E7C849" w14:textId="77777777" w:rsidR="004B544F" w:rsidRDefault="004B544F"/>
                          <w:p w14:paraId="34FB97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E82556" w14:textId="77777777" w:rsidR="004B544F" w:rsidRDefault="004B544F"/>
                          <w:p w14:paraId="0EED2F3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38CB5D" w14:textId="77777777" w:rsidR="004B544F" w:rsidRDefault="004B544F"/>
                          <w:p w14:paraId="69DE70B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973D0E" w14:textId="77777777" w:rsidR="004B544F" w:rsidRDefault="004B544F"/>
                          <w:p w14:paraId="660DFF60"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420AF60B" w14:textId="77777777" w:rsidR="004B544F" w:rsidRDefault="004B544F"/>
                          <w:p w14:paraId="398DDA9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0891FA" w14:textId="77777777" w:rsidR="004B544F" w:rsidRDefault="004B544F"/>
                          <w:p w14:paraId="6DD4EE9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D24810" w14:textId="77777777" w:rsidR="004B544F" w:rsidRDefault="004B544F"/>
                          <w:p w14:paraId="4A23579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E51F04" w14:textId="77777777" w:rsidR="004B544F" w:rsidRDefault="004B544F"/>
                          <w:p w14:paraId="18E3B56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B2AE78" w14:textId="77777777" w:rsidR="004B544F" w:rsidRDefault="004B544F"/>
                          <w:p w14:paraId="4BDC161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47A0B5" w14:textId="77777777" w:rsidR="004B544F" w:rsidRDefault="004B544F"/>
                          <w:p w14:paraId="37ED165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D801374" w14:textId="77777777" w:rsidR="004B544F" w:rsidRDefault="004B544F"/>
                          <w:p w14:paraId="557713E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4402D9" w14:textId="77777777" w:rsidR="004B544F" w:rsidRDefault="004B544F"/>
                          <w:p w14:paraId="502E2EE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CB09C0" w14:textId="77777777" w:rsidR="004B544F" w:rsidRDefault="004B544F"/>
                          <w:p w14:paraId="0641C17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3A7232F" w14:textId="77777777" w:rsidR="004B544F" w:rsidRDefault="004B544F"/>
                          <w:p w14:paraId="5DFD83B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B2BB73" w14:textId="77777777" w:rsidR="004B544F" w:rsidRDefault="004B544F"/>
                          <w:p w14:paraId="20CE1EE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E84E5AE" w14:textId="77777777" w:rsidR="004B544F" w:rsidRDefault="004B544F"/>
                          <w:p w14:paraId="6B6C028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AAB9DC" w14:textId="77777777" w:rsidR="004B544F" w:rsidRDefault="004B544F"/>
                          <w:p w14:paraId="15A8F04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16DF50" w14:textId="77777777" w:rsidR="004B544F" w:rsidRDefault="004B544F"/>
                          <w:p w14:paraId="4181BBC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0DB895" w14:textId="77777777" w:rsidR="004B544F" w:rsidRDefault="004B544F"/>
                          <w:p w14:paraId="0E6EE63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820399" w14:textId="77777777" w:rsidR="004B544F" w:rsidRDefault="004B544F"/>
                          <w:p w14:paraId="49D0F2F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054378" w14:textId="77777777" w:rsidR="004B544F" w:rsidRDefault="004B544F"/>
                          <w:p w14:paraId="14FA41B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B7CB57" w14:textId="77777777" w:rsidR="004B544F" w:rsidRDefault="004B544F"/>
                          <w:p w14:paraId="2900BBD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33353F" w14:textId="77777777" w:rsidR="004B544F" w:rsidRDefault="004B544F"/>
                          <w:p w14:paraId="738E7B5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1DAC91" w14:textId="77777777" w:rsidR="004B544F" w:rsidRDefault="004B544F"/>
                          <w:p w14:paraId="5971FDE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52789B4" w14:textId="77777777" w:rsidR="004B544F" w:rsidRDefault="004B544F"/>
                          <w:p w14:paraId="58DA63A1"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2CFBE4" w14:textId="77777777" w:rsidR="004B544F" w:rsidRDefault="004B544F"/>
                          <w:p w14:paraId="51C842F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ABD5E6A" w14:textId="77777777" w:rsidR="004B544F" w:rsidRDefault="004B544F"/>
                          <w:p w14:paraId="1DDBBED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34BF4F" w14:textId="77777777" w:rsidR="004B544F" w:rsidRDefault="004B544F"/>
                          <w:p w14:paraId="0C9BE99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5CAF3A" w14:textId="77777777" w:rsidR="004B544F" w:rsidRDefault="004B544F"/>
                          <w:p w14:paraId="02BB237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4BFBBF" w14:textId="77777777" w:rsidR="004B544F" w:rsidRDefault="004B544F"/>
                          <w:p w14:paraId="5E05A9B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4D1F29" w14:textId="77777777" w:rsidR="004B544F" w:rsidRDefault="004B544F"/>
                          <w:p w14:paraId="1BB1328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EC1538" w14:textId="77777777" w:rsidR="004B544F" w:rsidRDefault="004B544F"/>
                          <w:p w14:paraId="36F6FDA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3C6ECB43" w14:textId="77777777" w:rsidR="004B544F" w:rsidRDefault="004B544F"/>
                          <w:p w14:paraId="0178950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9A5D4" w14:textId="77777777" w:rsidR="004B544F" w:rsidRDefault="004B544F"/>
                          <w:p w14:paraId="495B74A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9730AD" w14:textId="77777777" w:rsidR="004B544F" w:rsidRDefault="004B544F"/>
                          <w:p w14:paraId="473344B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DF576E" w14:textId="77777777" w:rsidR="004B544F" w:rsidRDefault="004B544F"/>
                          <w:p w14:paraId="5729C69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8B562F4" w14:textId="77777777" w:rsidR="004B544F" w:rsidRDefault="004B544F"/>
                          <w:p w14:paraId="61A2166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41B599" w14:textId="77777777" w:rsidR="004B544F" w:rsidRDefault="004B544F"/>
                          <w:p w14:paraId="4DE07C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041E3F" w14:textId="77777777" w:rsidR="004B544F" w:rsidRDefault="004B544F"/>
                          <w:p w14:paraId="110925B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F89441" w14:textId="77777777" w:rsidR="004B544F" w:rsidRDefault="004B544F"/>
                          <w:p w14:paraId="295C52F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5E8716D" w14:textId="77777777" w:rsidR="004B544F" w:rsidRDefault="004B544F"/>
                          <w:p w14:paraId="5154414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85A3DF4" w14:textId="77777777" w:rsidR="004B544F" w:rsidRDefault="004B544F"/>
                          <w:p w14:paraId="290793B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BA46F8" w14:textId="77777777" w:rsidR="004B544F" w:rsidRDefault="004B544F"/>
                          <w:p w14:paraId="5F41651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D1259C" w14:textId="77777777" w:rsidR="004B544F" w:rsidRDefault="004B544F"/>
                          <w:p w14:paraId="749CB9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7A9ABF" w14:textId="77777777" w:rsidR="004B544F" w:rsidRDefault="004B544F"/>
                          <w:p w14:paraId="698F5F8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50F5EB" w14:textId="77777777" w:rsidR="004B544F" w:rsidRDefault="004B544F"/>
                          <w:p w14:paraId="08F7087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0CC41B" w14:textId="77777777" w:rsidR="004B544F" w:rsidRDefault="004B544F"/>
                          <w:p w14:paraId="6CCBF17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FC0C4B" w14:textId="77777777" w:rsidR="004B544F" w:rsidRDefault="004B544F"/>
                          <w:p w14:paraId="6E7088F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E433EE6" w14:textId="77777777" w:rsidR="004B544F" w:rsidRDefault="004B544F"/>
                          <w:p w14:paraId="24D0EF5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7BE60D" w14:textId="77777777" w:rsidR="004B544F" w:rsidRDefault="004B544F"/>
                          <w:p w14:paraId="7235790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720381" w14:textId="77777777" w:rsidR="004B544F" w:rsidRDefault="004B544F"/>
                          <w:p w14:paraId="18FD114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8BB697" w14:textId="77777777" w:rsidR="004B544F" w:rsidRDefault="004B544F"/>
                          <w:p w14:paraId="6DE89FBC"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044EA2F" w14:textId="77777777" w:rsidR="004B544F" w:rsidRDefault="004B544F"/>
                          <w:p w14:paraId="3ED8BC5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BEBA24" w14:textId="77777777" w:rsidR="004B544F" w:rsidRDefault="004B544F"/>
                          <w:p w14:paraId="7EF7AAB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5C9AFF" w14:textId="77777777" w:rsidR="004B544F" w:rsidRDefault="004B544F"/>
                          <w:p w14:paraId="41B3202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E520DB" w14:textId="77777777" w:rsidR="004B544F" w:rsidRDefault="004B544F"/>
                          <w:p w14:paraId="642A3D3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37C122B" w14:textId="77777777" w:rsidR="004B544F" w:rsidRDefault="004B544F"/>
                          <w:p w14:paraId="09D1E0A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A32E45" w14:textId="77777777" w:rsidR="004B544F" w:rsidRDefault="004B544F"/>
                          <w:p w14:paraId="3632E63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B7451E" w14:textId="77777777" w:rsidR="004B544F" w:rsidRDefault="004B544F"/>
                          <w:p w14:paraId="66E3680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D1A2C4F" w14:textId="77777777" w:rsidR="004B544F" w:rsidRDefault="004B544F"/>
                          <w:p w14:paraId="302297C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A25BFA1" w14:textId="77777777" w:rsidR="004B544F" w:rsidRDefault="004B544F"/>
                          <w:p w14:paraId="553553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9D1A220" w14:textId="77777777" w:rsidR="004B544F" w:rsidRDefault="004B544F"/>
                          <w:p w14:paraId="7A45A82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D50A3D4" w14:textId="77777777" w:rsidR="004B544F" w:rsidRDefault="004B544F"/>
                          <w:p w14:paraId="79A9D6C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3A082AF" w14:textId="77777777" w:rsidR="004B544F" w:rsidRDefault="004B544F"/>
                          <w:p w14:paraId="3FC21BA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AC030E" w14:textId="77777777" w:rsidR="004B544F" w:rsidRDefault="004B544F"/>
                          <w:p w14:paraId="25FDEFB4" w14:textId="77777777" w:rsidR="004B544F" w:rsidRPr="006E24BE" w:rsidRDefault="004B544F" w:rsidP="000D383F">
                            <w:pPr>
                              <w:pStyle w:val="Ttulo1"/>
                              <w:numPr>
                                <w:ilvl w:val="0"/>
                                <w:numId w:val="113"/>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E18809" w14:textId="77777777" w:rsidR="004B544F" w:rsidRDefault="004B544F"/>
                          <w:p w14:paraId="7C2C8B3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E5EE43" w14:textId="77777777" w:rsidR="004B544F" w:rsidRDefault="004B544F"/>
                          <w:p w14:paraId="36F2513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2177E8" w14:textId="77777777" w:rsidR="004B544F" w:rsidRDefault="004B544F"/>
                          <w:p w14:paraId="6401AE1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1562B" w14:textId="77777777" w:rsidR="004B544F" w:rsidRDefault="004B544F"/>
                          <w:p w14:paraId="0FD37BF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47DCD1" w14:textId="77777777" w:rsidR="004B544F" w:rsidRDefault="004B544F"/>
                          <w:p w14:paraId="42EF243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B4CB668" w14:textId="77777777" w:rsidR="004B544F" w:rsidRDefault="004B544F"/>
                          <w:p w14:paraId="78FE939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71D429" w14:textId="77777777" w:rsidR="004B544F" w:rsidRDefault="004B544F"/>
                          <w:p w14:paraId="7EE518E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F991B0" w14:textId="77777777" w:rsidR="004B544F" w:rsidRDefault="004B544F"/>
                          <w:p w14:paraId="4256EE45"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FFA509" w14:textId="77777777" w:rsidR="004B544F" w:rsidRDefault="004B544F"/>
                          <w:p w14:paraId="396B073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FF89C3" w14:textId="77777777" w:rsidR="004B544F" w:rsidRDefault="004B544F"/>
                          <w:p w14:paraId="3B54E91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7DE1E1" w14:textId="77777777" w:rsidR="004B544F" w:rsidRDefault="004B544F"/>
                          <w:p w14:paraId="4F4F512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0E8110B" w14:textId="77777777" w:rsidR="004B544F" w:rsidRDefault="004B544F"/>
                          <w:p w14:paraId="51E2935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3C0B62" w14:textId="77777777" w:rsidR="004B544F" w:rsidRDefault="004B544F"/>
                          <w:p w14:paraId="268D9C1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A946EB" w14:textId="77777777" w:rsidR="004B544F" w:rsidRDefault="004B544F"/>
                          <w:p w14:paraId="761259D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0CACD3" w14:textId="77777777" w:rsidR="004B544F" w:rsidRDefault="004B544F"/>
                          <w:p w14:paraId="364EE4E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B07259" w14:textId="77777777" w:rsidR="004B544F" w:rsidRDefault="004B544F"/>
                          <w:p w14:paraId="0B1F808D"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9347E3" w14:textId="77777777" w:rsidR="004B544F" w:rsidRDefault="004B544F"/>
                          <w:p w14:paraId="77399ED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E791C" w14:textId="77777777" w:rsidR="004B544F" w:rsidRDefault="004B544F"/>
                          <w:p w14:paraId="0CC9289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65D8E" w14:textId="77777777" w:rsidR="004B544F" w:rsidRDefault="004B544F"/>
                          <w:p w14:paraId="06DFD56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096D9C" w14:textId="77777777" w:rsidR="004B544F" w:rsidRDefault="004B544F"/>
                          <w:p w14:paraId="08BEDA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C4EEC1" w14:textId="77777777" w:rsidR="004B544F" w:rsidRDefault="004B544F"/>
                          <w:p w14:paraId="4A0825F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A69735" w14:textId="77777777" w:rsidR="004B544F" w:rsidRDefault="004B544F"/>
                          <w:p w14:paraId="5303917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F13BF4" w14:textId="77777777" w:rsidR="004B544F" w:rsidRDefault="004B544F"/>
                          <w:p w14:paraId="2395EDC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9D0124F" w14:textId="77777777" w:rsidR="004B544F" w:rsidRDefault="004B544F"/>
                          <w:p w14:paraId="4E5B35D1"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C79F4" w14:textId="77777777" w:rsidR="004B544F" w:rsidRDefault="004B544F"/>
                          <w:p w14:paraId="714F561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77386" w14:textId="77777777" w:rsidR="004B544F" w:rsidRDefault="004B544F"/>
                          <w:p w14:paraId="32079F3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2E786" w14:textId="77777777" w:rsidR="004B544F" w:rsidRDefault="004B544F"/>
                          <w:p w14:paraId="7828FFE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ED52C6" w14:textId="77777777" w:rsidR="004B544F" w:rsidRDefault="004B544F"/>
                          <w:p w14:paraId="468D4F7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62E8AC2" w14:textId="77777777" w:rsidR="004B544F" w:rsidRDefault="004B544F"/>
                          <w:p w14:paraId="328DF7F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6F71A4" w14:textId="77777777" w:rsidR="004B544F" w:rsidRDefault="004B544F"/>
                          <w:p w14:paraId="4D67540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106EC3" w14:textId="77777777" w:rsidR="004B544F" w:rsidRDefault="004B544F"/>
                          <w:p w14:paraId="6175E1DD" w14:textId="77777777" w:rsidR="004B544F" w:rsidRPr="00D61664" w:rsidRDefault="004B544F" w:rsidP="000D383F">
                            <w:pPr>
                              <w:pStyle w:val="Ttulo1"/>
                              <w:numPr>
                                <w:ilvl w:val="0"/>
                                <w:numId w:val="133"/>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266CFE1" w14:textId="77777777" w:rsidR="004B544F" w:rsidRDefault="004B544F"/>
                          <w:p w14:paraId="3D41902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430DF9" w14:textId="77777777" w:rsidR="004B544F" w:rsidRDefault="004B544F"/>
                          <w:p w14:paraId="027BB49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CDCDA" w14:textId="77777777" w:rsidR="004B544F" w:rsidRDefault="004B544F"/>
                          <w:p w14:paraId="74416DA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18F4C4" w14:textId="77777777" w:rsidR="004B544F" w:rsidRDefault="004B544F"/>
                          <w:p w14:paraId="1172CD2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355C15" w14:textId="77777777" w:rsidR="004B544F" w:rsidRDefault="004B544F"/>
                          <w:p w14:paraId="261A88B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FAB9E7" w14:textId="77777777" w:rsidR="004B544F" w:rsidRDefault="004B544F"/>
                          <w:p w14:paraId="47BAB75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17ADE9" w14:textId="77777777" w:rsidR="004B544F" w:rsidRDefault="004B544F"/>
                          <w:p w14:paraId="6477BDC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B857FA" w14:textId="77777777" w:rsidR="004B544F" w:rsidRDefault="004B544F"/>
                          <w:p w14:paraId="1B14061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3B3669" w14:textId="77777777" w:rsidR="004B544F" w:rsidRDefault="004B544F"/>
                          <w:p w14:paraId="7CA35CF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2757B" w14:textId="77777777" w:rsidR="004B544F" w:rsidRDefault="004B544F"/>
                          <w:p w14:paraId="04D1AC0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C05E4D" w14:textId="77777777" w:rsidR="004B544F" w:rsidRDefault="004B544F"/>
                          <w:p w14:paraId="40EEBC2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B56B68" w14:textId="77777777" w:rsidR="004B544F" w:rsidRDefault="004B544F"/>
                          <w:p w14:paraId="47E6279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3895ECF" w14:textId="77777777" w:rsidR="004B544F" w:rsidRDefault="004B544F"/>
                          <w:p w14:paraId="280729AE"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D6C311" w14:textId="77777777" w:rsidR="004B544F" w:rsidRDefault="004B544F"/>
                          <w:p w14:paraId="0B06284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4357F4" w14:textId="77777777" w:rsidR="004B544F" w:rsidRDefault="004B544F"/>
                          <w:p w14:paraId="6091D5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B0C483" w14:textId="77777777" w:rsidR="004B544F" w:rsidRDefault="004B544F"/>
                          <w:p w14:paraId="796FB1C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2FCA0" w14:textId="77777777" w:rsidR="004B544F" w:rsidRDefault="004B544F"/>
                          <w:p w14:paraId="06A252E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542EE8" w14:textId="77777777" w:rsidR="004B544F" w:rsidRDefault="004B544F"/>
                          <w:p w14:paraId="649847D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089025" w14:textId="77777777" w:rsidR="004B544F" w:rsidRDefault="004B544F"/>
                          <w:p w14:paraId="008EA62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B88B6F3" w14:textId="77777777" w:rsidR="004B544F" w:rsidRDefault="004B544F"/>
                          <w:p w14:paraId="46DF7C7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6B7C8AA" w14:textId="77777777" w:rsidR="004B544F" w:rsidRDefault="004B544F"/>
                          <w:p w14:paraId="5399E1E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7BFA9D" w14:textId="77777777" w:rsidR="004B544F" w:rsidRDefault="004B544F"/>
                          <w:p w14:paraId="1C4A2C8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9A380A" w14:textId="77777777" w:rsidR="004B544F" w:rsidRDefault="004B544F"/>
                          <w:p w14:paraId="0B64B60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A898BE" w14:textId="77777777" w:rsidR="004B544F" w:rsidRDefault="004B544F"/>
                          <w:p w14:paraId="2BF8753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5B55754" w14:textId="77777777" w:rsidR="004B544F" w:rsidRDefault="004B544F"/>
                          <w:p w14:paraId="48E432F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5850F50" w14:textId="77777777" w:rsidR="004B544F" w:rsidRDefault="004B544F"/>
                          <w:p w14:paraId="0CA9767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3347CA" w14:textId="77777777" w:rsidR="004B544F" w:rsidRDefault="004B544F"/>
                          <w:p w14:paraId="3655FAE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88618B" w14:textId="77777777" w:rsidR="004B544F" w:rsidRDefault="004B544F"/>
                          <w:p w14:paraId="5A12C63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D4C33EF" w14:textId="77777777" w:rsidR="004B544F" w:rsidRDefault="004B544F"/>
                          <w:p w14:paraId="0F71118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B9EFE8" w14:textId="77777777" w:rsidR="004B544F" w:rsidRDefault="004B544F"/>
                          <w:p w14:paraId="1B359A4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6B9CEE" w14:textId="77777777" w:rsidR="004B544F" w:rsidRDefault="004B544F"/>
                          <w:p w14:paraId="2570573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1CDA8AC" w14:textId="77777777" w:rsidR="004B544F" w:rsidRDefault="004B544F"/>
                          <w:p w14:paraId="29CCBF5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D4C21F" w14:textId="77777777" w:rsidR="004B544F" w:rsidRDefault="004B544F"/>
                          <w:p w14:paraId="3327F97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9A8B79" w14:textId="77777777" w:rsidR="004B544F" w:rsidRDefault="004B544F"/>
                          <w:p w14:paraId="06E565B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7CFA20" w14:textId="77777777" w:rsidR="004B544F" w:rsidRDefault="004B544F"/>
                          <w:p w14:paraId="3A9457C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F7F89B" w14:textId="77777777" w:rsidR="004B544F" w:rsidRDefault="004B544F"/>
                          <w:p w14:paraId="2F093C8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650328" w14:textId="77777777" w:rsidR="004B544F" w:rsidRDefault="004B544F"/>
                          <w:p w14:paraId="0E36DAC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364BF" w14:textId="77777777" w:rsidR="004B544F" w:rsidRDefault="004B544F"/>
                          <w:p w14:paraId="0AECE18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94F8B2" w14:textId="77777777" w:rsidR="004B544F" w:rsidRDefault="004B544F"/>
                          <w:p w14:paraId="3A1599C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B974AE" w14:textId="77777777" w:rsidR="004B544F" w:rsidRDefault="004B544F"/>
                          <w:p w14:paraId="0ABE2E0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F95F59" w14:textId="77777777" w:rsidR="004B544F" w:rsidRDefault="004B544F"/>
                          <w:p w14:paraId="45CB9CC4"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49F753" w14:textId="77777777" w:rsidR="004B544F" w:rsidRDefault="004B544F"/>
                          <w:p w14:paraId="43A2091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46ED5" w14:textId="77777777" w:rsidR="004B544F" w:rsidRDefault="004B544F"/>
                          <w:p w14:paraId="6E5CBE4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FCFFB6" w14:textId="77777777" w:rsidR="004B544F" w:rsidRDefault="004B544F"/>
                          <w:p w14:paraId="62EAD96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A45BF3" w14:textId="77777777" w:rsidR="004B544F" w:rsidRDefault="004B544F"/>
                          <w:p w14:paraId="4A68774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5D91C" w14:textId="77777777" w:rsidR="004B544F" w:rsidRDefault="004B544F"/>
                          <w:p w14:paraId="6F56BE9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DB9D1F" w14:textId="77777777" w:rsidR="004B544F" w:rsidRDefault="004B544F"/>
                          <w:p w14:paraId="1D27937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520B8A" w14:textId="77777777" w:rsidR="004B544F" w:rsidRDefault="004B544F"/>
                          <w:p w14:paraId="70915A8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34B3CD2" w14:textId="77777777" w:rsidR="004B544F" w:rsidRDefault="004B544F"/>
                          <w:p w14:paraId="4869124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EF7E19" w14:textId="77777777" w:rsidR="004B544F" w:rsidRDefault="004B544F"/>
                          <w:p w14:paraId="5BC537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DE1A36" w14:textId="77777777" w:rsidR="004B544F" w:rsidRDefault="004B544F"/>
                          <w:p w14:paraId="5EA0595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9042A2" w14:textId="77777777" w:rsidR="004B544F" w:rsidRDefault="004B544F"/>
                          <w:p w14:paraId="61592D7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334983" w14:textId="77777777" w:rsidR="004B544F" w:rsidRDefault="004B544F"/>
                          <w:p w14:paraId="0B98016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7AABF3" w14:textId="77777777" w:rsidR="004B544F" w:rsidRDefault="004B544F"/>
                          <w:p w14:paraId="3A2379D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054062" w14:textId="77777777" w:rsidR="004B544F" w:rsidRDefault="004B544F"/>
                          <w:p w14:paraId="2A83DA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5A88A0" w14:textId="77777777" w:rsidR="004B544F" w:rsidRDefault="004B544F"/>
                          <w:p w14:paraId="6F3834F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A55F06E" w14:textId="77777777" w:rsidR="004B544F" w:rsidRDefault="004B544F"/>
                          <w:p w14:paraId="2DF5850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EFE1C70" w14:textId="77777777" w:rsidR="004B544F" w:rsidRDefault="004B544F"/>
                          <w:p w14:paraId="3595D0E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7CDE93" w14:textId="77777777" w:rsidR="004B544F" w:rsidRDefault="004B544F"/>
                          <w:p w14:paraId="04739C6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42C2B9" w14:textId="77777777" w:rsidR="004B544F" w:rsidRDefault="004B544F"/>
                          <w:p w14:paraId="363527B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041A8FE" w14:textId="77777777" w:rsidR="004B544F" w:rsidRDefault="004B544F"/>
                          <w:p w14:paraId="61FCE85F"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6B6505" w14:textId="77777777" w:rsidR="004B544F" w:rsidRDefault="004B544F"/>
                          <w:p w14:paraId="390F48D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6AE3CF" w14:textId="77777777" w:rsidR="004B544F" w:rsidRDefault="004B544F"/>
                          <w:p w14:paraId="11B2456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F1D6C03" w14:textId="77777777" w:rsidR="004B544F" w:rsidRDefault="004B544F"/>
                          <w:p w14:paraId="26C5A90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F12CDC" w14:textId="77777777" w:rsidR="004B544F" w:rsidRDefault="004B544F"/>
                          <w:p w14:paraId="4A52AED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958EC" w14:textId="77777777" w:rsidR="004B544F" w:rsidRDefault="004B544F"/>
                          <w:p w14:paraId="3EA53D2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2734AA" w14:textId="77777777" w:rsidR="004B544F" w:rsidRDefault="004B544F"/>
                          <w:p w14:paraId="4F1C4C8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FB62D" w14:textId="77777777" w:rsidR="004B544F" w:rsidRDefault="004B544F"/>
                          <w:p w14:paraId="6EEC907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470422A" w14:textId="77777777" w:rsidR="004B544F" w:rsidRDefault="004B544F"/>
                          <w:p w14:paraId="61A6F9A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DC3946A" w14:textId="77777777" w:rsidR="004B544F" w:rsidRDefault="004B544F"/>
                          <w:p w14:paraId="33219B2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4AB9B5" w14:textId="77777777" w:rsidR="004B544F" w:rsidRDefault="004B544F"/>
                          <w:p w14:paraId="6CC31C9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2D6DEF" w14:textId="77777777" w:rsidR="004B544F" w:rsidRDefault="004B544F"/>
                          <w:p w14:paraId="2DDF149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2673A5" w14:textId="77777777" w:rsidR="004B544F" w:rsidRDefault="004B544F"/>
                          <w:p w14:paraId="782F6C0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E4F9E95" w14:textId="77777777" w:rsidR="004B544F" w:rsidRDefault="004B544F"/>
                          <w:p w14:paraId="5F839EC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6E5024" w14:textId="77777777" w:rsidR="004B544F" w:rsidRDefault="004B544F"/>
                          <w:p w14:paraId="3E0562D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ADFCA4" w14:textId="77777777" w:rsidR="004B544F" w:rsidRDefault="004B544F"/>
                          <w:p w14:paraId="00C2094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EBB434" w14:textId="77777777" w:rsidR="004B544F" w:rsidRDefault="004B544F"/>
                          <w:p w14:paraId="236CF19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C9312" w14:textId="77777777" w:rsidR="004B544F" w:rsidRDefault="004B544F"/>
                          <w:p w14:paraId="3722E2A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5D2ED0" w14:textId="77777777" w:rsidR="004B544F" w:rsidRDefault="004B544F"/>
                          <w:p w14:paraId="21D9CE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D42F1D" w14:textId="77777777" w:rsidR="004B544F" w:rsidRDefault="004B544F"/>
                          <w:p w14:paraId="562035D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 xml:space="preserve">23.  </w:t>
                            </w:r>
                            <w:bookmarkEnd w:id="956"/>
                            <w:r>
                              <w:rPr>
                                <w:rFonts w:ascii="Arial Narrow" w:hAnsi="Arial Narrow"/>
                                <w:color w:val="FFFFFF" w:themeColor="background1"/>
                                <w:sz w:val="24"/>
                                <w:szCs w:val="24"/>
                              </w:rPr>
                              <w:t>FORMAÇÃO DE CONSÓRCIO</w:t>
                            </w:r>
                          </w:p>
                        </w:txbxContent>
                      </wps:txbx>
                      <wps:bodyPr rot="0" vert="horz" wrap="square" lIns="91440" tIns="45720" rIns="91440" bIns="45720" anchor="t" anchorCtr="0">
                        <a:noAutofit/>
                      </wps:bodyPr>
                    </wps:wsp>
                  </a:graphicData>
                </a:graphic>
              </wp:inline>
            </w:drawing>
          </mc:Choice>
          <mc:Fallback>
            <w:pict>
              <v:shape w14:anchorId="01DE67F5"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H02scogIAAD4FAAAOAAAAAAAAAAAAAAAAAC4CAABkcnMv&#10;ZTJvRG9jLnhtbFBLAQItABQABgAIAAAAIQDQXfFd2QAAAAQBAAAPAAAAAAAAAAAAAAAAAPwEAABk&#10;cnMvZG93bnJldi54bWxQSwUGAAAAAAQABADzAAAAAgYAAAAA&#10;" fillcolor="#1f497d [3215]" stroked="f" strokeweight="1.5pt">
                <v:textbox>
                  <w:txbxContent>
                    <w:p w14:paraId="465A0DA7" w14:textId="77777777" w:rsidR="004B544F" w:rsidRPr="00D61664" w:rsidRDefault="004B544F" w:rsidP="000D383F">
                      <w:pPr>
                        <w:pStyle w:val="Ttulo1"/>
                        <w:numPr>
                          <w:ilvl w:val="0"/>
                          <w:numId w:val="133"/>
                        </w:numPr>
                        <w:tabs>
                          <w:tab w:val="left" w:pos="426"/>
                        </w:tabs>
                        <w:spacing w:before="0" w:line="240" w:lineRule="auto"/>
                        <w:rPr>
                          <w:rFonts w:ascii="Arial Narrow" w:hAnsi="Arial Narrow"/>
                          <w:color w:val="FFFFFF" w:themeColor="background1"/>
                          <w:sz w:val="24"/>
                          <w:szCs w:val="24"/>
                        </w:rPr>
                      </w:pPr>
                      <w:bookmarkStart w:id="957" w:name="_Toc71703586"/>
                      <w:r>
                        <w:rPr>
                          <w:rFonts w:ascii="Arial Narrow" w:hAnsi="Arial Narrow"/>
                          <w:color w:val="FFFFFF" w:themeColor="background1"/>
                          <w:sz w:val="24"/>
                          <w:szCs w:val="24"/>
                        </w:rPr>
                        <w:t>FORMAÇÃO DE CONSÓRCIO</w:t>
                      </w:r>
                    </w:p>
                    <w:p w14:paraId="07CA9ED5" w14:textId="77777777" w:rsidR="004B544F" w:rsidRDefault="004B544F"/>
                    <w:p w14:paraId="033BF8B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C16C2F" w14:textId="77777777" w:rsidR="004B544F" w:rsidRDefault="004B544F"/>
                    <w:p w14:paraId="4D60098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5AC207" w14:textId="77777777" w:rsidR="004B544F" w:rsidRDefault="004B544F"/>
                    <w:p w14:paraId="4CD2910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11ED57" w14:textId="77777777" w:rsidR="004B544F" w:rsidRDefault="004B544F"/>
                    <w:p w14:paraId="5BCB06D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D3011D" w14:textId="77777777" w:rsidR="004B544F" w:rsidRDefault="004B544F"/>
                    <w:p w14:paraId="37DE6B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AC2C602" w14:textId="77777777" w:rsidR="004B544F" w:rsidRDefault="004B544F"/>
                    <w:p w14:paraId="4D3336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ADB68A" w14:textId="77777777" w:rsidR="004B544F" w:rsidRDefault="004B544F"/>
                    <w:p w14:paraId="6340A4D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00F512" w14:textId="77777777" w:rsidR="004B544F" w:rsidRDefault="004B544F"/>
                    <w:p w14:paraId="39C67E0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EDD4E6D" w14:textId="77777777" w:rsidR="004B544F" w:rsidRDefault="004B544F"/>
                    <w:p w14:paraId="5B165F7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4588CEE" w14:textId="77777777" w:rsidR="004B544F" w:rsidRDefault="004B544F"/>
                    <w:p w14:paraId="54234B3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0A7FFC" w14:textId="77777777" w:rsidR="004B544F" w:rsidRDefault="004B544F"/>
                    <w:p w14:paraId="52DCC70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ACD3C20" w14:textId="77777777" w:rsidR="004B544F" w:rsidRDefault="004B544F"/>
                    <w:p w14:paraId="2E8881E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5EB37BB" w14:textId="77777777" w:rsidR="004B544F" w:rsidRDefault="004B544F"/>
                    <w:p w14:paraId="6BC5D41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66DB1D" w14:textId="77777777" w:rsidR="004B544F" w:rsidRDefault="004B544F"/>
                    <w:p w14:paraId="47F0B02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A22F4A" w14:textId="77777777" w:rsidR="004B544F" w:rsidRDefault="004B544F"/>
                    <w:p w14:paraId="23FD1E6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83F3EA" w14:textId="77777777" w:rsidR="004B544F" w:rsidRDefault="004B544F"/>
                    <w:p w14:paraId="21312F1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E7C849" w14:textId="77777777" w:rsidR="004B544F" w:rsidRDefault="004B544F"/>
                    <w:p w14:paraId="34FB97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E82556" w14:textId="77777777" w:rsidR="004B544F" w:rsidRDefault="004B544F"/>
                    <w:p w14:paraId="0EED2F3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38CB5D" w14:textId="77777777" w:rsidR="004B544F" w:rsidRDefault="004B544F"/>
                    <w:p w14:paraId="69DE70B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973D0E" w14:textId="77777777" w:rsidR="004B544F" w:rsidRDefault="004B544F"/>
                    <w:p w14:paraId="660DFF60"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420AF60B" w14:textId="77777777" w:rsidR="004B544F" w:rsidRDefault="004B544F"/>
                    <w:p w14:paraId="398DDA9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20891FA" w14:textId="77777777" w:rsidR="004B544F" w:rsidRDefault="004B544F"/>
                    <w:p w14:paraId="6DD4EE9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D24810" w14:textId="77777777" w:rsidR="004B544F" w:rsidRDefault="004B544F"/>
                    <w:p w14:paraId="4A23579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E51F04" w14:textId="77777777" w:rsidR="004B544F" w:rsidRDefault="004B544F"/>
                    <w:p w14:paraId="18E3B56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2B2AE78" w14:textId="77777777" w:rsidR="004B544F" w:rsidRDefault="004B544F"/>
                    <w:p w14:paraId="4BDC161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47A0B5" w14:textId="77777777" w:rsidR="004B544F" w:rsidRDefault="004B544F"/>
                    <w:p w14:paraId="37ED165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D801374" w14:textId="77777777" w:rsidR="004B544F" w:rsidRDefault="004B544F"/>
                    <w:p w14:paraId="557713E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4402D9" w14:textId="77777777" w:rsidR="004B544F" w:rsidRDefault="004B544F"/>
                    <w:p w14:paraId="502E2EE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6CB09C0" w14:textId="77777777" w:rsidR="004B544F" w:rsidRDefault="004B544F"/>
                    <w:p w14:paraId="0641C17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3A7232F" w14:textId="77777777" w:rsidR="004B544F" w:rsidRDefault="004B544F"/>
                    <w:p w14:paraId="5DFD83B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B2BB73" w14:textId="77777777" w:rsidR="004B544F" w:rsidRDefault="004B544F"/>
                    <w:p w14:paraId="20CE1EE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E84E5AE" w14:textId="77777777" w:rsidR="004B544F" w:rsidRDefault="004B544F"/>
                    <w:p w14:paraId="6B6C028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9AAB9DC" w14:textId="77777777" w:rsidR="004B544F" w:rsidRDefault="004B544F"/>
                    <w:p w14:paraId="15A8F04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16DF50" w14:textId="77777777" w:rsidR="004B544F" w:rsidRDefault="004B544F"/>
                    <w:p w14:paraId="4181BBC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0DB895" w14:textId="77777777" w:rsidR="004B544F" w:rsidRDefault="004B544F"/>
                    <w:p w14:paraId="0E6EE63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820399" w14:textId="77777777" w:rsidR="004B544F" w:rsidRDefault="004B544F"/>
                    <w:p w14:paraId="49D0F2F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054378" w14:textId="77777777" w:rsidR="004B544F" w:rsidRDefault="004B544F"/>
                    <w:p w14:paraId="14FA41B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B7CB57" w14:textId="77777777" w:rsidR="004B544F" w:rsidRDefault="004B544F"/>
                    <w:p w14:paraId="2900BBD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33353F" w14:textId="77777777" w:rsidR="004B544F" w:rsidRDefault="004B544F"/>
                    <w:p w14:paraId="738E7B5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1DAC91" w14:textId="77777777" w:rsidR="004B544F" w:rsidRDefault="004B544F"/>
                    <w:p w14:paraId="5971FDE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52789B4" w14:textId="77777777" w:rsidR="004B544F" w:rsidRDefault="004B544F"/>
                    <w:p w14:paraId="58DA63A1"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2CFBE4" w14:textId="77777777" w:rsidR="004B544F" w:rsidRDefault="004B544F"/>
                    <w:p w14:paraId="51C842F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ABD5E6A" w14:textId="77777777" w:rsidR="004B544F" w:rsidRDefault="004B544F"/>
                    <w:p w14:paraId="1DDBBED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34BF4F" w14:textId="77777777" w:rsidR="004B544F" w:rsidRDefault="004B544F"/>
                    <w:p w14:paraId="0C9BE99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5CAF3A" w14:textId="77777777" w:rsidR="004B544F" w:rsidRDefault="004B544F"/>
                    <w:p w14:paraId="02BB237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4BFBBF" w14:textId="77777777" w:rsidR="004B544F" w:rsidRDefault="004B544F"/>
                    <w:p w14:paraId="5E05A9B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4D1F29" w14:textId="77777777" w:rsidR="004B544F" w:rsidRDefault="004B544F"/>
                    <w:p w14:paraId="1BB1328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7EC1538" w14:textId="77777777" w:rsidR="004B544F" w:rsidRDefault="004B544F"/>
                    <w:p w14:paraId="36F6FDA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3C6ECB43" w14:textId="77777777" w:rsidR="004B544F" w:rsidRDefault="004B544F"/>
                    <w:p w14:paraId="0178950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9F9A5D4" w14:textId="77777777" w:rsidR="004B544F" w:rsidRDefault="004B544F"/>
                    <w:p w14:paraId="495B74A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9730AD" w14:textId="77777777" w:rsidR="004B544F" w:rsidRDefault="004B544F"/>
                    <w:p w14:paraId="473344B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DF576E" w14:textId="77777777" w:rsidR="004B544F" w:rsidRDefault="004B544F"/>
                    <w:p w14:paraId="5729C69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8B562F4" w14:textId="77777777" w:rsidR="004B544F" w:rsidRDefault="004B544F"/>
                    <w:p w14:paraId="61A2166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41B599" w14:textId="77777777" w:rsidR="004B544F" w:rsidRDefault="004B544F"/>
                    <w:p w14:paraId="4DE07C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041E3F" w14:textId="77777777" w:rsidR="004B544F" w:rsidRDefault="004B544F"/>
                    <w:p w14:paraId="110925B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F89441" w14:textId="77777777" w:rsidR="004B544F" w:rsidRDefault="004B544F"/>
                    <w:p w14:paraId="295C52F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5E8716D" w14:textId="77777777" w:rsidR="004B544F" w:rsidRDefault="004B544F"/>
                    <w:p w14:paraId="5154414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85A3DF4" w14:textId="77777777" w:rsidR="004B544F" w:rsidRDefault="004B544F"/>
                    <w:p w14:paraId="290793B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2BA46F8" w14:textId="77777777" w:rsidR="004B544F" w:rsidRDefault="004B544F"/>
                    <w:p w14:paraId="5F41651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D1259C" w14:textId="77777777" w:rsidR="004B544F" w:rsidRDefault="004B544F"/>
                    <w:p w14:paraId="749CB938"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7A9ABF" w14:textId="77777777" w:rsidR="004B544F" w:rsidRDefault="004B544F"/>
                    <w:p w14:paraId="698F5F8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50F5EB" w14:textId="77777777" w:rsidR="004B544F" w:rsidRDefault="004B544F"/>
                    <w:p w14:paraId="08F7087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0CC41B" w14:textId="77777777" w:rsidR="004B544F" w:rsidRDefault="004B544F"/>
                    <w:p w14:paraId="6CCBF17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FC0C4B" w14:textId="77777777" w:rsidR="004B544F" w:rsidRDefault="004B544F"/>
                    <w:p w14:paraId="6E7088F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E433EE6" w14:textId="77777777" w:rsidR="004B544F" w:rsidRDefault="004B544F"/>
                    <w:p w14:paraId="24D0EF5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7BE60D" w14:textId="77777777" w:rsidR="004B544F" w:rsidRDefault="004B544F"/>
                    <w:p w14:paraId="7235790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8720381" w14:textId="77777777" w:rsidR="004B544F" w:rsidRDefault="004B544F"/>
                    <w:p w14:paraId="18FD114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8BB697" w14:textId="77777777" w:rsidR="004B544F" w:rsidRDefault="004B544F"/>
                    <w:p w14:paraId="6DE89FBC"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044EA2F" w14:textId="77777777" w:rsidR="004B544F" w:rsidRDefault="004B544F"/>
                    <w:p w14:paraId="3ED8BC5B"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BBEBA24" w14:textId="77777777" w:rsidR="004B544F" w:rsidRDefault="004B544F"/>
                    <w:p w14:paraId="7EF7AAB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5C9AFF" w14:textId="77777777" w:rsidR="004B544F" w:rsidRDefault="004B544F"/>
                    <w:p w14:paraId="41B3202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FE520DB" w14:textId="77777777" w:rsidR="004B544F" w:rsidRDefault="004B544F"/>
                    <w:p w14:paraId="642A3D3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37C122B" w14:textId="77777777" w:rsidR="004B544F" w:rsidRDefault="004B544F"/>
                    <w:p w14:paraId="09D1E0A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A32E45" w14:textId="77777777" w:rsidR="004B544F" w:rsidRDefault="004B544F"/>
                    <w:p w14:paraId="3632E63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B7451E" w14:textId="77777777" w:rsidR="004B544F" w:rsidRDefault="004B544F"/>
                    <w:p w14:paraId="66E3680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D1A2C4F" w14:textId="77777777" w:rsidR="004B544F" w:rsidRDefault="004B544F"/>
                    <w:p w14:paraId="302297C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A25BFA1" w14:textId="77777777" w:rsidR="004B544F" w:rsidRDefault="004B544F"/>
                    <w:p w14:paraId="553553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9D1A220" w14:textId="77777777" w:rsidR="004B544F" w:rsidRDefault="004B544F"/>
                    <w:p w14:paraId="7A45A82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D50A3D4" w14:textId="77777777" w:rsidR="004B544F" w:rsidRDefault="004B544F"/>
                    <w:p w14:paraId="79A9D6C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3A082AF" w14:textId="77777777" w:rsidR="004B544F" w:rsidRDefault="004B544F"/>
                    <w:p w14:paraId="3FC21BA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AC030E" w14:textId="77777777" w:rsidR="004B544F" w:rsidRDefault="004B544F"/>
                    <w:p w14:paraId="25FDEFB4" w14:textId="77777777" w:rsidR="004B544F" w:rsidRPr="006E24BE" w:rsidRDefault="004B544F" w:rsidP="000D383F">
                      <w:pPr>
                        <w:pStyle w:val="Ttulo1"/>
                        <w:numPr>
                          <w:ilvl w:val="0"/>
                          <w:numId w:val="113"/>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9E18809" w14:textId="77777777" w:rsidR="004B544F" w:rsidRDefault="004B544F"/>
                    <w:p w14:paraId="7C2C8B3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3E5EE43" w14:textId="77777777" w:rsidR="004B544F" w:rsidRDefault="004B544F"/>
                    <w:p w14:paraId="36F2513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92177E8" w14:textId="77777777" w:rsidR="004B544F" w:rsidRDefault="004B544F"/>
                    <w:p w14:paraId="6401AE1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81562B" w14:textId="77777777" w:rsidR="004B544F" w:rsidRDefault="004B544F"/>
                    <w:p w14:paraId="0FD37BF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47DCD1" w14:textId="77777777" w:rsidR="004B544F" w:rsidRDefault="004B544F"/>
                    <w:p w14:paraId="42EF243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B4CB668" w14:textId="77777777" w:rsidR="004B544F" w:rsidRDefault="004B544F"/>
                    <w:p w14:paraId="78FE939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71D429" w14:textId="77777777" w:rsidR="004B544F" w:rsidRDefault="004B544F"/>
                    <w:p w14:paraId="7EE518E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F991B0" w14:textId="77777777" w:rsidR="004B544F" w:rsidRDefault="004B544F"/>
                    <w:p w14:paraId="4256EE45"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FFA509" w14:textId="77777777" w:rsidR="004B544F" w:rsidRDefault="004B544F"/>
                    <w:p w14:paraId="396B073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9FF89C3" w14:textId="77777777" w:rsidR="004B544F" w:rsidRDefault="004B544F"/>
                    <w:p w14:paraId="3B54E91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7DE1E1" w14:textId="77777777" w:rsidR="004B544F" w:rsidRDefault="004B544F"/>
                    <w:p w14:paraId="4F4F512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0E8110B" w14:textId="77777777" w:rsidR="004B544F" w:rsidRDefault="004B544F"/>
                    <w:p w14:paraId="51E2935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C3C0B62" w14:textId="77777777" w:rsidR="004B544F" w:rsidRDefault="004B544F"/>
                    <w:p w14:paraId="268D9C1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A946EB" w14:textId="77777777" w:rsidR="004B544F" w:rsidRDefault="004B544F"/>
                    <w:p w14:paraId="761259D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0CACD3" w14:textId="77777777" w:rsidR="004B544F" w:rsidRDefault="004B544F"/>
                    <w:p w14:paraId="364EE4E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B07259" w14:textId="77777777" w:rsidR="004B544F" w:rsidRDefault="004B544F"/>
                    <w:p w14:paraId="0B1F808D"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29347E3" w14:textId="77777777" w:rsidR="004B544F" w:rsidRDefault="004B544F"/>
                    <w:p w14:paraId="77399ED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8E791C" w14:textId="77777777" w:rsidR="004B544F" w:rsidRDefault="004B544F"/>
                    <w:p w14:paraId="0CC9289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65D8E" w14:textId="77777777" w:rsidR="004B544F" w:rsidRDefault="004B544F"/>
                    <w:p w14:paraId="06DFD56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4096D9C" w14:textId="77777777" w:rsidR="004B544F" w:rsidRDefault="004B544F"/>
                    <w:p w14:paraId="08BEDA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C4EEC1" w14:textId="77777777" w:rsidR="004B544F" w:rsidRDefault="004B544F"/>
                    <w:p w14:paraId="4A0825F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A69735" w14:textId="77777777" w:rsidR="004B544F" w:rsidRDefault="004B544F"/>
                    <w:p w14:paraId="5303917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F13BF4" w14:textId="77777777" w:rsidR="004B544F" w:rsidRDefault="004B544F"/>
                    <w:p w14:paraId="2395EDC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9D0124F" w14:textId="77777777" w:rsidR="004B544F" w:rsidRDefault="004B544F"/>
                    <w:p w14:paraId="4E5B35D1"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2C79F4" w14:textId="77777777" w:rsidR="004B544F" w:rsidRDefault="004B544F"/>
                    <w:p w14:paraId="714F561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77386" w14:textId="77777777" w:rsidR="004B544F" w:rsidRDefault="004B544F"/>
                    <w:p w14:paraId="32079F3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2E786" w14:textId="77777777" w:rsidR="004B544F" w:rsidRDefault="004B544F"/>
                    <w:p w14:paraId="7828FFE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ED52C6" w14:textId="77777777" w:rsidR="004B544F" w:rsidRDefault="004B544F"/>
                    <w:p w14:paraId="468D4F7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62E8AC2" w14:textId="77777777" w:rsidR="004B544F" w:rsidRDefault="004B544F"/>
                    <w:p w14:paraId="328DF7F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6F71A4" w14:textId="77777777" w:rsidR="004B544F" w:rsidRDefault="004B544F"/>
                    <w:p w14:paraId="4D67540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106EC3" w14:textId="77777777" w:rsidR="004B544F" w:rsidRDefault="004B544F"/>
                    <w:p w14:paraId="6175E1DD" w14:textId="77777777" w:rsidR="004B544F" w:rsidRPr="00D61664" w:rsidRDefault="004B544F" w:rsidP="000D383F">
                      <w:pPr>
                        <w:pStyle w:val="Ttulo1"/>
                        <w:numPr>
                          <w:ilvl w:val="0"/>
                          <w:numId w:val="133"/>
                        </w:numPr>
                        <w:tabs>
                          <w:tab w:val="left" w:pos="426"/>
                        </w:tabs>
                        <w:spacing w:before="0" w:line="240" w:lineRule="auto"/>
                        <w:ind w:left="709"/>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266CFE1" w14:textId="77777777" w:rsidR="004B544F" w:rsidRDefault="004B544F"/>
                    <w:p w14:paraId="3D41902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7430DF9" w14:textId="77777777" w:rsidR="004B544F" w:rsidRDefault="004B544F"/>
                    <w:p w14:paraId="027BB49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CCDCDA" w14:textId="77777777" w:rsidR="004B544F" w:rsidRDefault="004B544F"/>
                    <w:p w14:paraId="74416DA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D18F4C4" w14:textId="77777777" w:rsidR="004B544F" w:rsidRDefault="004B544F"/>
                    <w:p w14:paraId="1172CD2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C355C15" w14:textId="77777777" w:rsidR="004B544F" w:rsidRDefault="004B544F"/>
                    <w:p w14:paraId="261A88B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2FAB9E7" w14:textId="77777777" w:rsidR="004B544F" w:rsidRDefault="004B544F"/>
                    <w:p w14:paraId="47BAB75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17ADE9" w14:textId="77777777" w:rsidR="004B544F" w:rsidRDefault="004B544F"/>
                    <w:p w14:paraId="6477BDC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0B857FA" w14:textId="77777777" w:rsidR="004B544F" w:rsidRDefault="004B544F"/>
                    <w:p w14:paraId="1B14061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A3B3669" w14:textId="77777777" w:rsidR="004B544F" w:rsidRDefault="004B544F"/>
                    <w:p w14:paraId="7CA35CF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232757B" w14:textId="77777777" w:rsidR="004B544F" w:rsidRDefault="004B544F"/>
                    <w:p w14:paraId="04D1AC0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C05E4D" w14:textId="77777777" w:rsidR="004B544F" w:rsidRDefault="004B544F"/>
                    <w:p w14:paraId="40EEBC2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1B56B68" w14:textId="77777777" w:rsidR="004B544F" w:rsidRDefault="004B544F"/>
                    <w:p w14:paraId="47E6279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3895ECF" w14:textId="77777777" w:rsidR="004B544F" w:rsidRDefault="004B544F"/>
                    <w:p w14:paraId="280729AE"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D6C311" w14:textId="77777777" w:rsidR="004B544F" w:rsidRDefault="004B544F"/>
                    <w:p w14:paraId="0B06284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64357F4" w14:textId="77777777" w:rsidR="004B544F" w:rsidRDefault="004B544F"/>
                    <w:p w14:paraId="6091D5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5B0C483" w14:textId="77777777" w:rsidR="004B544F" w:rsidRDefault="004B544F"/>
                    <w:p w14:paraId="796FB1C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2FCA0" w14:textId="77777777" w:rsidR="004B544F" w:rsidRDefault="004B544F"/>
                    <w:p w14:paraId="06A252E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C542EE8" w14:textId="77777777" w:rsidR="004B544F" w:rsidRDefault="004B544F"/>
                    <w:p w14:paraId="649847D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089025" w14:textId="77777777" w:rsidR="004B544F" w:rsidRDefault="004B544F"/>
                    <w:p w14:paraId="008EA62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B88B6F3" w14:textId="77777777" w:rsidR="004B544F" w:rsidRDefault="004B544F"/>
                    <w:p w14:paraId="46DF7C7E"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6B7C8AA" w14:textId="77777777" w:rsidR="004B544F" w:rsidRDefault="004B544F"/>
                    <w:p w14:paraId="5399E1E5"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17BFA9D" w14:textId="77777777" w:rsidR="004B544F" w:rsidRDefault="004B544F"/>
                    <w:p w14:paraId="1C4A2C8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9A380A" w14:textId="77777777" w:rsidR="004B544F" w:rsidRDefault="004B544F"/>
                    <w:p w14:paraId="0B64B60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1A898BE" w14:textId="77777777" w:rsidR="004B544F" w:rsidRDefault="004B544F"/>
                    <w:p w14:paraId="2BF8753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5B55754" w14:textId="77777777" w:rsidR="004B544F" w:rsidRDefault="004B544F"/>
                    <w:p w14:paraId="48E432F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5850F50" w14:textId="77777777" w:rsidR="004B544F" w:rsidRDefault="004B544F"/>
                    <w:p w14:paraId="0CA9767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C3347CA" w14:textId="77777777" w:rsidR="004B544F" w:rsidRDefault="004B544F"/>
                    <w:p w14:paraId="3655FAE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B88618B" w14:textId="77777777" w:rsidR="004B544F" w:rsidRDefault="004B544F"/>
                    <w:p w14:paraId="5A12C63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D4C33EF" w14:textId="77777777" w:rsidR="004B544F" w:rsidRDefault="004B544F"/>
                    <w:p w14:paraId="0F711186"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7FB9EFE8" w14:textId="77777777" w:rsidR="004B544F" w:rsidRDefault="004B544F"/>
                    <w:p w14:paraId="1B359A4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6B9CEE" w14:textId="77777777" w:rsidR="004B544F" w:rsidRDefault="004B544F"/>
                    <w:p w14:paraId="25705731"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1CDA8AC" w14:textId="77777777" w:rsidR="004B544F" w:rsidRDefault="004B544F"/>
                    <w:p w14:paraId="29CCBF5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D4C21F" w14:textId="77777777" w:rsidR="004B544F" w:rsidRDefault="004B544F"/>
                    <w:p w14:paraId="3327F97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9A8B79" w14:textId="77777777" w:rsidR="004B544F" w:rsidRDefault="004B544F"/>
                    <w:p w14:paraId="06E565B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7CFA20" w14:textId="77777777" w:rsidR="004B544F" w:rsidRDefault="004B544F"/>
                    <w:p w14:paraId="3A9457C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7F7F89B" w14:textId="77777777" w:rsidR="004B544F" w:rsidRDefault="004B544F"/>
                    <w:p w14:paraId="2F093C8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650328" w14:textId="77777777" w:rsidR="004B544F" w:rsidRDefault="004B544F"/>
                    <w:p w14:paraId="0E36DAC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7364BF" w14:textId="77777777" w:rsidR="004B544F" w:rsidRDefault="004B544F"/>
                    <w:p w14:paraId="0AECE18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94F8B2" w14:textId="77777777" w:rsidR="004B544F" w:rsidRDefault="004B544F"/>
                    <w:p w14:paraId="3A1599C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B974AE" w14:textId="77777777" w:rsidR="004B544F" w:rsidRDefault="004B544F"/>
                    <w:p w14:paraId="0ABE2E0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CF95F59" w14:textId="77777777" w:rsidR="004B544F" w:rsidRDefault="004B544F"/>
                    <w:p w14:paraId="45CB9CC4"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49F753" w14:textId="77777777" w:rsidR="004B544F" w:rsidRDefault="004B544F"/>
                    <w:p w14:paraId="43A2091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446ED5" w14:textId="77777777" w:rsidR="004B544F" w:rsidRDefault="004B544F"/>
                    <w:p w14:paraId="6E5CBE4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6FCFFB6" w14:textId="77777777" w:rsidR="004B544F" w:rsidRDefault="004B544F"/>
                    <w:p w14:paraId="62EAD96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A45BF3" w14:textId="77777777" w:rsidR="004B544F" w:rsidRDefault="004B544F"/>
                    <w:p w14:paraId="4A68774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B5D91C" w14:textId="77777777" w:rsidR="004B544F" w:rsidRDefault="004B544F"/>
                    <w:p w14:paraId="6F56BE9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DDB9D1F" w14:textId="77777777" w:rsidR="004B544F" w:rsidRDefault="004B544F"/>
                    <w:p w14:paraId="1D27937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2520B8A" w14:textId="77777777" w:rsidR="004B544F" w:rsidRDefault="004B544F"/>
                    <w:p w14:paraId="70915A89"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134B3CD2" w14:textId="77777777" w:rsidR="004B544F" w:rsidRDefault="004B544F"/>
                    <w:p w14:paraId="4869124A"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01EF7E19" w14:textId="77777777" w:rsidR="004B544F" w:rsidRDefault="004B544F"/>
                    <w:p w14:paraId="5BC537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DE1A36" w14:textId="77777777" w:rsidR="004B544F" w:rsidRDefault="004B544F"/>
                    <w:p w14:paraId="5EA05957"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489042A2" w14:textId="77777777" w:rsidR="004B544F" w:rsidRDefault="004B544F"/>
                    <w:p w14:paraId="61592D7F"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5334983" w14:textId="77777777" w:rsidR="004B544F" w:rsidRDefault="004B544F"/>
                    <w:p w14:paraId="0B98016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7AABF3" w14:textId="77777777" w:rsidR="004B544F" w:rsidRDefault="004B544F"/>
                    <w:p w14:paraId="3A2379D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E054062" w14:textId="77777777" w:rsidR="004B544F" w:rsidRDefault="004B544F"/>
                    <w:p w14:paraId="2A83DA4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F5A88A0" w14:textId="77777777" w:rsidR="004B544F" w:rsidRDefault="004B544F"/>
                    <w:p w14:paraId="6F3834F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A55F06E" w14:textId="77777777" w:rsidR="004B544F" w:rsidRDefault="004B544F"/>
                    <w:p w14:paraId="2DF5850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EFE1C70" w14:textId="77777777" w:rsidR="004B544F" w:rsidRDefault="004B544F"/>
                    <w:p w14:paraId="3595D0E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F7CDE93" w14:textId="77777777" w:rsidR="004B544F" w:rsidRDefault="004B544F"/>
                    <w:p w14:paraId="04739C60"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42C2B9" w14:textId="77777777" w:rsidR="004B544F" w:rsidRDefault="004B544F"/>
                    <w:p w14:paraId="363527B9"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041A8FE" w14:textId="77777777" w:rsidR="004B544F" w:rsidRDefault="004B544F"/>
                    <w:p w14:paraId="61FCE85F"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6B6505" w14:textId="77777777" w:rsidR="004B544F" w:rsidRDefault="004B544F"/>
                    <w:p w14:paraId="390F48D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6AE3CF" w14:textId="77777777" w:rsidR="004B544F" w:rsidRDefault="004B544F"/>
                    <w:p w14:paraId="11B24568"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F1D6C03" w14:textId="77777777" w:rsidR="004B544F" w:rsidRDefault="004B544F"/>
                    <w:p w14:paraId="26C5A90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7F12CDC" w14:textId="77777777" w:rsidR="004B544F" w:rsidRDefault="004B544F"/>
                    <w:p w14:paraId="4A52AED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958EC" w14:textId="77777777" w:rsidR="004B544F" w:rsidRDefault="004B544F"/>
                    <w:p w14:paraId="3EA53D2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2734AA" w14:textId="77777777" w:rsidR="004B544F" w:rsidRDefault="004B544F"/>
                    <w:p w14:paraId="4F1C4C8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BAFB62D" w14:textId="77777777" w:rsidR="004B544F" w:rsidRDefault="004B544F"/>
                    <w:p w14:paraId="6EEC907F" w14:textId="77777777" w:rsidR="004B544F" w:rsidRPr="00D61664"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FORMAÇÃO DE CONSÓRCIO</w:t>
                      </w:r>
                    </w:p>
                    <w:p w14:paraId="0470422A" w14:textId="77777777" w:rsidR="004B544F" w:rsidRDefault="004B544F"/>
                    <w:p w14:paraId="61A6F9A2"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5DC3946A" w14:textId="77777777" w:rsidR="004B544F" w:rsidRDefault="004B544F"/>
                    <w:p w14:paraId="33219B2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B4AB9B5" w14:textId="77777777" w:rsidR="004B544F" w:rsidRDefault="004B544F"/>
                    <w:p w14:paraId="6CC31C9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142D6DEF" w14:textId="77777777" w:rsidR="004B544F" w:rsidRDefault="004B544F"/>
                    <w:p w14:paraId="2DDF149C"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622673A5" w14:textId="77777777" w:rsidR="004B544F" w:rsidRDefault="004B544F"/>
                    <w:p w14:paraId="782F6C0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E4F9E95" w14:textId="77777777" w:rsidR="004B544F" w:rsidRDefault="004B544F"/>
                    <w:p w14:paraId="5F839EC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76E5024" w14:textId="77777777" w:rsidR="004B544F" w:rsidRDefault="004B544F"/>
                    <w:p w14:paraId="3E0562D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FADFCA4" w14:textId="77777777" w:rsidR="004B544F" w:rsidRDefault="004B544F"/>
                    <w:p w14:paraId="00C2094E"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EEBB434" w14:textId="77777777" w:rsidR="004B544F" w:rsidRDefault="004B544F"/>
                    <w:p w14:paraId="236CF194"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257C9312" w14:textId="77777777" w:rsidR="004B544F" w:rsidRDefault="004B544F"/>
                    <w:p w14:paraId="3722E2A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05D2ED0" w14:textId="77777777" w:rsidR="004B544F" w:rsidRDefault="004B544F"/>
                    <w:p w14:paraId="21D9CE83"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23.  FORMAÇÃO DE CONSÓRCIO</w:t>
                      </w:r>
                    </w:p>
                    <w:p w14:paraId="3BD42F1D" w14:textId="77777777" w:rsidR="004B544F" w:rsidRDefault="004B544F"/>
                    <w:p w14:paraId="562035DD" w14:textId="77777777" w:rsidR="004B544F" w:rsidRPr="00D61664" w:rsidRDefault="004B544F" w:rsidP="000D7C7F">
                      <w:pPr>
                        <w:pStyle w:val="Ttulo1"/>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r>
                        <w:rPr>
                          <w:rFonts w:ascii="Arial Narrow" w:hAnsi="Arial Narrow"/>
                          <w:color w:val="FFFFFF" w:themeColor="background1"/>
                          <w:sz w:val="24"/>
                          <w:szCs w:val="24"/>
                        </w:rPr>
                        <w:t xml:space="preserve">23.  </w:t>
                      </w:r>
                      <w:bookmarkEnd w:id="957"/>
                      <w:r>
                        <w:rPr>
                          <w:rFonts w:ascii="Arial Narrow" w:hAnsi="Arial Narrow"/>
                          <w:color w:val="FFFFFF" w:themeColor="background1"/>
                          <w:sz w:val="24"/>
                          <w:szCs w:val="24"/>
                        </w:rPr>
                        <w:t>FORMAÇÃO DE CONSÓRCIO</w:t>
                      </w:r>
                    </w:p>
                  </w:txbxContent>
                </v:textbox>
                <w10:anchorlock/>
              </v:shape>
            </w:pict>
          </mc:Fallback>
        </mc:AlternateContent>
      </w:r>
    </w:p>
    <w:p w14:paraId="119119DD" w14:textId="77777777" w:rsidR="003B2CD3" w:rsidRPr="00426AA9" w:rsidRDefault="003B2CD3" w:rsidP="00A8712F">
      <w:pPr>
        <w:pStyle w:val="PargrafodaLista"/>
        <w:numPr>
          <w:ilvl w:val="0"/>
          <w:numId w:val="11"/>
        </w:numPr>
        <w:tabs>
          <w:tab w:val="left" w:pos="993"/>
        </w:tabs>
        <w:spacing w:after="0" w:line="300" w:lineRule="auto"/>
        <w:jc w:val="both"/>
        <w:rPr>
          <w:rFonts w:asciiTheme="minorHAnsi" w:hAnsiTheme="minorHAnsi" w:cstheme="minorHAnsi"/>
          <w:vanish/>
          <w:sz w:val="22"/>
          <w:highlight w:val="yellow"/>
        </w:rPr>
      </w:pPr>
    </w:p>
    <w:p w14:paraId="0699E471" w14:textId="77777777" w:rsidR="003B2CD3" w:rsidRPr="00426AA9" w:rsidRDefault="003B2CD3" w:rsidP="00557391">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 xml:space="preserve">Não será permitida a formação de Consórcio para o Lote 1. </w:t>
      </w:r>
    </w:p>
    <w:p w14:paraId="58DD7C85" w14:textId="77777777" w:rsidR="00720D41" w:rsidRPr="00426AA9" w:rsidRDefault="005D66D9" w:rsidP="00557391">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Será permitida participação de empresas sob a forma d</w:t>
      </w:r>
      <w:r w:rsidR="003B2CD3" w:rsidRPr="00426AA9">
        <w:rPr>
          <w:rFonts w:asciiTheme="minorHAnsi" w:hAnsiTheme="minorHAnsi" w:cstheme="minorHAnsi"/>
          <w:sz w:val="22"/>
        </w:rPr>
        <w:t xml:space="preserve">e consórcio apenas para o Lote </w:t>
      </w:r>
      <w:r w:rsidRPr="00426AA9">
        <w:rPr>
          <w:rFonts w:asciiTheme="minorHAnsi" w:hAnsiTheme="minorHAnsi" w:cstheme="minorHAnsi"/>
          <w:sz w:val="22"/>
        </w:rPr>
        <w:t xml:space="preserve">2, desde que </w:t>
      </w:r>
      <w:r w:rsidR="00720D41" w:rsidRPr="00426AA9">
        <w:rPr>
          <w:rFonts w:asciiTheme="minorHAnsi" w:hAnsiTheme="minorHAnsi" w:cstheme="minorHAnsi"/>
          <w:sz w:val="22"/>
        </w:rPr>
        <w:t xml:space="preserve">atendidas as condições estabelecidas neste Edital e legislação aplicável. </w:t>
      </w:r>
    </w:p>
    <w:p w14:paraId="43FEE05E" w14:textId="77777777" w:rsidR="00720D41" w:rsidRPr="00426AA9" w:rsidRDefault="00720D41" w:rsidP="00557391">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As empresas que participarem sob o regime de consórcio deverão apresentar, além dos demais documentos exigidos neste Edital, Termo de Compromisso de Constituição de Consórcio</w:t>
      </w:r>
      <w:r w:rsidR="005D66D9" w:rsidRPr="00426AA9">
        <w:rPr>
          <w:rFonts w:asciiTheme="minorHAnsi" w:hAnsiTheme="minorHAnsi" w:cstheme="minorHAnsi"/>
          <w:sz w:val="22"/>
        </w:rPr>
        <w:t xml:space="preserve">, o qual deverá ser vinculado ao </w:t>
      </w:r>
      <w:r w:rsidR="00557391" w:rsidRPr="00426AA9">
        <w:rPr>
          <w:rFonts w:asciiTheme="minorHAnsi" w:hAnsiTheme="minorHAnsi" w:cstheme="minorHAnsi"/>
          <w:sz w:val="22"/>
        </w:rPr>
        <w:t xml:space="preserve">Contrato </w:t>
      </w:r>
      <w:r w:rsidR="005D66D9" w:rsidRPr="00426AA9">
        <w:rPr>
          <w:rFonts w:asciiTheme="minorHAnsi" w:hAnsiTheme="minorHAnsi" w:cstheme="minorHAnsi"/>
          <w:sz w:val="22"/>
        </w:rPr>
        <w:t>a ser assinado entre a EMAP e a Contratada</w:t>
      </w:r>
      <w:r w:rsidRPr="00426AA9">
        <w:rPr>
          <w:rFonts w:asciiTheme="minorHAnsi" w:hAnsiTheme="minorHAnsi" w:cstheme="minorHAnsi"/>
          <w:sz w:val="22"/>
        </w:rPr>
        <w:t xml:space="preserve">, subscrito pelos consorciados, do qual deverão constar as seguintes cláusulas: </w:t>
      </w:r>
    </w:p>
    <w:p w14:paraId="23F25F20"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Indicação da empresa líder e do representante legal do consórcio, além da proporção, em percentual, da participação de cada consorciada</w:t>
      </w:r>
      <w:r w:rsidR="003B2CD3" w:rsidRPr="00426AA9">
        <w:rPr>
          <w:rFonts w:asciiTheme="minorHAnsi" w:eastAsia="Times New Roman" w:hAnsiTheme="minorHAnsi" w:cstheme="minorHAnsi"/>
          <w:color w:val="auto"/>
          <w:sz w:val="22"/>
          <w:szCs w:val="22"/>
          <w:lang w:eastAsia="pt-BR"/>
        </w:rPr>
        <w:t>, para cada uma das linhas da Planilha Orçamentária</w:t>
      </w:r>
      <w:r w:rsidRPr="00426AA9">
        <w:rPr>
          <w:rFonts w:asciiTheme="minorHAnsi" w:eastAsia="Times New Roman" w:hAnsiTheme="minorHAnsi" w:cstheme="minorHAnsi"/>
          <w:color w:val="auto"/>
          <w:sz w:val="22"/>
          <w:szCs w:val="22"/>
          <w:lang w:eastAsia="pt-BR"/>
        </w:rPr>
        <w:t xml:space="preserve">; </w:t>
      </w:r>
    </w:p>
    <w:p w14:paraId="24381476" w14:textId="77777777" w:rsidR="005D66D9" w:rsidRPr="00426AA9" w:rsidRDefault="005D66D9"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Indicação da conta bancaria de cada consorciada para fins de pagamento;</w:t>
      </w:r>
    </w:p>
    <w:p w14:paraId="1675B16F"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 xml:space="preserve">Compromisso expresso de responsabilidade solidária de todos os consorciados pelos atos praticados pelo consórcio perante a EMAP, pelas obrigações e atos do consórcio, tanto durante as fases da licitação quanto na execução do contrato; </w:t>
      </w:r>
    </w:p>
    <w:p w14:paraId="3C24BC80"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 xml:space="preserve">Prazo de duração do consórcio que deve, no mínimo, coincidir com a data da vigência dos serviços, objeto desta licitação; </w:t>
      </w:r>
    </w:p>
    <w:p w14:paraId="686057C9"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 xml:space="preserve">Compromisso de que não será alterada a constituição ou composição do consórcio, salvo quanto à sua liderança, restrita às empresas que o compõem. Em qualquer caso, a alteração deverá ser submetida à anuência e aprovação prévia da EMAP, visando manter válidas as premissas que asseguraram a habilitação do consórcio original; </w:t>
      </w:r>
    </w:p>
    <w:p w14:paraId="53149954"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 xml:space="preserve">Compromisso de que o Consórcio não se constitui nem se constituirá em pessoa jurídica diversa </w:t>
      </w:r>
      <w:r w:rsidR="00DC72E2" w:rsidRPr="00426AA9">
        <w:rPr>
          <w:rFonts w:asciiTheme="minorHAnsi" w:eastAsia="Times New Roman" w:hAnsiTheme="minorHAnsi" w:cstheme="minorHAnsi"/>
          <w:color w:val="auto"/>
          <w:sz w:val="22"/>
          <w:szCs w:val="22"/>
          <w:lang w:eastAsia="pt-BR"/>
        </w:rPr>
        <w:t xml:space="preserve">da constituição inicial </w:t>
      </w:r>
      <w:r w:rsidRPr="00426AA9">
        <w:rPr>
          <w:rFonts w:asciiTheme="minorHAnsi" w:eastAsia="Times New Roman" w:hAnsiTheme="minorHAnsi" w:cstheme="minorHAnsi"/>
          <w:color w:val="auto"/>
          <w:sz w:val="22"/>
          <w:szCs w:val="22"/>
          <w:lang w:eastAsia="pt-BR"/>
        </w:rPr>
        <w:t xml:space="preserve">de que o consórcio não adotará denominação própria. </w:t>
      </w:r>
    </w:p>
    <w:p w14:paraId="584B0727"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 xml:space="preserve">Obrigação do consórcio de apresentar, antes da assinatura do </w:t>
      </w:r>
      <w:r w:rsidR="006B53E0" w:rsidRPr="00426AA9">
        <w:rPr>
          <w:rFonts w:asciiTheme="minorHAnsi" w:eastAsia="Times New Roman" w:hAnsiTheme="minorHAnsi" w:cstheme="minorHAnsi"/>
          <w:color w:val="auto"/>
          <w:sz w:val="22"/>
          <w:szCs w:val="22"/>
          <w:lang w:eastAsia="pt-BR"/>
        </w:rPr>
        <w:t>Contrato</w:t>
      </w:r>
      <w:r w:rsidRPr="00426AA9">
        <w:rPr>
          <w:rFonts w:asciiTheme="minorHAnsi" w:eastAsia="Times New Roman" w:hAnsiTheme="minorHAnsi" w:cstheme="minorHAnsi"/>
          <w:color w:val="auto"/>
          <w:sz w:val="22"/>
          <w:szCs w:val="22"/>
          <w:lang w:eastAsia="pt-BR"/>
        </w:rPr>
        <w:t xml:space="preserve">, o Termo de Constituição do Consórcio, devidamente registrado na Junta Comercial da sua jurisdição. </w:t>
      </w:r>
    </w:p>
    <w:p w14:paraId="515E42A0" w14:textId="77777777" w:rsidR="00720D41" w:rsidRPr="00426AA9" w:rsidRDefault="00720D41" w:rsidP="000D383F">
      <w:pPr>
        <w:pStyle w:val="Default"/>
        <w:numPr>
          <w:ilvl w:val="0"/>
          <w:numId w:val="75"/>
        </w:numPr>
        <w:spacing w:line="336" w:lineRule="auto"/>
        <w:ind w:left="1418"/>
        <w:jc w:val="both"/>
        <w:rPr>
          <w:rFonts w:asciiTheme="minorHAnsi" w:eastAsia="Times New Roman" w:hAnsiTheme="minorHAnsi" w:cstheme="minorHAnsi"/>
          <w:color w:val="auto"/>
          <w:sz w:val="22"/>
          <w:szCs w:val="22"/>
          <w:lang w:eastAsia="pt-BR"/>
        </w:rPr>
      </w:pPr>
      <w:r w:rsidRPr="00426AA9">
        <w:rPr>
          <w:rFonts w:asciiTheme="minorHAnsi" w:eastAsia="Times New Roman" w:hAnsiTheme="minorHAnsi" w:cstheme="minorHAnsi"/>
          <w:color w:val="auto"/>
          <w:sz w:val="22"/>
          <w:szCs w:val="22"/>
          <w:lang w:eastAsia="pt-BR"/>
        </w:rPr>
        <w:t>Obrigatoriedade de liderança por empresa brasileira no consórcio formado por empresas brasileiras e estrangeiras.</w:t>
      </w:r>
    </w:p>
    <w:p w14:paraId="282EDDB3" w14:textId="77777777" w:rsidR="00720D41" w:rsidRPr="00426AA9" w:rsidRDefault="00720D41" w:rsidP="0059299D">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lastRenderedPageBreak/>
        <w:t xml:space="preserve">No caso de consórcio, cada consorciado deverá apresentar os documentos exigidos no item </w:t>
      </w:r>
      <w:r w:rsidR="005D66D9" w:rsidRPr="00426AA9">
        <w:rPr>
          <w:rFonts w:asciiTheme="minorHAnsi" w:hAnsiTheme="minorHAnsi" w:cstheme="minorHAnsi"/>
          <w:sz w:val="22"/>
        </w:rPr>
        <w:t>14</w:t>
      </w:r>
      <w:r w:rsidRPr="00426AA9">
        <w:rPr>
          <w:rFonts w:asciiTheme="minorHAnsi" w:hAnsiTheme="minorHAnsi" w:cstheme="minorHAnsi"/>
          <w:sz w:val="22"/>
        </w:rPr>
        <w:t xml:space="preserve"> deste </w:t>
      </w:r>
      <w:r w:rsidR="002D4B00" w:rsidRPr="00426AA9">
        <w:rPr>
          <w:rFonts w:asciiTheme="minorHAnsi" w:hAnsiTheme="minorHAnsi" w:cstheme="minorHAnsi"/>
          <w:sz w:val="22"/>
        </w:rPr>
        <w:t>Projeto Básico</w:t>
      </w:r>
      <w:r w:rsidRPr="00426AA9">
        <w:rPr>
          <w:rFonts w:asciiTheme="minorHAnsi" w:hAnsiTheme="minorHAnsi" w:cstheme="minorHAnsi"/>
          <w:sz w:val="22"/>
        </w:rPr>
        <w:t>, admitindo-se, para efeito de qualificação técnica, o somatório dos quantitativos de cada consorciado, na proporção de sua respectiva participação.</w:t>
      </w:r>
    </w:p>
    <w:p w14:paraId="28FBF33F" w14:textId="77777777" w:rsidR="00720D41" w:rsidRPr="00426AA9" w:rsidRDefault="00720D41" w:rsidP="0059299D">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O Consórcio deve conferir à</w:t>
      </w:r>
      <w:r w:rsidR="00AC2706" w:rsidRPr="00426AA9">
        <w:rPr>
          <w:rFonts w:asciiTheme="minorHAnsi" w:hAnsiTheme="minorHAnsi" w:cstheme="minorHAnsi"/>
          <w:sz w:val="22"/>
        </w:rPr>
        <w:t xml:space="preserve"> consorciada </w:t>
      </w:r>
      <w:r w:rsidRPr="00426AA9">
        <w:rPr>
          <w:rFonts w:asciiTheme="minorHAnsi" w:hAnsiTheme="minorHAnsi" w:cstheme="minorHAnsi"/>
          <w:sz w:val="22"/>
        </w:rPr>
        <w:t xml:space="preserve">líder amplos poderes para representar as </w:t>
      </w:r>
      <w:r w:rsidR="00AC2706" w:rsidRPr="00426AA9">
        <w:rPr>
          <w:rFonts w:asciiTheme="minorHAnsi" w:hAnsiTheme="minorHAnsi" w:cstheme="minorHAnsi"/>
          <w:sz w:val="22"/>
        </w:rPr>
        <w:t xml:space="preserve">demais </w:t>
      </w:r>
      <w:r w:rsidR="000D2856" w:rsidRPr="00426AA9">
        <w:rPr>
          <w:rFonts w:asciiTheme="minorHAnsi" w:hAnsiTheme="minorHAnsi" w:cstheme="minorHAnsi"/>
          <w:sz w:val="22"/>
        </w:rPr>
        <w:t xml:space="preserve">consorciadas </w:t>
      </w:r>
      <w:r w:rsidRPr="00426AA9">
        <w:rPr>
          <w:rFonts w:asciiTheme="minorHAnsi" w:hAnsiTheme="minorHAnsi" w:cstheme="minorHAnsi"/>
          <w:sz w:val="22"/>
        </w:rPr>
        <w:t>no procedimento licitatório e no Contrato, ficando a responsabilidade solidária dos integrantes pelos atos praticados em Consórcio, tanto na fase de licitação quanto na execução do ajuste.</w:t>
      </w:r>
    </w:p>
    <w:p w14:paraId="64AF7BD8" w14:textId="77777777" w:rsidR="005D66D9" w:rsidRPr="00426AA9" w:rsidRDefault="00720D41" w:rsidP="0059299D">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Fica impedida a participação de empresa consorciada, nesta licitação, através de mais de um consórcio ou isoladamente.</w:t>
      </w:r>
    </w:p>
    <w:p w14:paraId="3B2F0402" w14:textId="77777777" w:rsidR="00720D41" w:rsidRPr="00426AA9" w:rsidRDefault="00720D41" w:rsidP="0059299D">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 xml:space="preserve">Para fins de justificativa com relação a permissão de consórcio para o Objeto desta contratação, esclarece-se que dessa forma a Administração busca garantir uma maior competitividade ao certame, uma vez que são </w:t>
      </w:r>
      <w:r w:rsidR="002D4B00" w:rsidRPr="00426AA9">
        <w:rPr>
          <w:rFonts w:asciiTheme="minorHAnsi" w:hAnsiTheme="minorHAnsi" w:cstheme="minorHAnsi"/>
          <w:sz w:val="22"/>
        </w:rPr>
        <w:t xml:space="preserve">poucas </w:t>
      </w:r>
      <w:r w:rsidRPr="00426AA9">
        <w:rPr>
          <w:rFonts w:asciiTheme="minorHAnsi" w:hAnsiTheme="minorHAnsi" w:cstheme="minorHAnsi"/>
          <w:sz w:val="22"/>
        </w:rPr>
        <w:t>empresas que possuem a capacidade técnica de atender ao Objeto</w:t>
      </w:r>
      <w:r w:rsidR="00795E81" w:rsidRPr="00426AA9">
        <w:rPr>
          <w:rFonts w:asciiTheme="minorHAnsi" w:hAnsiTheme="minorHAnsi" w:cstheme="minorHAnsi"/>
          <w:sz w:val="22"/>
        </w:rPr>
        <w:t xml:space="preserve"> para o Lote 02</w:t>
      </w:r>
      <w:r w:rsidRPr="00426AA9">
        <w:rPr>
          <w:rFonts w:asciiTheme="minorHAnsi" w:hAnsiTheme="minorHAnsi" w:cstheme="minorHAnsi"/>
          <w:sz w:val="22"/>
        </w:rPr>
        <w:t xml:space="preserve"> em sua totalidade, pois se constitui de um conjunto de serviços distintos de engenharia (</w:t>
      </w:r>
      <w:r w:rsidR="00795E81" w:rsidRPr="00426AA9">
        <w:rPr>
          <w:rFonts w:asciiTheme="minorHAnsi" w:hAnsiTheme="minorHAnsi" w:cstheme="minorHAnsi"/>
          <w:sz w:val="22"/>
        </w:rPr>
        <w:t>batimetria e gerenciamento de obra</w:t>
      </w:r>
      <w:r w:rsidRPr="00426AA9">
        <w:rPr>
          <w:rFonts w:asciiTheme="minorHAnsi" w:hAnsiTheme="minorHAnsi" w:cstheme="minorHAnsi"/>
          <w:sz w:val="22"/>
        </w:rPr>
        <w:t xml:space="preserve">), normalmente prestados por empresas de engenharia especializadas em cada serviço. Dessa forma, afasta-se o risco a baixa competitividade ao mesmo tempo que garante a capacidade técnica de cada empresa consorciada, de acordo com seu campo de atuação, desde que atendidos os requisitos técnicos dispostos neste </w:t>
      </w:r>
      <w:r w:rsidR="002D4B00" w:rsidRPr="00426AA9">
        <w:rPr>
          <w:rFonts w:asciiTheme="minorHAnsi" w:hAnsiTheme="minorHAnsi" w:cstheme="minorHAnsi"/>
          <w:sz w:val="22"/>
        </w:rPr>
        <w:t>Projeto Básico</w:t>
      </w:r>
      <w:r w:rsidRPr="00426AA9">
        <w:rPr>
          <w:rFonts w:asciiTheme="minorHAnsi" w:hAnsiTheme="minorHAnsi" w:cstheme="minorHAnsi"/>
          <w:sz w:val="22"/>
        </w:rPr>
        <w:t xml:space="preserve">. </w:t>
      </w:r>
    </w:p>
    <w:p w14:paraId="15B981D8" w14:textId="77777777" w:rsidR="00720D41" w:rsidRPr="00426AA9" w:rsidRDefault="00720D41" w:rsidP="0059299D">
      <w:pPr>
        <w:pStyle w:val="PargrafodaLista"/>
        <w:numPr>
          <w:ilvl w:val="1"/>
          <w:numId w:val="11"/>
        </w:numPr>
        <w:tabs>
          <w:tab w:val="left" w:pos="993"/>
        </w:tabs>
        <w:spacing w:after="0" w:line="300" w:lineRule="auto"/>
        <w:ind w:left="142" w:firstLine="709"/>
        <w:jc w:val="both"/>
        <w:rPr>
          <w:rFonts w:asciiTheme="minorHAnsi" w:hAnsiTheme="minorHAnsi" w:cstheme="minorHAnsi"/>
          <w:sz w:val="22"/>
        </w:rPr>
      </w:pPr>
      <w:r w:rsidRPr="00426AA9">
        <w:rPr>
          <w:rFonts w:asciiTheme="minorHAnsi" w:hAnsiTheme="minorHAnsi" w:cstheme="minorHAnsi"/>
          <w:sz w:val="22"/>
        </w:rPr>
        <w:t xml:space="preserve">Ainda com a formação do consórcio a gestão dos serviços tanto para a empresa líder, quanto para a fiscalização torna-se mais econômica e eficiente, uma vez que será gerado apenas um contrato. Nesse sentido, o consórcio facilita também o regime de execução, para fins de cumprimento das entregas esperadas e dos pagamentos correspondentes. </w:t>
      </w:r>
    </w:p>
    <w:p w14:paraId="08B6E907" w14:textId="77777777" w:rsidR="00720D41" w:rsidRPr="00426AA9" w:rsidRDefault="00720D41" w:rsidP="0059299D">
      <w:pPr>
        <w:pStyle w:val="PargrafodaLista"/>
        <w:numPr>
          <w:ilvl w:val="1"/>
          <w:numId w:val="11"/>
        </w:numPr>
        <w:tabs>
          <w:tab w:val="left" w:pos="993"/>
        </w:tabs>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Por fim, a permissão de consórcio exime a EMAP de pagar bitributação, ou qualquer tipo de taxa duplicada que pode ser cobrada por diferentes entes da Administração Pública, em caso de subcontratação de serviços, o que não será permitido</w:t>
      </w:r>
      <w:r w:rsidR="00795E81" w:rsidRPr="00426AA9">
        <w:rPr>
          <w:rFonts w:asciiTheme="minorHAnsi" w:hAnsiTheme="minorHAnsi" w:cstheme="minorHAnsi"/>
          <w:sz w:val="22"/>
        </w:rPr>
        <w:t xml:space="preserve"> para o Lote 02.</w:t>
      </w:r>
      <w:r w:rsidRPr="00426AA9">
        <w:rPr>
          <w:rFonts w:asciiTheme="minorHAnsi" w:hAnsiTheme="minorHAnsi" w:cstheme="minorHAnsi"/>
          <w:sz w:val="22"/>
        </w:rPr>
        <w:t xml:space="preserve"> </w:t>
      </w:r>
    </w:p>
    <w:p w14:paraId="6C1675CD" w14:textId="77777777" w:rsidR="00720D41" w:rsidRPr="00426AA9" w:rsidRDefault="00720D41" w:rsidP="001B2E99">
      <w:pPr>
        <w:tabs>
          <w:tab w:val="left" w:pos="993"/>
        </w:tabs>
        <w:spacing w:after="0" w:line="300" w:lineRule="auto"/>
        <w:jc w:val="both"/>
        <w:rPr>
          <w:rFonts w:asciiTheme="minorHAnsi" w:hAnsiTheme="minorHAnsi" w:cstheme="minorHAnsi"/>
          <w:sz w:val="22"/>
        </w:rPr>
      </w:pPr>
    </w:p>
    <w:p w14:paraId="34B22585" w14:textId="77777777" w:rsidR="00BD4353" w:rsidRPr="00426AA9" w:rsidRDefault="00BD4353" w:rsidP="00BD4353">
      <w:pPr>
        <w:widowControl w:val="0"/>
        <w:overflowPunct w:val="0"/>
        <w:autoSpaceDE w:val="0"/>
        <w:autoSpaceDN w:val="0"/>
        <w:adjustRightInd w:val="0"/>
        <w:spacing w:after="0" w:line="300" w:lineRule="auto"/>
        <w:jc w:val="both"/>
        <w:rPr>
          <w:rFonts w:asciiTheme="minorHAnsi" w:hAnsiTheme="minorHAnsi" w:cstheme="minorHAnsi"/>
          <w:color w:val="548DD4" w:themeColor="text2" w:themeTint="99"/>
          <w:sz w:val="22"/>
        </w:rPr>
      </w:pPr>
      <w:r w:rsidRPr="00426AA9">
        <w:rPr>
          <w:rFonts w:asciiTheme="minorHAnsi" w:hAnsiTheme="minorHAnsi" w:cstheme="minorHAnsi"/>
          <w:noProof/>
          <w:sz w:val="22"/>
        </w:rPr>
        <mc:AlternateContent>
          <mc:Choice Requires="wps">
            <w:drawing>
              <wp:inline distT="0" distB="0" distL="0" distR="0" wp14:anchorId="525C39AC" wp14:editId="371D4D02">
                <wp:extent cx="5759450" cy="311150"/>
                <wp:effectExtent l="38100" t="57150" r="50800"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01345E2" w14:textId="77777777" w:rsidR="004B544F" w:rsidRPr="006E24BE" w:rsidRDefault="004B544F" w:rsidP="000D383F">
                            <w:pPr>
                              <w:pStyle w:val="Ttulo1"/>
                              <w:numPr>
                                <w:ilvl w:val="0"/>
                                <w:numId w:val="132"/>
                              </w:numPr>
                              <w:tabs>
                                <w:tab w:val="left" w:pos="426"/>
                              </w:tabs>
                              <w:spacing w:before="0" w:line="240" w:lineRule="auto"/>
                              <w:rPr>
                                <w:rFonts w:ascii="Arial Narrow" w:hAnsi="Arial Narrow"/>
                                <w:color w:val="FFFFFF" w:themeColor="background1"/>
                                <w:sz w:val="24"/>
                                <w:szCs w:val="24"/>
                              </w:rPr>
                            </w:pPr>
                            <w:bookmarkStart w:id="958" w:name="_Toc54250882"/>
                            <w:bookmarkStart w:id="959" w:name="_Toc71703587"/>
                            <w:r w:rsidRPr="006E24BE">
                              <w:rPr>
                                <w:rFonts w:ascii="Arial Narrow" w:hAnsi="Arial Narrow"/>
                                <w:color w:val="FFFFFF" w:themeColor="background1"/>
                                <w:sz w:val="24"/>
                                <w:szCs w:val="24"/>
                              </w:rPr>
                              <w:t>REAJUSTAMENTO</w:t>
                            </w:r>
                          </w:p>
                          <w:p w14:paraId="3E6CBC81" w14:textId="77777777" w:rsidR="004B544F" w:rsidRDefault="004B544F"/>
                          <w:p w14:paraId="6C886CB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BE953F" w14:textId="77777777" w:rsidR="004B544F" w:rsidRDefault="004B544F"/>
                          <w:p w14:paraId="52706EB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548B12" w14:textId="77777777" w:rsidR="004B544F" w:rsidRDefault="004B544F"/>
                          <w:p w14:paraId="4C67FF8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CC32E58" w14:textId="77777777" w:rsidR="004B544F" w:rsidRDefault="004B544F"/>
                          <w:p w14:paraId="76D5BE4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F2BC76" w14:textId="77777777" w:rsidR="004B544F" w:rsidRDefault="004B544F"/>
                          <w:p w14:paraId="7B34B3B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E02E55" w14:textId="77777777" w:rsidR="004B544F" w:rsidRDefault="004B544F"/>
                          <w:p w14:paraId="465E3BA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229E01" w14:textId="77777777" w:rsidR="004B544F" w:rsidRDefault="004B544F"/>
                          <w:p w14:paraId="5314524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50CF6" w14:textId="77777777" w:rsidR="004B544F" w:rsidRDefault="004B544F"/>
                          <w:p w14:paraId="4FEF28C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FC84AF" w14:textId="77777777" w:rsidR="004B544F" w:rsidRDefault="004B544F"/>
                          <w:p w14:paraId="067AE30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633E08" w14:textId="77777777" w:rsidR="004B544F" w:rsidRDefault="004B544F"/>
                          <w:p w14:paraId="014F9A3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DCEE20" w14:textId="77777777" w:rsidR="004B544F" w:rsidRDefault="004B544F"/>
                          <w:p w14:paraId="67A824E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9CB112" w14:textId="77777777" w:rsidR="004B544F" w:rsidRDefault="004B544F"/>
                          <w:p w14:paraId="6E41E2B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A47FBE" w14:textId="77777777" w:rsidR="004B544F" w:rsidRDefault="004B544F"/>
                          <w:p w14:paraId="71C58B7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834BC9" w14:textId="77777777" w:rsidR="004B544F" w:rsidRDefault="004B544F"/>
                          <w:p w14:paraId="41FF40D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67B512" w14:textId="77777777" w:rsidR="004B544F" w:rsidRDefault="004B544F"/>
                          <w:p w14:paraId="3D9A777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E6CB4D" w14:textId="77777777" w:rsidR="004B544F" w:rsidRDefault="004B544F"/>
                          <w:p w14:paraId="56124175"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660258" w14:textId="77777777" w:rsidR="004B544F" w:rsidRDefault="004B544F"/>
                          <w:p w14:paraId="05749F7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168C98" w14:textId="77777777" w:rsidR="004B544F" w:rsidRDefault="004B544F"/>
                          <w:p w14:paraId="0A1C806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277D44E" w14:textId="77777777" w:rsidR="004B544F" w:rsidRDefault="004B544F"/>
                          <w:p w14:paraId="4A186DB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367E06" w14:textId="77777777" w:rsidR="004B544F" w:rsidRDefault="004B544F"/>
                          <w:p w14:paraId="138D638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30FAFB" w14:textId="77777777" w:rsidR="004B544F" w:rsidRDefault="004B544F"/>
                          <w:p w14:paraId="1C19321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A3A46E" w14:textId="77777777" w:rsidR="004B544F" w:rsidRDefault="004B544F"/>
                          <w:p w14:paraId="59E7BE0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727AAC" w14:textId="77777777" w:rsidR="004B544F" w:rsidRDefault="004B544F"/>
                          <w:p w14:paraId="04D8E7B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3CFE31" w14:textId="77777777" w:rsidR="004B544F" w:rsidRDefault="004B544F"/>
                          <w:p w14:paraId="0EF05A92"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CF526E" w14:textId="77777777" w:rsidR="004B544F" w:rsidRDefault="004B544F"/>
                          <w:p w14:paraId="6D9A13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DA2321" w14:textId="77777777" w:rsidR="004B544F" w:rsidRDefault="004B544F"/>
                          <w:p w14:paraId="2D828C6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C023" w14:textId="77777777" w:rsidR="004B544F" w:rsidRDefault="004B544F"/>
                          <w:p w14:paraId="4F44BB5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D383B3" w14:textId="77777777" w:rsidR="004B544F" w:rsidRDefault="004B544F"/>
                          <w:p w14:paraId="3F70190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7C374B" w14:textId="77777777" w:rsidR="004B544F" w:rsidRDefault="004B544F"/>
                          <w:p w14:paraId="1A6222B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DACAF4" w14:textId="77777777" w:rsidR="004B544F" w:rsidRDefault="004B544F"/>
                          <w:p w14:paraId="01A8D1E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88530B" w14:textId="77777777" w:rsidR="004B544F" w:rsidRDefault="004B544F"/>
                          <w:p w14:paraId="3CE6B09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10EC10" w14:textId="77777777" w:rsidR="004B544F" w:rsidRDefault="004B544F"/>
                          <w:p w14:paraId="193D1AE6" w14:textId="77777777" w:rsidR="004B544F" w:rsidRPr="006E24BE" w:rsidRDefault="004B544F" w:rsidP="000D383F">
                            <w:pPr>
                              <w:pStyle w:val="Ttulo1"/>
                              <w:numPr>
                                <w:ilvl w:val="0"/>
                                <w:numId w:val="132"/>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3DB169" w14:textId="77777777" w:rsidR="004B544F" w:rsidRDefault="004B544F"/>
                          <w:p w14:paraId="51CBEA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EC426B" w14:textId="77777777" w:rsidR="004B544F" w:rsidRDefault="004B544F"/>
                          <w:p w14:paraId="00BCC3E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B48E98" w14:textId="77777777" w:rsidR="004B544F" w:rsidRDefault="004B544F"/>
                          <w:p w14:paraId="7DCF4BF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4A21382" w14:textId="77777777" w:rsidR="004B544F" w:rsidRDefault="004B544F"/>
                          <w:p w14:paraId="28D30E8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E0787A" w14:textId="77777777" w:rsidR="004B544F" w:rsidRDefault="004B544F"/>
                          <w:p w14:paraId="157AC5B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FF34A7" w14:textId="77777777" w:rsidR="004B544F" w:rsidRDefault="004B544F"/>
                          <w:p w14:paraId="5693AF3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B625A0" w14:textId="77777777" w:rsidR="004B544F" w:rsidRDefault="004B544F"/>
                          <w:p w14:paraId="38CE57F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12A8A0" w14:textId="77777777" w:rsidR="004B544F" w:rsidRDefault="004B544F"/>
                          <w:p w14:paraId="69DBFDE8"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A889D2" w14:textId="77777777" w:rsidR="004B544F" w:rsidRDefault="004B544F"/>
                          <w:p w14:paraId="57BBFD4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F06B47" w14:textId="77777777" w:rsidR="004B544F" w:rsidRDefault="004B544F"/>
                          <w:p w14:paraId="5F505E8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46614B" w14:textId="77777777" w:rsidR="004B544F" w:rsidRDefault="004B544F"/>
                          <w:p w14:paraId="0C0F395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176FD5" w14:textId="77777777" w:rsidR="004B544F" w:rsidRDefault="004B544F"/>
                          <w:p w14:paraId="012A25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E137A4" w14:textId="77777777" w:rsidR="004B544F" w:rsidRDefault="004B544F"/>
                          <w:p w14:paraId="032077E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FA5B33D" w14:textId="77777777" w:rsidR="004B544F" w:rsidRDefault="004B544F"/>
                          <w:p w14:paraId="62D9F37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5E17F0" w14:textId="77777777" w:rsidR="004B544F" w:rsidRDefault="004B544F"/>
                          <w:p w14:paraId="5AC927C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070195" w14:textId="77777777" w:rsidR="004B544F" w:rsidRDefault="004B544F"/>
                          <w:p w14:paraId="11D4B59B"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47B42E" w14:textId="77777777" w:rsidR="004B544F" w:rsidRDefault="004B544F"/>
                          <w:p w14:paraId="61D81D6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EBF5D2" w14:textId="77777777" w:rsidR="004B544F" w:rsidRDefault="004B544F"/>
                          <w:p w14:paraId="09423C2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9725D" w14:textId="77777777" w:rsidR="004B544F" w:rsidRDefault="004B544F"/>
                          <w:p w14:paraId="7E75325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1974FE" w14:textId="77777777" w:rsidR="004B544F" w:rsidRDefault="004B544F"/>
                          <w:p w14:paraId="78AA2D6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9DCA3A" w14:textId="77777777" w:rsidR="004B544F" w:rsidRDefault="004B544F"/>
                          <w:p w14:paraId="4763D0E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5168AF" w14:textId="77777777" w:rsidR="004B544F" w:rsidRDefault="004B544F"/>
                          <w:p w14:paraId="5D29E1B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C4B851" w14:textId="77777777" w:rsidR="004B544F" w:rsidRDefault="004B544F"/>
                          <w:p w14:paraId="57DFD3E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D1A5B4" w14:textId="77777777" w:rsidR="004B544F" w:rsidRDefault="004B544F"/>
                          <w:p w14:paraId="45CEC13C"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D7E248" w14:textId="77777777" w:rsidR="004B544F" w:rsidRDefault="004B544F"/>
                          <w:p w14:paraId="2010A29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39A0A4" w14:textId="77777777" w:rsidR="004B544F" w:rsidRDefault="004B544F"/>
                          <w:p w14:paraId="72D4991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27F5E" w14:textId="77777777" w:rsidR="004B544F" w:rsidRDefault="004B544F"/>
                          <w:p w14:paraId="37DD1BF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873610" w14:textId="77777777" w:rsidR="004B544F" w:rsidRDefault="004B544F"/>
                          <w:p w14:paraId="3631E16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A0DAE0" w14:textId="77777777" w:rsidR="004B544F" w:rsidRDefault="004B544F"/>
                          <w:p w14:paraId="5FF98E8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DDB201" w14:textId="77777777" w:rsidR="004B544F" w:rsidRDefault="004B544F"/>
                          <w:p w14:paraId="6B02857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C7DDEE" w14:textId="77777777" w:rsidR="004B544F" w:rsidRDefault="004B544F"/>
                          <w:p w14:paraId="4099E54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bookmarkEnd w:id="958"/>
                            <w:bookmarkEnd w:id="959"/>
                          </w:p>
                        </w:txbxContent>
                      </wps:txbx>
                      <wps:bodyPr rot="0" vert="horz" wrap="square" lIns="91440" tIns="45720" rIns="91440" bIns="45720" anchor="t" anchorCtr="0">
                        <a:noAutofit/>
                      </wps:bodyPr>
                    </wps:wsp>
                  </a:graphicData>
                </a:graphic>
              </wp:inline>
            </w:drawing>
          </mc:Choice>
          <mc:Fallback>
            <w:pict>
              <v:shape w14:anchorId="525C39AC"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Aqp3UogIAAD4FAAAOAAAAAAAAAAAAAAAAAC4CAABkcnMv&#10;ZTJvRG9jLnhtbFBLAQItABQABgAIAAAAIQDQXfFd2QAAAAQBAAAPAAAAAAAAAAAAAAAAAPwEAABk&#10;cnMvZG93bnJldi54bWxQSwUGAAAAAAQABADzAAAAAgYAAAAA&#10;" fillcolor="#1f497d [3215]" stroked="f" strokeweight="1.5pt">
                <v:textbox>
                  <w:txbxContent>
                    <w:p w14:paraId="401345E2" w14:textId="77777777" w:rsidR="004B544F" w:rsidRPr="006E24BE" w:rsidRDefault="004B544F" w:rsidP="000D383F">
                      <w:pPr>
                        <w:pStyle w:val="Ttulo1"/>
                        <w:numPr>
                          <w:ilvl w:val="0"/>
                          <w:numId w:val="132"/>
                        </w:numPr>
                        <w:tabs>
                          <w:tab w:val="left" w:pos="426"/>
                        </w:tabs>
                        <w:spacing w:before="0" w:line="240" w:lineRule="auto"/>
                        <w:rPr>
                          <w:rFonts w:ascii="Arial Narrow" w:hAnsi="Arial Narrow"/>
                          <w:color w:val="FFFFFF" w:themeColor="background1"/>
                          <w:sz w:val="24"/>
                          <w:szCs w:val="24"/>
                        </w:rPr>
                      </w:pPr>
                      <w:bookmarkStart w:id="960" w:name="_Toc54250882"/>
                      <w:bookmarkStart w:id="961" w:name="_Toc71703587"/>
                      <w:r w:rsidRPr="006E24BE">
                        <w:rPr>
                          <w:rFonts w:ascii="Arial Narrow" w:hAnsi="Arial Narrow"/>
                          <w:color w:val="FFFFFF" w:themeColor="background1"/>
                          <w:sz w:val="24"/>
                          <w:szCs w:val="24"/>
                        </w:rPr>
                        <w:t>REAJUSTAMENTO</w:t>
                      </w:r>
                    </w:p>
                    <w:p w14:paraId="3E6CBC81" w14:textId="77777777" w:rsidR="004B544F" w:rsidRDefault="004B544F"/>
                    <w:p w14:paraId="6C886CB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BE953F" w14:textId="77777777" w:rsidR="004B544F" w:rsidRDefault="004B544F"/>
                    <w:p w14:paraId="52706EB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E548B12" w14:textId="77777777" w:rsidR="004B544F" w:rsidRDefault="004B544F"/>
                    <w:p w14:paraId="4C67FF8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CC32E58" w14:textId="77777777" w:rsidR="004B544F" w:rsidRDefault="004B544F"/>
                    <w:p w14:paraId="76D5BE4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0F2BC76" w14:textId="77777777" w:rsidR="004B544F" w:rsidRDefault="004B544F"/>
                    <w:p w14:paraId="7B34B3B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FE02E55" w14:textId="77777777" w:rsidR="004B544F" w:rsidRDefault="004B544F"/>
                    <w:p w14:paraId="465E3BA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229E01" w14:textId="77777777" w:rsidR="004B544F" w:rsidRDefault="004B544F"/>
                    <w:p w14:paraId="5314524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A50CF6" w14:textId="77777777" w:rsidR="004B544F" w:rsidRDefault="004B544F"/>
                    <w:p w14:paraId="4FEF28C9"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4FC84AF" w14:textId="77777777" w:rsidR="004B544F" w:rsidRDefault="004B544F"/>
                    <w:p w14:paraId="067AE30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633E08" w14:textId="77777777" w:rsidR="004B544F" w:rsidRDefault="004B544F"/>
                    <w:p w14:paraId="014F9A3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5DCEE20" w14:textId="77777777" w:rsidR="004B544F" w:rsidRDefault="004B544F"/>
                    <w:p w14:paraId="67A824E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9CB112" w14:textId="77777777" w:rsidR="004B544F" w:rsidRDefault="004B544F"/>
                    <w:p w14:paraId="6E41E2B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0A47FBE" w14:textId="77777777" w:rsidR="004B544F" w:rsidRDefault="004B544F"/>
                    <w:p w14:paraId="71C58B7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2834BC9" w14:textId="77777777" w:rsidR="004B544F" w:rsidRDefault="004B544F"/>
                    <w:p w14:paraId="41FF40D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867B512" w14:textId="77777777" w:rsidR="004B544F" w:rsidRDefault="004B544F"/>
                    <w:p w14:paraId="3D9A777D"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9E6CB4D" w14:textId="77777777" w:rsidR="004B544F" w:rsidRDefault="004B544F"/>
                    <w:p w14:paraId="56124175"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5660258" w14:textId="77777777" w:rsidR="004B544F" w:rsidRDefault="004B544F"/>
                    <w:p w14:paraId="05749F7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6168C98" w14:textId="77777777" w:rsidR="004B544F" w:rsidRDefault="004B544F"/>
                    <w:p w14:paraId="0A1C806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277D44E" w14:textId="77777777" w:rsidR="004B544F" w:rsidRDefault="004B544F"/>
                    <w:p w14:paraId="4A186DB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6367E06" w14:textId="77777777" w:rsidR="004B544F" w:rsidRDefault="004B544F"/>
                    <w:p w14:paraId="138D638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30FAFB" w14:textId="77777777" w:rsidR="004B544F" w:rsidRDefault="004B544F"/>
                    <w:p w14:paraId="1C19321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DA3A46E" w14:textId="77777777" w:rsidR="004B544F" w:rsidRDefault="004B544F"/>
                    <w:p w14:paraId="59E7BE0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727AAC" w14:textId="77777777" w:rsidR="004B544F" w:rsidRDefault="004B544F"/>
                    <w:p w14:paraId="04D8E7B0"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03CFE31" w14:textId="77777777" w:rsidR="004B544F" w:rsidRDefault="004B544F"/>
                    <w:p w14:paraId="0EF05A92"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5CF526E" w14:textId="77777777" w:rsidR="004B544F" w:rsidRDefault="004B544F"/>
                    <w:p w14:paraId="6D9A130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DA2321" w14:textId="77777777" w:rsidR="004B544F" w:rsidRDefault="004B544F"/>
                    <w:p w14:paraId="2D828C6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451C023" w14:textId="77777777" w:rsidR="004B544F" w:rsidRDefault="004B544F"/>
                    <w:p w14:paraId="4F44BB5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AD383B3" w14:textId="77777777" w:rsidR="004B544F" w:rsidRDefault="004B544F"/>
                    <w:p w14:paraId="3F701902"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A7C374B" w14:textId="77777777" w:rsidR="004B544F" w:rsidRDefault="004B544F"/>
                    <w:p w14:paraId="1A6222B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1DACAF4" w14:textId="77777777" w:rsidR="004B544F" w:rsidRDefault="004B544F"/>
                    <w:p w14:paraId="01A8D1E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488530B" w14:textId="77777777" w:rsidR="004B544F" w:rsidRDefault="004B544F"/>
                    <w:p w14:paraId="3CE6B09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910EC10" w14:textId="77777777" w:rsidR="004B544F" w:rsidRDefault="004B544F"/>
                    <w:p w14:paraId="193D1AE6" w14:textId="77777777" w:rsidR="004B544F" w:rsidRPr="006E24BE" w:rsidRDefault="004B544F" w:rsidP="000D383F">
                      <w:pPr>
                        <w:pStyle w:val="Ttulo1"/>
                        <w:numPr>
                          <w:ilvl w:val="0"/>
                          <w:numId w:val="132"/>
                        </w:numPr>
                        <w:tabs>
                          <w:tab w:val="left" w:pos="426"/>
                        </w:tabs>
                        <w:spacing w:before="0" w:line="240" w:lineRule="auto"/>
                        <w:ind w:left="851"/>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83DB169" w14:textId="77777777" w:rsidR="004B544F" w:rsidRDefault="004B544F"/>
                    <w:p w14:paraId="51CBEA6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6EC426B" w14:textId="77777777" w:rsidR="004B544F" w:rsidRDefault="004B544F"/>
                    <w:p w14:paraId="00BCC3E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4B48E98" w14:textId="77777777" w:rsidR="004B544F" w:rsidRDefault="004B544F"/>
                    <w:p w14:paraId="7DCF4BF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14A21382" w14:textId="77777777" w:rsidR="004B544F" w:rsidRDefault="004B544F"/>
                    <w:p w14:paraId="28D30E8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3E0787A" w14:textId="77777777" w:rsidR="004B544F" w:rsidRDefault="004B544F"/>
                    <w:p w14:paraId="157AC5B4"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1FF34A7" w14:textId="77777777" w:rsidR="004B544F" w:rsidRDefault="004B544F"/>
                    <w:p w14:paraId="5693AF3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AB625A0" w14:textId="77777777" w:rsidR="004B544F" w:rsidRDefault="004B544F"/>
                    <w:p w14:paraId="38CE57F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F12A8A0" w14:textId="77777777" w:rsidR="004B544F" w:rsidRDefault="004B544F"/>
                    <w:p w14:paraId="69DBFDE8"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7A889D2" w14:textId="77777777" w:rsidR="004B544F" w:rsidRDefault="004B544F"/>
                    <w:p w14:paraId="57BBFD4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F06B47" w14:textId="77777777" w:rsidR="004B544F" w:rsidRDefault="004B544F"/>
                    <w:p w14:paraId="5F505E8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946614B" w14:textId="77777777" w:rsidR="004B544F" w:rsidRDefault="004B544F"/>
                    <w:p w14:paraId="0C0F395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F176FD5" w14:textId="77777777" w:rsidR="004B544F" w:rsidRDefault="004B544F"/>
                    <w:p w14:paraId="012A252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8E137A4" w14:textId="77777777" w:rsidR="004B544F" w:rsidRDefault="004B544F"/>
                    <w:p w14:paraId="032077EF"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FA5B33D" w14:textId="77777777" w:rsidR="004B544F" w:rsidRDefault="004B544F"/>
                    <w:p w14:paraId="62D9F37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E5E17F0" w14:textId="77777777" w:rsidR="004B544F" w:rsidRDefault="004B544F"/>
                    <w:p w14:paraId="5AC927C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2070195" w14:textId="77777777" w:rsidR="004B544F" w:rsidRDefault="004B544F"/>
                    <w:p w14:paraId="11D4B59B"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847B42E" w14:textId="77777777" w:rsidR="004B544F" w:rsidRDefault="004B544F"/>
                    <w:p w14:paraId="61D81D6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AEBF5D2" w14:textId="77777777" w:rsidR="004B544F" w:rsidRDefault="004B544F"/>
                    <w:p w14:paraId="09423C21"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D09725D" w14:textId="77777777" w:rsidR="004B544F" w:rsidRDefault="004B544F"/>
                    <w:p w14:paraId="7E753259"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711974FE" w14:textId="77777777" w:rsidR="004B544F" w:rsidRDefault="004B544F"/>
                    <w:p w14:paraId="78AA2D6E"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39DCA3A" w14:textId="77777777" w:rsidR="004B544F" w:rsidRDefault="004B544F"/>
                    <w:p w14:paraId="4763D0E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B5168AF" w14:textId="77777777" w:rsidR="004B544F" w:rsidRDefault="004B544F"/>
                    <w:p w14:paraId="5D29E1B5"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AC4B851" w14:textId="77777777" w:rsidR="004B544F" w:rsidRDefault="004B544F"/>
                    <w:p w14:paraId="57DFD3E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40D1A5B4" w14:textId="77777777" w:rsidR="004B544F" w:rsidRDefault="004B544F"/>
                    <w:p w14:paraId="45CEC13C"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27D7E248" w14:textId="77777777" w:rsidR="004B544F" w:rsidRDefault="004B544F"/>
                    <w:p w14:paraId="2010A293"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939A0A4" w14:textId="77777777" w:rsidR="004B544F" w:rsidRDefault="004B544F"/>
                    <w:p w14:paraId="72D4991A"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61027F5E" w14:textId="77777777" w:rsidR="004B544F" w:rsidRDefault="004B544F"/>
                    <w:p w14:paraId="37DD1BFB"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8873610" w14:textId="77777777" w:rsidR="004B544F" w:rsidRDefault="004B544F"/>
                    <w:p w14:paraId="3631E166"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32A0DAE0" w14:textId="77777777" w:rsidR="004B544F" w:rsidRDefault="004B544F"/>
                    <w:p w14:paraId="5FF98E8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03DDB201" w14:textId="77777777" w:rsidR="004B544F" w:rsidRDefault="004B544F"/>
                    <w:p w14:paraId="6B02857C"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p>
                    <w:p w14:paraId="5AC7DDEE" w14:textId="77777777" w:rsidR="004B544F" w:rsidRDefault="004B544F"/>
                    <w:p w14:paraId="4099E547" w14:textId="77777777" w:rsidR="004B544F" w:rsidRPr="006E24BE" w:rsidRDefault="004B544F" w:rsidP="007B071D">
                      <w:pPr>
                        <w:pStyle w:val="Ttulo1"/>
                        <w:numPr>
                          <w:ilvl w:val="0"/>
                          <w:numId w:val="29"/>
                        </w:numPr>
                        <w:tabs>
                          <w:tab w:val="left" w:pos="426"/>
                        </w:tabs>
                        <w:spacing w:before="0" w:line="240" w:lineRule="auto"/>
                        <w:ind w:left="426"/>
                        <w:rPr>
                          <w:rFonts w:ascii="Arial Narrow" w:hAnsi="Arial Narrow"/>
                          <w:color w:val="FFFFFF" w:themeColor="background1"/>
                          <w:sz w:val="24"/>
                          <w:szCs w:val="24"/>
                        </w:rPr>
                      </w:pPr>
                      <w:r w:rsidRPr="006E24BE">
                        <w:rPr>
                          <w:rFonts w:ascii="Arial Narrow" w:hAnsi="Arial Narrow"/>
                          <w:color w:val="FFFFFF" w:themeColor="background1"/>
                          <w:sz w:val="24"/>
                          <w:szCs w:val="24"/>
                        </w:rPr>
                        <w:t>REAJUSTAMENTO</w:t>
                      </w:r>
                      <w:bookmarkEnd w:id="960"/>
                      <w:bookmarkEnd w:id="961"/>
                    </w:p>
                  </w:txbxContent>
                </v:textbox>
                <w10:anchorlock/>
              </v:shape>
            </w:pict>
          </mc:Fallback>
        </mc:AlternateContent>
      </w:r>
    </w:p>
    <w:p w14:paraId="31563676" w14:textId="77777777" w:rsidR="00BD4353" w:rsidRPr="00426AA9" w:rsidRDefault="00BD4353" w:rsidP="007B071D">
      <w:pPr>
        <w:pStyle w:val="PargrafodaLista"/>
        <w:numPr>
          <w:ilvl w:val="0"/>
          <w:numId w:val="27"/>
        </w:numPr>
        <w:spacing w:after="0" w:line="300" w:lineRule="auto"/>
        <w:jc w:val="both"/>
        <w:rPr>
          <w:rFonts w:asciiTheme="minorHAnsi" w:hAnsiTheme="minorHAnsi" w:cstheme="minorHAnsi"/>
          <w:vanish/>
          <w:sz w:val="22"/>
        </w:rPr>
      </w:pPr>
    </w:p>
    <w:p w14:paraId="537409DC" w14:textId="77777777" w:rsidR="00BD4353" w:rsidRPr="00426AA9" w:rsidRDefault="00BD4353" w:rsidP="007B071D">
      <w:pPr>
        <w:pStyle w:val="PargrafodaLista"/>
        <w:numPr>
          <w:ilvl w:val="0"/>
          <w:numId w:val="27"/>
        </w:numPr>
        <w:spacing w:after="0" w:line="300" w:lineRule="auto"/>
        <w:jc w:val="both"/>
        <w:rPr>
          <w:rFonts w:asciiTheme="minorHAnsi" w:hAnsiTheme="minorHAnsi" w:cstheme="minorHAnsi"/>
          <w:vanish/>
          <w:sz w:val="22"/>
        </w:rPr>
      </w:pPr>
    </w:p>
    <w:p w14:paraId="25AB1138" w14:textId="77777777" w:rsidR="00BD4353" w:rsidRPr="00426AA9" w:rsidRDefault="00BD4353" w:rsidP="007B071D">
      <w:pPr>
        <w:pStyle w:val="PargrafodaLista"/>
        <w:numPr>
          <w:ilvl w:val="0"/>
          <w:numId w:val="27"/>
        </w:numPr>
        <w:spacing w:after="0" w:line="300" w:lineRule="auto"/>
        <w:jc w:val="both"/>
        <w:rPr>
          <w:rFonts w:asciiTheme="minorHAnsi" w:hAnsiTheme="minorHAnsi" w:cstheme="minorHAnsi"/>
          <w:vanish/>
          <w:sz w:val="22"/>
        </w:rPr>
      </w:pPr>
    </w:p>
    <w:p w14:paraId="2EC05215"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Considerando o prazo de vigência contratual de 2</w:t>
      </w:r>
      <w:r w:rsidR="00DA74D2" w:rsidRPr="00426AA9">
        <w:rPr>
          <w:rFonts w:asciiTheme="minorHAnsi" w:hAnsiTheme="minorHAnsi" w:cstheme="minorHAnsi"/>
          <w:sz w:val="22"/>
        </w:rPr>
        <w:t>4</w:t>
      </w:r>
      <w:r w:rsidRPr="00426AA9">
        <w:rPr>
          <w:rFonts w:asciiTheme="minorHAnsi" w:hAnsiTheme="minorHAnsi" w:cstheme="minorHAnsi"/>
          <w:sz w:val="22"/>
        </w:rPr>
        <w:t xml:space="preserve">0 (duzentos e </w:t>
      </w:r>
      <w:r w:rsidR="00DA74D2" w:rsidRPr="00426AA9">
        <w:rPr>
          <w:rFonts w:asciiTheme="minorHAnsi" w:hAnsiTheme="minorHAnsi" w:cstheme="minorHAnsi"/>
          <w:sz w:val="22"/>
        </w:rPr>
        <w:t>quarenta</w:t>
      </w:r>
      <w:r w:rsidRPr="00426AA9">
        <w:rPr>
          <w:rFonts w:asciiTheme="minorHAnsi" w:hAnsiTheme="minorHAnsi" w:cstheme="minorHAnsi"/>
          <w:sz w:val="22"/>
        </w:rPr>
        <w:t>) dias corridos, os preços contratuais somente poderão ser reajustados mediante expressa e fundamentada manifestação da Contratada, nos termos e condições estabelecidos no Contrato e no Edital de Licitação que o gerou. Caso superado prazo de 01 (um) ano, contado a partir da data de apresentação da proposta, os reajustes subsequentes com a mesma periodicidade</w:t>
      </w:r>
      <w:r w:rsidR="005E53AA" w:rsidRPr="00426AA9">
        <w:rPr>
          <w:rFonts w:asciiTheme="minorHAnsi" w:hAnsiTheme="minorHAnsi" w:cstheme="minorHAnsi"/>
          <w:sz w:val="22"/>
        </w:rPr>
        <w:t xml:space="preserve"> </w:t>
      </w:r>
      <w:r w:rsidRPr="00426AA9">
        <w:rPr>
          <w:rFonts w:asciiTheme="minorHAnsi" w:hAnsiTheme="minorHAnsi" w:cstheme="minorHAnsi"/>
          <w:sz w:val="22"/>
        </w:rPr>
        <w:t xml:space="preserve">(anual), garantirá a atualidade dos preços praticados, evitando defasagens que possam ocasionar o rompimento da equação econômico-financeira, originalmente estabelecida. </w:t>
      </w:r>
    </w:p>
    <w:p w14:paraId="2319C713"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 xml:space="preserve">Os reajustes serão realizados com base no “Índices de Reajustamento de Obras Portuárias - </w:t>
      </w:r>
      <w:r w:rsidR="00795E81" w:rsidRPr="00426AA9">
        <w:rPr>
          <w:rFonts w:asciiTheme="minorHAnsi" w:hAnsiTheme="minorHAnsi" w:cstheme="minorHAnsi"/>
          <w:sz w:val="22"/>
        </w:rPr>
        <w:t>Dragagem</w:t>
      </w:r>
      <w:r w:rsidRPr="00426AA9">
        <w:rPr>
          <w:rFonts w:asciiTheme="minorHAnsi" w:hAnsiTheme="minorHAnsi" w:cstheme="minorHAnsi"/>
          <w:sz w:val="22"/>
        </w:rPr>
        <w:t>” do DNIT</w:t>
      </w:r>
      <w:r w:rsidR="0059299D" w:rsidRPr="00426AA9">
        <w:rPr>
          <w:rFonts w:asciiTheme="minorHAnsi" w:hAnsiTheme="minorHAnsi" w:cstheme="minorHAnsi"/>
          <w:sz w:val="22"/>
        </w:rPr>
        <w:t xml:space="preserve"> para o Lote </w:t>
      </w:r>
      <w:r w:rsidR="00795E81" w:rsidRPr="00426AA9">
        <w:rPr>
          <w:rFonts w:asciiTheme="minorHAnsi" w:hAnsiTheme="minorHAnsi" w:cstheme="minorHAnsi"/>
          <w:sz w:val="22"/>
        </w:rPr>
        <w:t xml:space="preserve">1 e no “Índices de Reajustamento de Obras Portuárias - </w:t>
      </w:r>
      <w:r w:rsidR="00795E81" w:rsidRPr="00426AA9">
        <w:rPr>
          <w:rFonts w:asciiTheme="minorHAnsi" w:hAnsiTheme="minorHAnsi" w:cstheme="minorHAnsi"/>
          <w:sz w:val="22"/>
        </w:rPr>
        <w:lastRenderedPageBreak/>
        <w:t>Consu</w:t>
      </w:r>
      <w:r w:rsidR="0059299D" w:rsidRPr="00426AA9">
        <w:rPr>
          <w:rFonts w:asciiTheme="minorHAnsi" w:hAnsiTheme="minorHAnsi" w:cstheme="minorHAnsi"/>
          <w:sz w:val="22"/>
        </w:rPr>
        <w:t xml:space="preserve">ltoria” do DNIT para o Lote </w:t>
      </w:r>
      <w:r w:rsidR="00795E81" w:rsidRPr="00426AA9">
        <w:rPr>
          <w:rFonts w:asciiTheme="minorHAnsi" w:hAnsiTheme="minorHAnsi" w:cstheme="minorHAnsi"/>
          <w:sz w:val="22"/>
        </w:rPr>
        <w:t>2</w:t>
      </w:r>
      <w:r w:rsidRPr="00426AA9">
        <w:rPr>
          <w:rFonts w:asciiTheme="minorHAnsi" w:hAnsiTheme="minorHAnsi" w:cstheme="minorHAnsi"/>
          <w:sz w:val="22"/>
        </w:rPr>
        <w:t>, ou por outro índice que vier a substituí-lo</w:t>
      </w:r>
      <w:r w:rsidR="00795E81" w:rsidRPr="00426AA9">
        <w:rPr>
          <w:rFonts w:asciiTheme="minorHAnsi" w:hAnsiTheme="minorHAnsi" w:cstheme="minorHAnsi"/>
          <w:sz w:val="22"/>
        </w:rPr>
        <w:t>s</w:t>
      </w:r>
      <w:r w:rsidRPr="00426AA9">
        <w:rPr>
          <w:rFonts w:asciiTheme="minorHAnsi" w:hAnsiTheme="minorHAnsi" w:cstheme="minorHAnsi"/>
          <w:sz w:val="22"/>
        </w:rPr>
        <w:t xml:space="preserve">, com base no valor do índice do 1º mês de cada período subsequente de 12 (doze) meses, independentemente da variação para maior ou para menor. </w:t>
      </w:r>
    </w:p>
    <w:p w14:paraId="2EF6D668"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 valor da parcela de reajustamento deverá ser calculado conforme regra a seguir:</w:t>
      </w:r>
    </w:p>
    <w:p w14:paraId="4E8C1797" w14:textId="77777777" w:rsidR="00BD4353" w:rsidRPr="00426AA9" w:rsidRDefault="00BD4353" w:rsidP="00BD4353">
      <w:pPr>
        <w:spacing w:after="0" w:line="300" w:lineRule="auto"/>
        <w:ind w:firstLine="1134"/>
        <w:jc w:val="both"/>
        <w:rPr>
          <w:rFonts w:asciiTheme="minorHAnsi" w:hAnsiTheme="minorHAnsi" w:cstheme="minorHAnsi"/>
          <w:sz w:val="22"/>
        </w:rPr>
      </w:pPr>
      <m:oMathPara>
        <m:oMath>
          <m:r>
            <w:rPr>
              <w:rFonts w:ascii="Cambria Math" w:hAnsi="Cambria Math" w:cstheme="minorHAnsi"/>
              <w:sz w:val="22"/>
            </w:rPr>
            <m:t>R=</m:t>
          </m:r>
          <m:d>
            <m:dPr>
              <m:ctrlPr>
                <w:rPr>
                  <w:rFonts w:ascii="Cambria Math" w:hAnsi="Cambria Math" w:cstheme="minorHAnsi"/>
                  <w:i/>
                  <w:sz w:val="22"/>
                </w:rPr>
              </m:ctrlPr>
            </m:dPr>
            <m:e>
              <m:f>
                <m:fPr>
                  <m:ctrlPr>
                    <w:rPr>
                      <w:rFonts w:ascii="Cambria Math" w:hAnsi="Cambria Math" w:cstheme="minorHAnsi"/>
                      <w:i/>
                      <w:sz w:val="22"/>
                    </w:rPr>
                  </m:ctrlPr>
                </m:fPr>
                <m:num>
                  <m:sSub>
                    <m:sSubPr>
                      <m:ctrlPr>
                        <w:rPr>
                          <w:rFonts w:ascii="Cambria Math" w:hAnsi="Cambria Math" w:cstheme="minorHAnsi"/>
                          <w:i/>
                          <w:sz w:val="22"/>
                        </w:rPr>
                      </m:ctrlPr>
                    </m:sSubPr>
                    <m:e>
                      <m:r>
                        <w:rPr>
                          <w:rFonts w:ascii="Cambria Math" w:hAnsi="Cambria Math" w:cstheme="minorHAnsi"/>
                          <w:sz w:val="22"/>
                        </w:rPr>
                        <m:t>I</m:t>
                      </m:r>
                    </m:e>
                    <m:sub>
                      <m:r>
                        <w:rPr>
                          <w:rFonts w:ascii="Cambria Math" w:hAnsi="Cambria Math" w:cstheme="minorHAnsi"/>
                          <w:sz w:val="22"/>
                        </w:rPr>
                        <m:t>i</m:t>
                      </m:r>
                    </m:sub>
                  </m:sSub>
                  <m:r>
                    <w:rPr>
                      <w:rFonts w:ascii="Cambria Math" w:hAnsi="Cambria Math" w:cstheme="minorHAnsi"/>
                      <w:sz w:val="22"/>
                    </w:rPr>
                    <m:t>-</m:t>
                  </m:r>
                  <m:sSub>
                    <m:sSubPr>
                      <m:ctrlPr>
                        <w:rPr>
                          <w:rFonts w:ascii="Cambria Math" w:hAnsi="Cambria Math" w:cstheme="minorHAnsi"/>
                          <w:i/>
                          <w:sz w:val="22"/>
                        </w:rPr>
                      </m:ctrlPr>
                    </m:sSubPr>
                    <m:e>
                      <m:r>
                        <w:rPr>
                          <w:rFonts w:ascii="Cambria Math" w:hAnsi="Cambria Math" w:cstheme="minorHAnsi"/>
                          <w:sz w:val="22"/>
                        </w:rPr>
                        <m:t>I</m:t>
                      </m:r>
                    </m:e>
                    <m:sub>
                      <m:r>
                        <w:rPr>
                          <w:rFonts w:ascii="Cambria Math" w:hAnsi="Cambria Math" w:cstheme="minorHAnsi"/>
                          <w:sz w:val="22"/>
                        </w:rPr>
                        <m:t>0</m:t>
                      </m:r>
                    </m:sub>
                  </m:sSub>
                </m:num>
                <m:den>
                  <m:sSub>
                    <m:sSubPr>
                      <m:ctrlPr>
                        <w:rPr>
                          <w:rFonts w:ascii="Cambria Math" w:hAnsi="Cambria Math" w:cstheme="minorHAnsi"/>
                          <w:i/>
                          <w:sz w:val="22"/>
                        </w:rPr>
                      </m:ctrlPr>
                    </m:sSubPr>
                    <m:e>
                      <m:r>
                        <w:rPr>
                          <w:rFonts w:ascii="Cambria Math" w:hAnsi="Cambria Math" w:cstheme="minorHAnsi"/>
                          <w:sz w:val="22"/>
                        </w:rPr>
                        <m:t>I</m:t>
                      </m:r>
                    </m:e>
                    <m:sub>
                      <m:r>
                        <w:rPr>
                          <w:rFonts w:ascii="Cambria Math" w:hAnsi="Cambria Math" w:cstheme="minorHAnsi"/>
                          <w:sz w:val="22"/>
                        </w:rPr>
                        <m:t>0</m:t>
                      </m:r>
                    </m:sub>
                  </m:sSub>
                </m:den>
              </m:f>
            </m:e>
          </m:d>
          <m:r>
            <w:rPr>
              <w:rFonts w:ascii="Cambria Math" w:hAnsi="Cambria Math" w:cstheme="minorHAnsi"/>
              <w:sz w:val="22"/>
            </w:rPr>
            <m:t>×V</m:t>
          </m:r>
        </m:oMath>
      </m:oMathPara>
    </w:p>
    <w:p w14:paraId="6F71E474" w14:textId="77777777" w:rsidR="00BD4353" w:rsidRPr="00426AA9" w:rsidRDefault="00BD4353" w:rsidP="00BD4353">
      <w:pPr>
        <w:spacing w:after="0" w:line="300" w:lineRule="auto"/>
        <w:ind w:firstLine="1134"/>
        <w:jc w:val="both"/>
        <w:rPr>
          <w:rFonts w:asciiTheme="minorHAnsi" w:hAnsiTheme="minorHAnsi" w:cstheme="minorHAnsi"/>
          <w:sz w:val="22"/>
        </w:rPr>
      </w:pPr>
      <w:r w:rsidRPr="00426AA9">
        <w:rPr>
          <w:rFonts w:asciiTheme="minorHAnsi" w:hAnsiTheme="minorHAnsi" w:cstheme="minorHAnsi"/>
          <w:sz w:val="22"/>
        </w:rPr>
        <w:t>Onde:</w:t>
      </w:r>
    </w:p>
    <w:p w14:paraId="7F5625DB" w14:textId="77777777" w:rsidR="00BD4353" w:rsidRPr="00426AA9" w:rsidRDefault="00BD4353" w:rsidP="00BD4353">
      <w:pPr>
        <w:spacing w:after="0" w:line="300" w:lineRule="auto"/>
        <w:ind w:firstLine="1134"/>
        <w:jc w:val="both"/>
        <w:rPr>
          <w:rFonts w:asciiTheme="minorHAnsi" w:hAnsiTheme="minorHAnsi" w:cstheme="minorHAnsi"/>
          <w:sz w:val="22"/>
        </w:rPr>
      </w:pPr>
      <w:r w:rsidRPr="00426AA9">
        <w:rPr>
          <w:rFonts w:ascii="Times New Roman" w:hAnsi="Times New Roman"/>
          <w:i/>
          <w:iCs/>
          <w:sz w:val="22"/>
        </w:rPr>
        <w:t>R</w:t>
      </w:r>
      <w:r w:rsidRPr="00426AA9">
        <w:rPr>
          <w:rFonts w:asciiTheme="minorHAnsi" w:hAnsiTheme="minorHAnsi" w:cstheme="minorHAnsi"/>
          <w:sz w:val="22"/>
        </w:rPr>
        <w:t xml:space="preserve"> = valor do reajustamento procurado;</w:t>
      </w:r>
    </w:p>
    <w:p w14:paraId="26F73C2B" w14:textId="77777777" w:rsidR="00BD4353" w:rsidRPr="00426AA9" w:rsidRDefault="00BD4353" w:rsidP="00BD4353">
      <w:pPr>
        <w:spacing w:after="0" w:line="300" w:lineRule="auto"/>
        <w:ind w:firstLine="1134"/>
        <w:jc w:val="both"/>
        <w:rPr>
          <w:rFonts w:asciiTheme="minorHAnsi" w:hAnsiTheme="minorHAnsi" w:cstheme="minorHAnsi"/>
          <w:sz w:val="22"/>
        </w:rPr>
      </w:pPr>
      <w:r w:rsidRPr="00426AA9">
        <w:rPr>
          <w:rFonts w:ascii="Times New Roman" w:hAnsi="Times New Roman"/>
          <w:i/>
          <w:iCs/>
          <w:sz w:val="22"/>
        </w:rPr>
        <w:t>V</w:t>
      </w:r>
      <w:r w:rsidRPr="00426AA9">
        <w:rPr>
          <w:rFonts w:asciiTheme="minorHAnsi" w:hAnsiTheme="minorHAnsi" w:cstheme="minorHAnsi"/>
          <w:sz w:val="22"/>
        </w:rPr>
        <w:t xml:space="preserve"> = valor contratual a ser reajustado;</w:t>
      </w:r>
    </w:p>
    <w:p w14:paraId="75CC0FF7" w14:textId="77777777" w:rsidR="00BD4353" w:rsidRPr="00426AA9" w:rsidRDefault="00BD4353" w:rsidP="00BD4353">
      <w:pPr>
        <w:spacing w:after="0" w:line="300" w:lineRule="auto"/>
        <w:ind w:firstLine="1134"/>
        <w:jc w:val="both"/>
        <w:rPr>
          <w:rFonts w:asciiTheme="minorHAnsi" w:hAnsiTheme="minorHAnsi" w:cstheme="minorHAnsi"/>
          <w:sz w:val="22"/>
        </w:rPr>
      </w:pPr>
      <w:r w:rsidRPr="00426AA9">
        <w:rPr>
          <w:rFonts w:ascii="Times New Roman" w:hAnsi="Times New Roman"/>
          <w:i/>
          <w:iCs/>
          <w:sz w:val="22"/>
        </w:rPr>
        <w:t>I</w:t>
      </w:r>
      <w:r w:rsidRPr="00426AA9">
        <w:rPr>
          <w:rFonts w:ascii="Times New Roman" w:hAnsi="Times New Roman"/>
          <w:i/>
          <w:iCs/>
          <w:sz w:val="22"/>
          <w:vertAlign w:val="subscript"/>
        </w:rPr>
        <w:t>i</w:t>
      </w:r>
      <w:r w:rsidRPr="00426AA9">
        <w:rPr>
          <w:rFonts w:asciiTheme="minorHAnsi" w:hAnsiTheme="minorHAnsi" w:cstheme="minorHAnsi"/>
          <w:i/>
          <w:iCs/>
          <w:sz w:val="22"/>
          <w:vertAlign w:val="subscript"/>
        </w:rPr>
        <w:t xml:space="preserve"> </w:t>
      </w:r>
      <w:r w:rsidRPr="00426AA9">
        <w:rPr>
          <w:rFonts w:asciiTheme="minorHAnsi" w:hAnsiTheme="minorHAnsi" w:cstheme="minorHAnsi"/>
          <w:sz w:val="22"/>
        </w:rPr>
        <w:t>= índice correspondente ao mês do reajuste; e</w:t>
      </w:r>
    </w:p>
    <w:p w14:paraId="308D6879" w14:textId="77777777" w:rsidR="00BD4353" w:rsidRPr="00426AA9" w:rsidRDefault="00BD4353" w:rsidP="00BD4353">
      <w:pPr>
        <w:spacing w:after="0" w:line="300" w:lineRule="auto"/>
        <w:ind w:firstLine="1134"/>
        <w:jc w:val="both"/>
        <w:rPr>
          <w:rFonts w:asciiTheme="minorHAnsi" w:hAnsiTheme="minorHAnsi" w:cstheme="minorHAnsi"/>
          <w:sz w:val="22"/>
        </w:rPr>
      </w:pPr>
      <w:r w:rsidRPr="00426AA9">
        <w:rPr>
          <w:rFonts w:ascii="Times New Roman" w:hAnsi="Times New Roman"/>
          <w:i/>
          <w:iCs/>
          <w:sz w:val="22"/>
        </w:rPr>
        <w:t>I</w:t>
      </w:r>
      <w:r w:rsidRPr="00426AA9">
        <w:rPr>
          <w:rFonts w:ascii="Times New Roman" w:hAnsi="Times New Roman"/>
          <w:i/>
          <w:iCs/>
          <w:sz w:val="22"/>
          <w:vertAlign w:val="subscript"/>
        </w:rPr>
        <w:t>0</w:t>
      </w:r>
      <w:r w:rsidRPr="00426AA9">
        <w:rPr>
          <w:rFonts w:asciiTheme="minorHAnsi" w:hAnsiTheme="minorHAnsi" w:cstheme="minorHAnsi"/>
          <w:sz w:val="22"/>
        </w:rPr>
        <w:t xml:space="preserve"> = índice inicial correspondente a data de apresentação da proposta.</w:t>
      </w:r>
    </w:p>
    <w:p w14:paraId="3BEDB99B"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Caso o índice estabelecido para reajustamento venha a ser extinto ou de qualquer forma não possa mais ser utilizado, será adotado em substituição, mediante aditamento do Contrato, o que vier a ser determinado pela legislação em vigor.</w:t>
      </w:r>
    </w:p>
    <w:p w14:paraId="29F64C5F"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Na ausência de previsão legal quanto ao índice substituto, as partes elegerão novo índice oficial, para reajustamento do preço do valor remanescente.</w:t>
      </w:r>
    </w:p>
    <w:p w14:paraId="68DCA2EA"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Os reajustamentos seguintes somente serão concedidos obedecida a periodicidade sucessiva de 12 (doze) meses.</w:t>
      </w:r>
    </w:p>
    <w:p w14:paraId="7362D301" w14:textId="77777777" w:rsidR="00BD4353" w:rsidRPr="00426AA9" w:rsidRDefault="00BD4353"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Não haverá direito a reajustamento que motivar atraso no serviço, seja por imperícia, e/ou improdutividade e/ou negligência, ainda que atinja o prazo de 12 meses estabelecidos.</w:t>
      </w:r>
    </w:p>
    <w:p w14:paraId="3145D210" w14:textId="77777777" w:rsidR="00DA74D2" w:rsidRPr="00426AA9" w:rsidRDefault="00DA74D2" w:rsidP="00DA74D2">
      <w:pPr>
        <w:pStyle w:val="PargrafodaLista"/>
        <w:spacing w:after="0" w:line="300" w:lineRule="auto"/>
        <w:ind w:left="709"/>
        <w:jc w:val="both"/>
        <w:rPr>
          <w:rFonts w:asciiTheme="minorHAnsi" w:hAnsiTheme="minorHAnsi" w:cstheme="minorHAnsi"/>
          <w:sz w:val="22"/>
        </w:rPr>
      </w:pPr>
    </w:p>
    <w:p w14:paraId="5E987DA9" w14:textId="77777777" w:rsidR="00285773" w:rsidRPr="00426AA9" w:rsidRDefault="00285773" w:rsidP="00285773">
      <w:pPr>
        <w:spacing w:after="0" w:line="300" w:lineRule="auto"/>
        <w:jc w:val="both"/>
        <w:rPr>
          <w:rFonts w:asciiTheme="minorHAnsi" w:hAnsiTheme="minorHAnsi" w:cstheme="minorHAnsi"/>
          <w:sz w:val="22"/>
        </w:rPr>
      </w:pPr>
      <w:r w:rsidRPr="00426AA9">
        <w:rPr>
          <w:rFonts w:asciiTheme="minorHAnsi" w:hAnsiTheme="minorHAnsi" w:cstheme="minorHAnsi"/>
          <w:noProof/>
          <w:sz w:val="22"/>
        </w:rPr>
        <mc:AlternateContent>
          <mc:Choice Requires="wps">
            <w:drawing>
              <wp:inline distT="0" distB="0" distL="0" distR="0" wp14:anchorId="7A20112D" wp14:editId="3B3FE82E">
                <wp:extent cx="5759450" cy="311150"/>
                <wp:effectExtent l="38100" t="57150" r="50800" b="50800"/>
                <wp:docPr id="19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09FF458" w14:textId="77777777" w:rsidR="004B544F" w:rsidRPr="006E24BE" w:rsidRDefault="004B544F" w:rsidP="000D383F">
                            <w:pPr>
                              <w:pStyle w:val="Ttulo1"/>
                              <w:numPr>
                                <w:ilvl w:val="0"/>
                                <w:numId w:val="114"/>
                              </w:numPr>
                              <w:tabs>
                                <w:tab w:val="left" w:pos="426"/>
                              </w:tabs>
                              <w:spacing w:before="0" w:line="240" w:lineRule="auto"/>
                              <w:ind w:left="709" w:hanging="283"/>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336DA711" w14:textId="77777777" w:rsidR="004B544F" w:rsidRDefault="004B544F"/>
                          <w:p w14:paraId="10AEFB8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3F39D3E" w14:textId="77777777" w:rsidR="004B544F" w:rsidRDefault="004B544F"/>
                          <w:p w14:paraId="53E4266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2A1C67B" w14:textId="77777777" w:rsidR="004B544F" w:rsidRDefault="004B544F"/>
                          <w:p w14:paraId="43485C1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A00A38F" w14:textId="77777777" w:rsidR="004B544F" w:rsidRDefault="004B544F"/>
                          <w:p w14:paraId="158F854F"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DF9F1CE" w14:textId="77777777" w:rsidR="004B544F" w:rsidRDefault="004B544F"/>
                          <w:p w14:paraId="38BE37F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475C72F" w14:textId="77777777" w:rsidR="004B544F" w:rsidRDefault="004B544F"/>
                          <w:p w14:paraId="656748B6"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65D6B06" w14:textId="77777777" w:rsidR="004B544F" w:rsidRDefault="004B544F"/>
                          <w:p w14:paraId="08DF9728"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4B68212" w14:textId="77777777" w:rsidR="004B544F" w:rsidRDefault="004B544F"/>
                          <w:p w14:paraId="68A8AA47"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29995969" w14:textId="77777777" w:rsidR="004B544F" w:rsidRDefault="004B544F"/>
                          <w:p w14:paraId="7B07CF08"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59E6774" w14:textId="77777777" w:rsidR="004B544F" w:rsidRDefault="004B544F"/>
                          <w:p w14:paraId="58F3CF9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C6FB6D7" w14:textId="77777777" w:rsidR="004B544F" w:rsidRDefault="004B544F"/>
                          <w:p w14:paraId="04C6079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C1CCE4B" w14:textId="77777777" w:rsidR="004B544F" w:rsidRDefault="004B544F"/>
                          <w:p w14:paraId="3822E8D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E4A5E09" w14:textId="77777777" w:rsidR="004B544F" w:rsidRDefault="004B544F"/>
                          <w:p w14:paraId="76065D6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D393178" w14:textId="77777777" w:rsidR="004B544F" w:rsidRDefault="004B544F"/>
                          <w:p w14:paraId="462BC3B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7FF94A7" w14:textId="77777777" w:rsidR="004B544F" w:rsidRDefault="004B544F"/>
                          <w:p w14:paraId="42F6905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80CA3B1" w14:textId="77777777" w:rsidR="004B544F" w:rsidRDefault="004B544F"/>
                          <w:p w14:paraId="67F06C5B"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0D79BB99" w14:textId="77777777" w:rsidR="004B544F" w:rsidRDefault="004B544F"/>
                          <w:p w14:paraId="121E9C9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B696B86" w14:textId="77777777" w:rsidR="004B544F" w:rsidRDefault="004B544F"/>
                          <w:p w14:paraId="564ECF64"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87715C2" w14:textId="77777777" w:rsidR="004B544F" w:rsidRDefault="004B544F"/>
                          <w:p w14:paraId="7B8A729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959FC45" w14:textId="77777777" w:rsidR="004B544F" w:rsidRDefault="004B544F"/>
                          <w:p w14:paraId="5C2FA394"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AA34DAB" w14:textId="77777777" w:rsidR="004B544F" w:rsidRDefault="004B544F"/>
                          <w:p w14:paraId="55E757F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7274799" w14:textId="77777777" w:rsidR="004B544F" w:rsidRDefault="004B544F"/>
                          <w:p w14:paraId="28F2856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AF3E168" w14:textId="77777777" w:rsidR="004B544F" w:rsidRDefault="004B544F"/>
                          <w:p w14:paraId="791B46B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673F481" w14:textId="77777777" w:rsidR="004B544F" w:rsidRDefault="004B544F"/>
                          <w:p w14:paraId="4977CA9C"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13A4A308" w14:textId="77777777" w:rsidR="004B544F" w:rsidRDefault="004B544F"/>
                          <w:p w14:paraId="2E0F340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84B2338" w14:textId="77777777" w:rsidR="004B544F" w:rsidRDefault="004B544F"/>
                          <w:p w14:paraId="1592E3CD"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F39FBC0" w14:textId="77777777" w:rsidR="004B544F" w:rsidRDefault="004B544F"/>
                          <w:p w14:paraId="2E7BCB2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E2D0E7A" w14:textId="77777777" w:rsidR="004B544F" w:rsidRDefault="004B544F"/>
                          <w:p w14:paraId="0191357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ABCD339" w14:textId="77777777" w:rsidR="004B544F" w:rsidRDefault="004B544F"/>
                          <w:p w14:paraId="7900060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0F32092" w14:textId="77777777" w:rsidR="004B544F" w:rsidRDefault="004B544F"/>
                          <w:p w14:paraId="5A352A2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49FCF79" w14:textId="77777777" w:rsidR="004B544F" w:rsidRDefault="004B544F"/>
                          <w:p w14:paraId="41E7279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BE72632" w14:textId="77777777" w:rsidR="004B544F" w:rsidRDefault="004B544F"/>
                          <w:p w14:paraId="4DB1318B" w14:textId="77777777" w:rsidR="004B544F" w:rsidRPr="006E24BE" w:rsidRDefault="004B544F" w:rsidP="000D383F">
                            <w:pPr>
                              <w:pStyle w:val="Ttulo1"/>
                              <w:numPr>
                                <w:ilvl w:val="0"/>
                                <w:numId w:val="114"/>
                              </w:numPr>
                              <w:tabs>
                                <w:tab w:val="left" w:pos="426"/>
                              </w:tabs>
                              <w:spacing w:before="0" w:line="240" w:lineRule="auto"/>
                              <w:ind w:left="709" w:hanging="283"/>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21C6721F" w14:textId="77777777" w:rsidR="004B544F" w:rsidRDefault="004B544F"/>
                          <w:p w14:paraId="5514D3D2"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B0F00D9" w14:textId="77777777" w:rsidR="004B544F" w:rsidRDefault="004B544F"/>
                          <w:p w14:paraId="29A04B5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5771F87" w14:textId="77777777" w:rsidR="004B544F" w:rsidRDefault="004B544F"/>
                          <w:p w14:paraId="4601262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520A0A6" w14:textId="77777777" w:rsidR="004B544F" w:rsidRDefault="004B544F"/>
                          <w:p w14:paraId="3FBFBFEB"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A327C61" w14:textId="77777777" w:rsidR="004B544F" w:rsidRDefault="004B544F"/>
                          <w:p w14:paraId="3DDA5F3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D82BF5A" w14:textId="77777777" w:rsidR="004B544F" w:rsidRDefault="004B544F"/>
                          <w:p w14:paraId="1BF3D6C2"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4829C14" w14:textId="77777777" w:rsidR="004B544F" w:rsidRDefault="004B544F"/>
                          <w:p w14:paraId="51AA8FAB"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7567C40" w14:textId="77777777" w:rsidR="004B544F" w:rsidRDefault="004B544F"/>
                          <w:p w14:paraId="6BE950A7"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70C819B7" w14:textId="77777777" w:rsidR="004B544F" w:rsidRDefault="004B544F"/>
                          <w:p w14:paraId="478F75D8"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5A8BCC1" w14:textId="77777777" w:rsidR="004B544F" w:rsidRDefault="004B544F"/>
                          <w:p w14:paraId="155E176D"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5B565DF" w14:textId="77777777" w:rsidR="004B544F" w:rsidRDefault="004B544F"/>
                          <w:p w14:paraId="2B11FB79"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BE9142A" w14:textId="77777777" w:rsidR="004B544F" w:rsidRDefault="004B544F"/>
                          <w:p w14:paraId="67B78CD6"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7A2D812" w14:textId="77777777" w:rsidR="004B544F" w:rsidRDefault="004B544F"/>
                          <w:p w14:paraId="0D47D45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7AA41D0" w14:textId="77777777" w:rsidR="004B544F" w:rsidRDefault="004B544F"/>
                          <w:p w14:paraId="79AB761E"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1DF4786" w14:textId="77777777" w:rsidR="004B544F" w:rsidRDefault="004B544F"/>
                          <w:p w14:paraId="2DC7A57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F2297A5" w14:textId="77777777" w:rsidR="004B544F" w:rsidRDefault="004B544F"/>
                          <w:p w14:paraId="4D208C9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74BECCDA" w14:textId="77777777" w:rsidR="004B544F" w:rsidRDefault="004B544F"/>
                          <w:p w14:paraId="56C5D06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DD85647" w14:textId="77777777" w:rsidR="004B544F" w:rsidRDefault="004B544F"/>
                          <w:p w14:paraId="6F72ECB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6EFD2F7" w14:textId="77777777" w:rsidR="004B544F" w:rsidRDefault="004B544F"/>
                          <w:p w14:paraId="597D274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1585E3B" w14:textId="77777777" w:rsidR="004B544F" w:rsidRDefault="004B544F"/>
                          <w:p w14:paraId="2623C0F2"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4ADD0A4" w14:textId="77777777" w:rsidR="004B544F" w:rsidRDefault="004B544F"/>
                          <w:p w14:paraId="5B29FD6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4EBC38A" w14:textId="77777777" w:rsidR="004B544F" w:rsidRDefault="004B544F"/>
                          <w:p w14:paraId="13B984E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F2BC6C4" w14:textId="77777777" w:rsidR="004B544F" w:rsidRDefault="004B544F"/>
                          <w:p w14:paraId="5D751FE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1568EF4" w14:textId="77777777" w:rsidR="004B544F" w:rsidRDefault="004B544F"/>
                          <w:p w14:paraId="20B707E6"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28B6D3B4" w14:textId="77777777" w:rsidR="004B544F" w:rsidRDefault="004B544F"/>
                          <w:p w14:paraId="08E46F5E"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E912DDC" w14:textId="77777777" w:rsidR="004B544F" w:rsidRDefault="004B544F"/>
                          <w:p w14:paraId="62991A0D"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689495A" w14:textId="77777777" w:rsidR="004B544F" w:rsidRDefault="004B544F"/>
                          <w:p w14:paraId="7BCFD95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FD28C30" w14:textId="77777777" w:rsidR="004B544F" w:rsidRDefault="004B544F"/>
                          <w:p w14:paraId="7B5911AF"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3085758" w14:textId="77777777" w:rsidR="004B544F" w:rsidRDefault="004B544F"/>
                          <w:p w14:paraId="120B8CAF"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020D483" w14:textId="77777777" w:rsidR="004B544F" w:rsidRDefault="004B544F"/>
                          <w:p w14:paraId="6685959B"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DC94A5B" w14:textId="77777777" w:rsidR="004B544F" w:rsidRDefault="004B544F"/>
                          <w:p w14:paraId="1E363FE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txbxContent>
                      </wps:txbx>
                      <wps:bodyPr rot="0" vert="horz" wrap="square" lIns="91440" tIns="45720" rIns="91440" bIns="45720" anchor="t" anchorCtr="0">
                        <a:noAutofit/>
                      </wps:bodyPr>
                    </wps:wsp>
                  </a:graphicData>
                </a:graphic>
              </wp:inline>
            </w:drawing>
          </mc:Choice>
          <mc:Fallback>
            <w:pict>
              <v:shape w14:anchorId="7A20112D" id="_x0000_s105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e5mgfqMCAAA/BQAADgAAAAAAAAAAAAAAAAAuAgAAZHJz&#10;L2Uyb0RvYy54bWxQSwECLQAUAAYACAAAACEA0F3xXdkAAAAEAQAADwAAAAAAAAAAAAAAAAD9BAAA&#10;ZHJzL2Rvd25yZXYueG1sUEsFBgAAAAAEAAQA8wAAAAMGAAAAAA==&#10;" fillcolor="#1f497d [3215]" stroked="f" strokeweight="1.5pt">
                <v:textbox>
                  <w:txbxContent>
                    <w:p w14:paraId="209FF458" w14:textId="77777777" w:rsidR="004B544F" w:rsidRPr="006E24BE" w:rsidRDefault="004B544F" w:rsidP="000D383F">
                      <w:pPr>
                        <w:pStyle w:val="Ttulo1"/>
                        <w:numPr>
                          <w:ilvl w:val="0"/>
                          <w:numId w:val="114"/>
                        </w:numPr>
                        <w:tabs>
                          <w:tab w:val="left" w:pos="426"/>
                        </w:tabs>
                        <w:spacing w:before="0" w:line="240" w:lineRule="auto"/>
                        <w:ind w:left="709" w:hanging="283"/>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336DA711" w14:textId="77777777" w:rsidR="004B544F" w:rsidRDefault="004B544F"/>
                    <w:p w14:paraId="10AEFB8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3F39D3E" w14:textId="77777777" w:rsidR="004B544F" w:rsidRDefault="004B544F"/>
                    <w:p w14:paraId="53E4266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2A1C67B" w14:textId="77777777" w:rsidR="004B544F" w:rsidRDefault="004B544F"/>
                    <w:p w14:paraId="43485C1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A00A38F" w14:textId="77777777" w:rsidR="004B544F" w:rsidRDefault="004B544F"/>
                    <w:p w14:paraId="158F854F"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DF9F1CE" w14:textId="77777777" w:rsidR="004B544F" w:rsidRDefault="004B544F"/>
                    <w:p w14:paraId="38BE37F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475C72F" w14:textId="77777777" w:rsidR="004B544F" w:rsidRDefault="004B544F"/>
                    <w:p w14:paraId="656748B6"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65D6B06" w14:textId="77777777" w:rsidR="004B544F" w:rsidRDefault="004B544F"/>
                    <w:p w14:paraId="08DF9728"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4B68212" w14:textId="77777777" w:rsidR="004B544F" w:rsidRDefault="004B544F"/>
                    <w:p w14:paraId="68A8AA47"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29995969" w14:textId="77777777" w:rsidR="004B544F" w:rsidRDefault="004B544F"/>
                    <w:p w14:paraId="7B07CF08"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59E6774" w14:textId="77777777" w:rsidR="004B544F" w:rsidRDefault="004B544F"/>
                    <w:p w14:paraId="58F3CF9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C6FB6D7" w14:textId="77777777" w:rsidR="004B544F" w:rsidRDefault="004B544F"/>
                    <w:p w14:paraId="04C6079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C1CCE4B" w14:textId="77777777" w:rsidR="004B544F" w:rsidRDefault="004B544F"/>
                    <w:p w14:paraId="3822E8D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E4A5E09" w14:textId="77777777" w:rsidR="004B544F" w:rsidRDefault="004B544F"/>
                    <w:p w14:paraId="76065D6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D393178" w14:textId="77777777" w:rsidR="004B544F" w:rsidRDefault="004B544F"/>
                    <w:p w14:paraId="462BC3B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7FF94A7" w14:textId="77777777" w:rsidR="004B544F" w:rsidRDefault="004B544F"/>
                    <w:p w14:paraId="42F6905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80CA3B1" w14:textId="77777777" w:rsidR="004B544F" w:rsidRDefault="004B544F"/>
                    <w:p w14:paraId="67F06C5B"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0D79BB99" w14:textId="77777777" w:rsidR="004B544F" w:rsidRDefault="004B544F"/>
                    <w:p w14:paraId="121E9C9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B696B86" w14:textId="77777777" w:rsidR="004B544F" w:rsidRDefault="004B544F"/>
                    <w:p w14:paraId="564ECF64"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87715C2" w14:textId="77777777" w:rsidR="004B544F" w:rsidRDefault="004B544F"/>
                    <w:p w14:paraId="7B8A729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959FC45" w14:textId="77777777" w:rsidR="004B544F" w:rsidRDefault="004B544F"/>
                    <w:p w14:paraId="5C2FA394"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AA34DAB" w14:textId="77777777" w:rsidR="004B544F" w:rsidRDefault="004B544F"/>
                    <w:p w14:paraId="55E757F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7274799" w14:textId="77777777" w:rsidR="004B544F" w:rsidRDefault="004B544F"/>
                    <w:p w14:paraId="28F2856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AF3E168" w14:textId="77777777" w:rsidR="004B544F" w:rsidRDefault="004B544F"/>
                    <w:p w14:paraId="791B46B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673F481" w14:textId="77777777" w:rsidR="004B544F" w:rsidRDefault="004B544F"/>
                    <w:p w14:paraId="4977CA9C"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13A4A308" w14:textId="77777777" w:rsidR="004B544F" w:rsidRDefault="004B544F"/>
                    <w:p w14:paraId="2E0F340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84B2338" w14:textId="77777777" w:rsidR="004B544F" w:rsidRDefault="004B544F"/>
                    <w:p w14:paraId="1592E3CD"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F39FBC0" w14:textId="77777777" w:rsidR="004B544F" w:rsidRDefault="004B544F"/>
                    <w:p w14:paraId="2E7BCB2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E2D0E7A" w14:textId="77777777" w:rsidR="004B544F" w:rsidRDefault="004B544F"/>
                    <w:p w14:paraId="0191357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ABCD339" w14:textId="77777777" w:rsidR="004B544F" w:rsidRDefault="004B544F"/>
                    <w:p w14:paraId="7900060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0F32092" w14:textId="77777777" w:rsidR="004B544F" w:rsidRDefault="004B544F"/>
                    <w:p w14:paraId="5A352A2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49FCF79" w14:textId="77777777" w:rsidR="004B544F" w:rsidRDefault="004B544F"/>
                    <w:p w14:paraId="41E7279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BE72632" w14:textId="77777777" w:rsidR="004B544F" w:rsidRDefault="004B544F"/>
                    <w:p w14:paraId="4DB1318B" w14:textId="77777777" w:rsidR="004B544F" w:rsidRPr="006E24BE" w:rsidRDefault="004B544F" w:rsidP="000D383F">
                      <w:pPr>
                        <w:pStyle w:val="Ttulo1"/>
                        <w:numPr>
                          <w:ilvl w:val="0"/>
                          <w:numId w:val="114"/>
                        </w:numPr>
                        <w:tabs>
                          <w:tab w:val="left" w:pos="426"/>
                        </w:tabs>
                        <w:spacing w:before="0" w:line="240" w:lineRule="auto"/>
                        <w:ind w:left="709" w:hanging="283"/>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21C6721F" w14:textId="77777777" w:rsidR="004B544F" w:rsidRDefault="004B544F"/>
                    <w:p w14:paraId="5514D3D2"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B0F00D9" w14:textId="77777777" w:rsidR="004B544F" w:rsidRDefault="004B544F"/>
                    <w:p w14:paraId="29A04B57"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5771F87" w14:textId="77777777" w:rsidR="004B544F" w:rsidRDefault="004B544F"/>
                    <w:p w14:paraId="4601262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520A0A6" w14:textId="77777777" w:rsidR="004B544F" w:rsidRDefault="004B544F"/>
                    <w:p w14:paraId="3FBFBFEB"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A327C61" w14:textId="77777777" w:rsidR="004B544F" w:rsidRDefault="004B544F"/>
                    <w:p w14:paraId="3DDA5F3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D82BF5A" w14:textId="77777777" w:rsidR="004B544F" w:rsidRDefault="004B544F"/>
                    <w:p w14:paraId="1BF3D6C2"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4829C14" w14:textId="77777777" w:rsidR="004B544F" w:rsidRDefault="004B544F"/>
                    <w:p w14:paraId="51AA8FAB"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7567C40" w14:textId="77777777" w:rsidR="004B544F" w:rsidRDefault="004B544F"/>
                    <w:p w14:paraId="6BE950A7"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70C819B7" w14:textId="77777777" w:rsidR="004B544F" w:rsidRDefault="004B544F"/>
                    <w:p w14:paraId="478F75D8"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5A8BCC1" w14:textId="77777777" w:rsidR="004B544F" w:rsidRDefault="004B544F"/>
                    <w:p w14:paraId="155E176D"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5B565DF" w14:textId="77777777" w:rsidR="004B544F" w:rsidRDefault="004B544F"/>
                    <w:p w14:paraId="2B11FB79"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BE9142A" w14:textId="77777777" w:rsidR="004B544F" w:rsidRDefault="004B544F"/>
                    <w:p w14:paraId="67B78CD6"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07A2D812" w14:textId="77777777" w:rsidR="004B544F" w:rsidRDefault="004B544F"/>
                    <w:p w14:paraId="0D47D45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17AA41D0" w14:textId="77777777" w:rsidR="004B544F" w:rsidRDefault="004B544F"/>
                    <w:p w14:paraId="79AB761E"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1DF4786" w14:textId="77777777" w:rsidR="004B544F" w:rsidRDefault="004B544F"/>
                    <w:p w14:paraId="2DC7A570"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5F2297A5" w14:textId="77777777" w:rsidR="004B544F" w:rsidRDefault="004B544F"/>
                    <w:p w14:paraId="4D208C9A"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74BECCDA" w14:textId="77777777" w:rsidR="004B544F" w:rsidRDefault="004B544F"/>
                    <w:p w14:paraId="56C5D06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DD85647" w14:textId="77777777" w:rsidR="004B544F" w:rsidRDefault="004B544F"/>
                    <w:p w14:paraId="6F72ECB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6EFD2F7" w14:textId="77777777" w:rsidR="004B544F" w:rsidRDefault="004B544F"/>
                    <w:p w14:paraId="597D2745"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1585E3B" w14:textId="77777777" w:rsidR="004B544F" w:rsidRDefault="004B544F"/>
                    <w:p w14:paraId="2623C0F2"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4ADD0A4" w14:textId="77777777" w:rsidR="004B544F" w:rsidRDefault="004B544F"/>
                    <w:p w14:paraId="5B29FD6A"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4EBC38A" w14:textId="77777777" w:rsidR="004B544F" w:rsidRDefault="004B544F"/>
                    <w:p w14:paraId="13B984E3"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4F2BC6C4" w14:textId="77777777" w:rsidR="004B544F" w:rsidRDefault="004B544F"/>
                    <w:p w14:paraId="5D751FE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71568EF4" w14:textId="77777777" w:rsidR="004B544F" w:rsidRDefault="004B544F"/>
                    <w:p w14:paraId="20B707E6" w14:textId="77777777" w:rsidR="004B544F" w:rsidRPr="006E24BE" w:rsidRDefault="004B544F" w:rsidP="000D383F">
                      <w:pPr>
                        <w:pStyle w:val="Ttulo1"/>
                        <w:numPr>
                          <w:ilvl w:val="0"/>
                          <w:numId w:val="81"/>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SEGURANÇA DA INFORMAÇÃO</w:t>
                      </w:r>
                    </w:p>
                    <w:p w14:paraId="28B6D3B4" w14:textId="77777777" w:rsidR="004B544F" w:rsidRDefault="004B544F"/>
                    <w:p w14:paraId="08E46F5E"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3E912DDC" w14:textId="77777777" w:rsidR="004B544F" w:rsidRDefault="004B544F"/>
                    <w:p w14:paraId="62991A0D"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689495A" w14:textId="77777777" w:rsidR="004B544F" w:rsidRDefault="004B544F"/>
                    <w:p w14:paraId="7BCFD95C"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FD28C30" w14:textId="77777777" w:rsidR="004B544F" w:rsidRDefault="004B544F"/>
                    <w:p w14:paraId="7B5911AF"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3085758" w14:textId="77777777" w:rsidR="004B544F" w:rsidRDefault="004B544F"/>
                    <w:p w14:paraId="120B8CAF"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6020D483" w14:textId="77777777" w:rsidR="004B544F" w:rsidRDefault="004B544F"/>
                    <w:p w14:paraId="6685959B"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p w14:paraId="2DC94A5B" w14:textId="77777777" w:rsidR="004B544F" w:rsidRDefault="004B544F"/>
                    <w:p w14:paraId="1E363FE1" w14:textId="77777777" w:rsidR="004B544F" w:rsidRPr="006E24BE" w:rsidRDefault="004B544F" w:rsidP="007B071D">
                      <w:pPr>
                        <w:pStyle w:val="Ttulo1"/>
                        <w:numPr>
                          <w:ilvl w:val="0"/>
                          <w:numId w:val="30"/>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GETIN</w:t>
                      </w:r>
                    </w:p>
                  </w:txbxContent>
                </v:textbox>
                <w10:anchorlock/>
              </v:shape>
            </w:pict>
          </mc:Fallback>
        </mc:AlternateContent>
      </w:r>
    </w:p>
    <w:p w14:paraId="1B19B209" w14:textId="77777777" w:rsidR="00DB3A75" w:rsidRPr="00426AA9" w:rsidRDefault="00DB3A75" w:rsidP="007B071D">
      <w:pPr>
        <w:pStyle w:val="PargrafodaLista"/>
        <w:numPr>
          <w:ilvl w:val="0"/>
          <w:numId w:val="31"/>
        </w:numPr>
        <w:spacing w:after="0" w:line="300" w:lineRule="auto"/>
        <w:jc w:val="both"/>
        <w:rPr>
          <w:rFonts w:asciiTheme="minorHAnsi" w:hAnsiTheme="minorHAnsi" w:cstheme="minorHAnsi"/>
          <w:vanish/>
          <w:sz w:val="22"/>
        </w:rPr>
      </w:pPr>
    </w:p>
    <w:p w14:paraId="43CFBD7D" w14:textId="77777777" w:rsidR="00285773" w:rsidRPr="00426AA9" w:rsidRDefault="00DB3A75" w:rsidP="007B071D">
      <w:pPr>
        <w:pStyle w:val="PargrafodaLista"/>
        <w:numPr>
          <w:ilvl w:val="1"/>
          <w:numId w:val="31"/>
        </w:numPr>
        <w:spacing w:after="0" w:line="300" w:lineRule="auto"/>
        <w:ind w:left="0" w:firstLine="709"/>
        <w:jc w:val="both"/>
        <w:rPr>
          <w:rFonts w:asciiTheme="minorHAnsi" w:hAnsiTheme="minorHAnsi" w:cstheme="minorHAnsi"/>
          <w:sz w:val="22"/>
        </w:rPr>
      </w:pPr>
      <w:r w:rsidRPr="00426AA9">
        <w:rPr>
          <w:rFonts w:asciiTheme="minorHAnsi" w:hAnsiTheme="minorHAnsi" w:cstheme="minorHAnsi"/>
          <w:sz w:val="22"/>
        </w:rPr>
        <w:t>Não há nenhuma recomendação quanto à Segurança da Informação para ser cumprida pela Contratada.</w:t>
      </w:r>
    </w:p>
    <w:p w14:paraId="13A5436C" w14:textId="77777777" w:rsidR="002F12A8" w:rsidRPr="00426AA9" w:rsidRDefault="002F12A8" w:rsidP="00CD130D">
      <w:pPr>
        <w:spacing w:after="0" w:line="300" w:lineRule="auto"/>
        <w:ind w:firstLine="851"/>
        <w:jc w:val="both"/>
        <w:rPr>
          <w:rFonts w:asciiTheme="minorHAnsi" w:hAnsiTheme="minorHAnsi" w:cstheme="minorHAnsi"/>
          <w:sz w:val="22"/>
        </w:rPr>
      </w:pPr>
    </w:p>
    <w:p w14:paraId="46184600" w14:textId="77777777" w:rsidR="00215740" w:rsidRPr="00426AA9" w:rsidRDefault="00285773" w:rsidP="00285773">
      <w:pPr>
        <w:widowControl w:val="0"/>
        <w:overflowPunct w:val="0"/>
        <w:autoSpaceDE w:val="0"/>
        <w:autoSpaceDN w:val="0"/>
        <w:adjustRightInd w:val="0"/>
        <w:spacing w:after="0" w:line="300" w:lineRule="auto"/>
        <w:jc w:val="both"/>
        <w:rPr>
          <w:rFonts w:asciiTheme="minorHAnsi" w:hAnsiTheme="minorHAnsi" w:cstheme="minorHAnsi"/>
          <w:noProof/>
          <w:sz w:val="22"/>
        </w:rPr>
      </w:pPr>
      <w:r w:rsidRPr="00426AA9">
        <w:rPr>
          <w:rFonts w:asciiTheme="minorHAnsi" w:hAnsiTheme="minorHAnsi" w:cstheme="minorHAnsi"/>
          <w:noProof/>
          <w:sz w:val="22"/>
        </w:rPr>
        <mc:AlternateContent>
          <mc:Choice Requires="wps">
            <w:drawing>
              <wp:inline distT="0" distB="0" distL="0" distR="0" wp14:anchorId="1DBAF7DE" wp14:editId="28C3BA3E">
                <wp:extent cx="5759450" cy="311150"/>
                <wp:effectExtent l="38100" t="57150" r="50800" b="50800"/>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84F9EBA" w14:textId="77777777" w:rsidR="004B544F" w:rsidRPr="006E24BE" w:rsidRDefault="004B544F" w:rsidP="000D383F">
                            <w:pPr>
                              <w:pStyle w:val="Ttulo1"/>
                              <w:numPr>
                                <w:ilvl w:val="0"/>
                                <w:numId w:val="115"/>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ANEXOS</w:t>
                            </w:r>
                            <w:r>
                              <w:rPr>
                                <w:rFonts w:ascii="Arial Narrow" w:hAnsi="Arial Narrow"/>
                                <w:color w:val="FFFFFF" w:themeColor="background1"/>
                                <w:sz w:val="24"/>
                                <w:szCs w:val="24"/>
                              </w:rPr>
                              <w:t xml:space="preserve"> DO EDITAL</w:t>
                            </w:r>
                          </w:p>
                        </w:txbxContent>
                      </wps:txbx>
                      <wps:bodyPr rot="0" vert="horz" wrap="square" lIns="91440" tIns="45720" rIns="91440" bIns="45720" anchor="t" anchorCtr="0">
                        <a:noAutofit/>
                      </wps:bodyPr>
                    </wps:wsp>
                  </a:graphicData>
                </a:graphic>
              </wp:inline>
            </w:drawing>
          </mc:Choice>
          <mc:Fallback>
            <w:pict>
              <v:shape w14:anchorId="1DBAF7DE" id="_x0000_s105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Jv5UjogIAAD4FAAAOAAAAAAAAAAAAAAAAAC4CAABkcnMv&#10;ZTJvRG9jLnhtbFBLAQItABQABgAIAAAAIQDQXfFd2QAAAAQBAAAPAAAAAAAAAAAAAAAAAPwEAABk&#10;cnMvZG93bnJldi54bWxQSwUGAAAAAAQABADzAAAAAgYAAAAA&#10;" fillcolor="#1f497d [3215]" stroked="f" strokeweight="1.5pt">
                <v:textbox>
                  <w:txbxContent>
                    <w:p w14:paraId="284F9EBA" w14:textId="77777777" w:rsidR="004B544F" w:rsidRPr="006E24BE" w:rsidRDefault="004B544F" w:rsidP="000D383F">
                      <w:pPr>
                        <w:pStyle w:val="Ttulo1"/>
                        <w:numPr>
                          <w:ilvl w:val="0"/>
                          <w:numId w:val="115"/>
                        </w:numPr>
                        <w:tabs>
                          <w:tab w:val="left" w:pos="426"/>
                        </w:tabs>
                        <w:spacing w:before="0" w:line="240" w:lineRule="auto"/>
                        <w:rPr>
                          <w:rFonts w:ascii="Arial Narrow" w:hAnsi="Arial Narrow"/>
                          <w:color w:val="FFFFFF" w:themeColor="background1"/>
                          <w:sz w:val="24"/>
                          <w:szCs w:val="24"/>
                        </w:rPr>
                      </w:pPr>
                      <w:r w:rsidRPr="006E24BE">
                        <w:rPr>
                          <w:rFonts w:ascii="Arial Narrow" w:hAnsi="Arial Narrow"/>
                          <w:color w:val="FFFFFF" w:themeColor="background1"/>
                          <w:sz w:val="24"/>
                          <w:szCs w:val="24"/>
                        </w:rPr>
                        <w:t>ANEXOS</w:t>
                      </w:r>
                      <w:r>
                        <w:rPr>
                          <w:rFonts w:ascii="Arial Narrow" w:hAnsi="Arial Narrow"/>
                          <w:color w:val="FFFFFF" w:themeColor="background1"/>
                          <w:sz w:val="24"/>
                          <w:szCs w:val="24"/>
                        </w:rPr>
                        <w:t xml:space="preserve"> DO EDITAL</w:t>
                      </w:r>
                    </w:p>
                  </w:txbxContent>
                </v:textbox>
                <w10:anchorlock/>
              </v:shape>
            </w:pict>
          </mc:Fallback>
        </mc:AlternateContent>
      </w:r>
    </w:p>
    <w:p w14:paraId="2C423795" w14:textId="77777777" w:rsidR="00500355" w:rsidRPr="00377DCF" w:rsidRDefault="00500355" w:rsidP="00A8712F">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 xml:space="preserve">Anexo I – </w:t>
      </w:r>
      <w:r w:rsidRPr="00377DCF">
        <w:rPr>
          <w:rFonts w:asciiTheme="minorHAnsi" w:hAnsiTheme="minorHAnsi" w:cstheme="minorHAnsi"/>
          <w:i/>
          <w:sz w:val="22"/>
        </w:rPr>
        <w:t xml:space="preserve">Check </w:t>
      </w:r>
      <w:r w:rsidR="007E3986" w:rsidRPr="00377DCF">
        <w:rPr>
          <w:rFonts w:asciiTheme="minorHAnsi" w:hAnsiTheme="minorHAnsi" w:cstheme="minorHAnsi"/>
          <w:i/>
          <w:sz w:val="22"/>
        </w:rPr>
        <w:t>List</w:t>
      </w:r>
      <w:r w:rsidR="007E3986" w:rsidRPr="00377DCF">
        <w:rPr>
          <w:rFonts w:asciiTheme="minorHAnsi" w:hAnsiTheme="minorHAnsi" w:cstheme="minorHAnsi"/>
          <w:sz w:val="22"/>
        </w:rPr>
        <w:t xml:space="preserve"> </w:t>
      </w:r>
      <w:r w:rsidRPr="00377DCF">
        <w:rPr>
          <w:rFonts w:asciiTheme="minorHAnsi" w:hAnsiTheme="minorHAnsi" w:cstheme="minorHAnsi"/>
          <w:sz w:val="22"/>
        </w:rPr>
        <w:t>SSMA</w:t>
      </w:r>
      <w:r w:rsidR="00915AE1" w:rsidRPr="00377DCF">
        <w:rPr>
          <w:rFonts w:asciiTheme="minorHAnsi" w:hAnsiTheme="minorHAnsi" w:cstheme="minorHAnsi"/>
          <w:sz w:val="22"/>
        </w:rPr>
        <w:t xml:space="preserve"> e </w:t>
      </w:r>
      <w:r w:rsidR="003F16C1" w:rsidRPr="00377DCF">
        <w:rPr>
          <w:rFonts w:asciiTheme="minorHAnsi" w:hAnsiTheme="minorHAnsi" w:cstheme="minorHAnsi"/>
          <w:i/>
          <w:sz w:val="22"/>
        </w:rPr>
        <w:t>Check list</w:t>
      </w:r>
      <w:r w:rsidR="003F16C1" w:rsidRPr="00377DCF">
        <w:rPr>
          <w:rFonts w:asciiTheme="minorHAnsi" w:hAnsiTheme="minorHAnsi" w:cstheme="minorHAnsi"/>
          <w:sz w:val="22"/>
        </w:rPr>
        <w:t xml:space="preserve"> da </w:t>
      </w:r>
      <w:r w:rsidR="00F16C12" w:rsidRPr="00377DCF">
        <w:rPr>
          <w:rFonts w:asciiTheme="minorHAnsi" w:hAnsiTheme="minorHAnsi" w:cstheme="minorHAnsi"/>
          <w:sz w:val="22"/>
        </w:rPr>
        <w:t>Segurança da Informação</w:t>
      </w:r>
      <w:r w:rsidR="00964031" w:rsidRPr="00377DCF">
        <w:rPr>
          <w:rFonts w:asciiTheme="minorHAnsi" w:hAnsiTheme="minorHAnsi" w:cstheme="minorHAnsi"/>
          <w:sz w:val="22"/>
        </w:rPr>
        <w:t>;</w:t>
      </w:r>
    </w:p>
    <w:p w14:paraId="035B10D8" w14:textId="77777777" w:rsidR="00066927" w:rsidRPr="00377DCF" w:rsidRDefault="000E1AC5" w:rsidP="00A8712F">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Anexo II –Orçament</w:t>
      </w:r>
      <w:r w:rsidR="00066927" w:rsidRPr="00377DCF">
        <w:rPr>
          <w:rFonts w:asciiTheme="minorHAnsi" w:hAnsiTheme="minorHAnsi" w:cstheme="minorHAnsi"/>
          <w:sz w:val="22"/>
        </w:rPr>
        <w:t>o:</w:t>
      </w:r>
    </w:p>
    <w:p w14:paraId="57A1ED68" w14:textId="77777777" w:rsidR="00FB2F45" w:rsidRPr="00377DCF" w:rsidRDefault="00066927" w:rsidP="00066927">
      <w:pPr>
        <w:pStyle w:val="PargrafodaLista"/>
        <w:numPr>
          <w:ilvl w:val="1"/>
          <w:numId w:val="5"/>
        </w:numPr>
        <w:spacing w:after="0" w:line="300" w:lineRule="auto"/>
        <w:rPr>
          <w:rFonts w:asciiTheme="minorHAnsi" w:hAnsiTheme="minorHAnsi" w:cstheme="minorHAnsi"/>
          <w:sz w:val="22"/>
        </w:rPr>
      </w:pPr>
      <w:r w:rsidRPr="00377DCF">
        <w:rPr>
          <w:rFonts w:asciiTheme="minorHAnsi" w:hAnsiTheme="minorHAnsi" w:cstheme="minorHAnsi"/>
          <w:sz w:val="22"/>
        </w:rPr>
        <w:t>Planilha Orçamentária Sintética</w:t>
      </w:r>
      <w:r w:rsidR="000E1AC5" w:rsidRPr="00377DCF">
        <w:rPr>
          <w:rFonts w:asciiTheme="minorHAnsi" w:hAnsiTheme="minorHAnsi" w:cstheme="minorHAnsi"/>
          <w:sz w:val="22"/>
        </w:rPr>
        <w:t>;</w:t>
      </w:r>
    </w:p>
    <w:p w14:paraId="7A1D9ECC" w14:textId="77777777" w:rsidR="00066927" w:rsidRPr="00377DCF" w:rsidRDefault="00066927" w:rsidP="00066927">
      <w:pPr>
        <w:pStyle w:val="PargrafodaLista"/>
        <w:numPr>
          <w:ilvl w:val="1"/>
          <w:numId w:val="5"/>
        </w:numPr>
        <w:spacing w:after="0" w:line="300" w:lineRule="auto"/>
        <w:rPr>
          <w:rFonts w:asciiTheme="minorHAnsi" w:hAnsiTheme="minorHAnsi" w:cstheme="minorHAnsi"/>
          <w:sz w:val="22"/>
        </w:rPr>
      </w:pPr>
      <w:r w:rsidRPr="00377DCF">
        <w:rPr>
          <w:rFonts w:asciiTheme="minorHAnsi" w:hAnsiTheme="minorHAnsi" w:cstheme="minorHAnsi"/>
          <w:sz w:val="22"/>
        </w:rPr>
        <w:t>Composições de Preços Unitárias;</w:t>
      </w:r>
    </w:p>
    <w:p w14:paraId="5D61E727" w14:textId="77777777" w:rsidR="00066927" w:rsidRPr="00377DCF" w:rsidRDefault="00066927" w:rsidP="00066927">
      <w:pPr>
        <w:pStyle w:val="PargrafodaLista"/>
        <w:numPr>
          <w:ilvl w:val="1"/>
          <w:numId w:val="5"/>
        </w:numPr>
        <w:spacing w:after="0" w:line="300" w:lineRule="auto"/>
        <w:rPr>
          <w:rFonts w:asciiTheme="minorHAnsi" w:hAnsiTheme="minorHAnsi" w:cstheme="minorHAnsi"/>
          <w:sz w:val="22"/>
        </w:rPr>
      </w:pPr>
      <w:r w:rsidRPr="00377DCF">
        <w:rPr>
          <w:rFonts w:asciiTheme="minorHAnsi" w:hAnsiTheme="minorHAnsi" w:cstheme="minorHAnsi"/>
          <w:sz w:val="22"/>
        </w:rPr>
        <w:t>Composição de BDI;</w:t>
      </w:r>
    </w:p>
    <w:p w14:paraId="0FEDA481" w14:textId="77777777" w:rsidR="00066927" w:rsidRPr="00377DCF" w:rsidRDefault="001C1596" w:rsidP="00066927">
      <w:pPr>
        <w:pStyle w:val="PargrafodaLista"/>
        <w:numPr>
          <w:ilvl w:val="1"/>
          <w:numId w:val="5"/>
        </w:numPr>
        <w:spacing w:after="0" w:line="300" w:lineRule="auto"/>
        <w:rPr>
          <w:rFonts w:asciiTheme="minorHAnsi" w:hAnsiTheme="minorHAnsi" w:cstheme="minorHAnsi"/>
          <w:sz w:val="22"/>
        </w:rPr>
      </w:pPr>
      <w:r w:rsidRPr="00377DCF">
        <w:rPr>
          <w:rFonts w:asciiTheme="minorHAnsi" w:hAnsiTheme="minorHAnsi" w:cstheme="minorHAnsi"/>
          <w:sz w:val="22"/>
        </w:rPr>
        <w:t>Composição de Encargos Sociais.</w:t>
      </w:r>
    </w:p>
    <w:p w14:paraId="2ACC9A78" w14:textId="77777777" w:rsidR="009A76D2" w:rsidRPr="00377DCF" w:rsidRDefault="009A76D2" w:rsidP="009A76D2">
      <w:pPr>
        <w:pStyle w:val="PargrafodaLista"/>
        <w:numPr>
          <w:ilvl w:val="0"/>
          <w:numId w:val="5"/>
        </w:numPr>
        <w:spacing w:after="0" w:line="300" w:lineRule="auto"/>
        <w:rPr>
          <w:rFonts w:asciiTheme="minorHAnsi" w:hAnsiTheme="minorHAnsi" w:cstheme="minorHAnsi"/>
          <w:sz w:val="22"/>
        </w:rPr>
      </w:pPr>
      <w:r>
        <w:rPr>
          <w:rFonts w:asciiTheme="minorHAnsi" w:hAnsiTheme="minorHAnsi" w:cstheme="minorHAnsi"/>
          <w:sz w:val="22"/>
        </w:rPr>
        <w:t>Anexo III</w:t>
      </w:r>
      <w:r w:rsidRPr="00377DCF">
        <w:rPr>
          <w:rFonts w:asciiTheme="minorHAnsi" w:hAnsiTheme="minorHAnsi" w:cstheme="minorHAnsi"/>
          <w:sz w:val="22"/>
        </w:rPr>
        <w:t xml:space="preserve"> – </w:t>
      </w:r>
      <w:r>
        <w:rPr>
          <w:rFonts w:asciiTheme="minorHAnsi" w:hAnsiTheme="minorHAnsi" w:cstheme="minorHAnsi"/>
          <w:sz w:val="22"/>
        </w:rPr>
        <w:t xml:space="preserve">Plano de Gerenciamento de Risco - </w:t>
      </w:r>
      <w:r w:rsidRPr="00377DCF">
        <w:rPr>
          <w:rFonts w:asciiTheme="minorHAnsi" w:hAnsiTheme="minorHAnsi" w:cstheme="minorHAnsi"/>
          <w:sz w:val="22"/>
        </w:rPr>
        <w:t>Matriz de Risco;</w:t>
      </w:r>
    </w:p>
    <w:p w14:paraId="064EAA84" w14:textId="77777777" w:rsidR="00500355" w:rsidRPr="00377DCF" w:rsidRDefault="000E1AC5" w:rsidP="00A8712F">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 xml:space="preserve">Anexo </w:t>
      </w:r>
      <w:r w:rsidR="00066927" w:rsidRPr="00377DCF">
        <w:rPr>
          <w:rFonts w:asciiTheme="minorHAnsi" w:hAnsiTheme="minorHAnsi" w:cstheme="minorHAnsi"/>
          <w:sz w:val="22"/>
        </w:rPr>
        <w:t>I</w:t>
      </w:r>
      <w:r w:rsidR="00FB2F45" w:rsidRPr="00377DCF">
        <w:rPr>
          <w:rFonts w:asciiTheme="minorHAnsi" w:hAnsiTheme="minorHAnsi" w:cstheme="minorHAnsi"/>
          <w:sz w:val="22"/>
        </w:rPr>
        <w:t>V</w:t>
      </w:r>
      <w:r w:rsidR="00500355" w:rsidRPr="00377DCF">
        <w:rPr>
          <w:rFonts w:asciiTheme="minorHAnsi" w:hAnsiTheme="minorHAnsi" w:cstheme="minorHAnsi"/>
          <w:sz w:val="22"/>
        </w:rPr>
        <w:t xml:space="preserve"> </w:t>
      </w:r>
      <w:r w:rsidR="002F12A8" w:rsidRPr="00377DCF">
        <w:rPr>
          <w:rFonts w:asciiTheme="minorHAnsi" w:hAnsiTheme="minorHAnsi" w:cstheme="minorHAnsi"/>
          <w:sz w:val="22"/>
        </w:rPr>
        <w:t>–</w:t>
      </w:r>
      <w:r w:rsidR="00500355" w:rsidRPr="00377DCF">
        <w:rPr>
          <w:rFonts w:asciiTheme="minorHAnsi" w:hAnsiTheme="minorHAnsi" w:cstheme="minorHAnsi"/>
          <w:sz w:val="22"/>
        </w:rPr>
        <w:t xml:space="preserve"> Cronograma</w:t>
      </w:r>
      <w:r w:rsidR="00FB2F45" w:rsidRPr="00377DCF">
        <w:rPr>
          <w:rFonts w:asciiTheme="minorHAnsi" w:hAnsiTheme="minorHAnsi" w:cstheme="minorHAnsi"/>
          <w:sz w:val="22"/>
        </w:rPr>
        <w:t>s</w:t>
      </w:r>
      <w:r w:rsidR="00500355" w:rsidRPr="00377DCF">
        <w:rPr>
          <w:rFonts w:asciiTheme="minorHAnsi" w:hAnsiTheme="minorHAnsi" w:cstheme="minorHAnsi"/>
          <w:sz w:val="22"/>
        </w:rPr>
        <w:t xml:space="preserve"> Físico</w:t>
      </w:r>
      <w:r w:rsidR="003777C8">
        <w:rPr>
          <w:rFonts w:asciiTheme="minorHAnsi" w:hAnsiTheme="minorHAnsi" w:cstheme="minorHAnsi"/>
          <w:sz w:val="22"/>
        </w:rPr>
        <w:t>-Financeiro</w:t>
      </w:r>
      <w:r w:rsidR="00964031" w:rsidRPr="00377DCF">
        <w:rPr>
          <w:rFonts w:asciiTheme="minorHAnsi" w:hAnsiTheme="minorHAnsi" w:cstheme="minorHAnsi"/>
          <w:sz w:val="22"/>
        </w:rPr>
        <w:t>;</w:t>
      </w:r>
    </w:p>
    <w:p w14:paraId="12F030EB" w14:textId="77777777" w:rsidR="00066927" w:rsidRPr="00377DCF" w:rsidRDefault="00066927" w:rsidP="00066927">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lastRenderedPageBreak/>
        <w:t>Anexo V – Cadernos de Encargos;</w:t>
      </w:r>
    </w:p>
    <w:p w14:paraId="23916C3B" w14:textId="77777777" w:rsidR="00500355" w:rsidRPr="00377DCF" w:rsidRDefault="00115228" w:rsidP="00A8712F">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Anexo V</w:t>
      </w:r>
      <w:r w:rsidR="000E1AC5" w:rsidRPr="00377DCF">
        <w:rPr>
          <w:rFonts w:asciiTheme="minorHAnsi" w:hAnsiTheme="minorHAnsi" w:cstheme="minorHAnsi"/>
          <w:sz w:val="22"/>
        </w:rPr>
        <w:t>I</w:t>
      </w:r>
      <w:r w:rsidR="00500355" w:rsidRPr="00377DCF">
        <w:rPr>
          <w:rFonts w:asciiTheme="minorHAnsi" w:hAnsiTheme="minorHAnsi" w:cstheme="minorHAnsi"/>
          <w:sz w:val="22"/>
        </w:rPr>
        <w:t xml:space="preserve"> </w:t>
      </w:r>
      <w:r w:rsidR="002F12A8" w:rsidRPr="00377DCF">
        <w:rPr>
          <w:rFonts w:asciiTheme="minorHAnsi" w:hAnsiTheme="minorHAnsi" w:cstheme="minorHAnsi"/>
          <w:sz w:val="22"/>
        </w:rPr>
        <w:t>–</w:t>
      </w:r>
      <w:r w:rsidR="00694496" w:rsidRPr="00377DCF">
        <w:rPr>
          <w:rFonts w:asciiTheme="minorHAnsi" w:hAnsiTheme="minorHAnsi" w:cstheme="minorHAnsi"/>
          <w:sz w:val="22"/>
        </w:rPr>
        <w:t xml:space="preserve"> Critério</w:t>
      </w:r>
      <w:r w:rsidR="00FB2F45" w:rsidRPr="00377DCF">
        <w:rPr>
          <w:rFonts w:asciiTheme="minorHAnsi" w:hAnsiTheme="minorHAnsi" w:cstheme="minorHAnsi"/>
          <w:sz w:val="22"/>
        </w:rPr>
        <w:t>s</w:t>
      </w:r>
      <w:r w:rsidR="00694496" w:rsidRPr="00377DCF">
        <w:rPr>
          <w:rFonts w:asciiTheme="minorHAnsi" w:hAnsiTheme="minorHAnsi" w:cstheme="minorHAnsi"/>
          <w:sz w:val="22"/>
        </w:rPr>
        <w:t xml:space="preserve"> de Medição;</w:t>
      </w:r>
    </w:p>
    <w:p w14:paraId="1CF1EA81" w14:textId="77777777" w:rsidR="002F12A8" w:rsidRPr="00377DCF" w:rsidRDefault="007063E6" w:rsidP="00A8712F">
      <w:pPr>
        <w:pStyle w:val="PargrafodaLista"/>
        <w:numPr>
          <w:ilvl w:val="0"/>
          <w:numId w:val="5"/>
        </w:numPr>
        <w:spacing w:after="0" w:line="300" w:lineRule="auto"/>
        <w:jc w:val="both"/>
        <w:rPr>
          <w:rFonts w:asciiTheme="minorHAnsi" w:hAnsiTheme="minorHAnsi" w:cstheme="minorHAnsi"/>
          <w:sz w:val="22"/>
        </w:rPr>
      </w:pPr>
      <w:r w:rsidRPr="00377DCF">
        <w:rPr>
          <w:rFonts w:asciiTheme="minorHAnsi" w:hAnsiTheme="minorHAnsi" w:cstheme="minorHAnsi"/>
          <w:sz w:val="22"/>
        </w:rPr>
        <w:t>Anexo V</w:t>
      </w:r>
      <w:r w:rsidR="00FB2F45" w:rsidRPr="00377DCF">
        <w:rPr>
          <w:rFonts w:asciiTheme="minorHAnsi" w:hAnsiTheme="minorHAnsi" w:cstheme="minorHAnsi"/>
          <w:sz w:val="22"/>
        </w:rPr>
        <w:t>I</w:t>
      </w:r>
      <w:r w:rsidR="000E1AC5" w:rsidRPr="00377DCF">
        <w:rPr>
          <w:rFonts w:asciiTheme="minorHAnsi" w:hAnsiTheme="minorHAnsi" w:cstheme="minorHAnsi"/>
          <w:sz w:val="22"/>
        </w:rPr>
        <w:t>I</w:t>
      </w:r>
      <w:r w:rsidR="00500355" w:rsidRPr="00377DCF">
        <w:rPr>
          <w:rFonts w:asciiTheme="minorHAnsi" w:hAnsiTheme="minorHAnsi" w:cstheme="minorHAnsi"/>
          <w:sz w:val="22"/>
        </w:rPr>
        <w:t xml:space="preserve"> </w:t>
      </w:r>
      <w:r w:rsidR="002F12A8" w:rsidRPr="00377DCF">
        <w:rPr>
          <w:rFonts w:asciiTheme="minorHAnsi" w:hAnsiTheme="minorHAnsi" w:cstheme="minorHAnsi"/>
          <w:sz w:val="22"/>
        </w:rPr>
        <w:t>–</w:t>
      </w:r>
      <w:r w:rsidR="00500355" w:rsidRPr="00377DCF">
        <w:rPr>
          <w:rFonts w:asciiTheme="minorHAnsi" w:hAnsiTheme="minorHAnsi" w:cstheme="minorHAnsi"/>
          <w:sz w:val="22"/>
        </w:rPr>
        <w:t xml:space="preserve"> </w:t>
      </w:r>
      <w:r w:rsidR="00E77181" w:rsidRPr="00377DCF">
        <w:rPr>
          <w:rFonts w:asciiTheme="minorHAnsi" w:hAnsiTheme="minorHAnsi" w:cstheme="minorHAnsi"/>
          <w:sz w:val="22"/>
        </w:rPr>
        <w:t>Modelo</w:t>
      </w:r>
      <w:r w:rsidR="002F12A8" w:rsidRPr="00377DCF">
        <w:rPr>
          <w:rFonts w:asciiTheme="minorHAnsi" w:hAnsiTheme="minorHAnsi" w:cstheme="minorHAnsi"/>
          <w:sz w:val="22"/>
        </w:rPr>
        <w:t>s:</w:t>
      </w:r>
    </w:p>
    <w:p w14:paraId="07BE0CE4" w14:textId="77777777" w:rsidR="002F12A8" w:rsidRPr="00377DCF" w:rsidRDefault="002F12A8" w:rsidP="00A8712F">
      <w:pPr>
        <w:pStyle w:val="PargrafodaLista"/>
        <w:numPr>
          <w:ilvl w:val="1"/>
          <w:numId w:val="5"/>
        </w:numPr>
        <w:spacing w:after="0" w:line="300" w:lineRule="auto"/>
        <w:jc w:val="both"/>
        <w:rPr>
          <w:rFonts w:asciiTheme="minorHAnsi" w:hAnsiTheme="minorHAnsi" w:cstheme="minorHAnsi"/>
          <w:sz w:val="22"/>
        </w:rPr>
      </w:pPr>
      <w:r w:rsidRPr="00377DCF">
        <w:rPr>
          <w:rFonts w:asciiTheme="minorHAnsi" w:hAnsiTheme="minorHAnsi" w:cstheme="minorHAnsi"/>
          <w:sz w:val="22"/>
        </w:rPr>
        <w:t>Modelo</w:t>
      </w:r>
      <w:r w:rsidR="00E77181" w:rsidRPr="00377DCF">
        <w:rPr>
          <w:rFonts w:asciiTheme="minorHAnsi" w:hAnsiTheme="minorHAnsi" w:cstheme="minorHAnsi"/>
          <w:sz w:val="22"/>
        </w:rPr>
        <w:t xml:space="preserve"> de Planilha Orçamentária; </w:t>
      </w:r>
    </w:p>
    <w:p w14:paraId="210138E2" w14:textId="77777777" w:rsidR="002F12A8" w:rsidRPr="00377DCF" w:rsidRDefault="00E77181" w:rsidP="00A8712F">
      <w:pPr>
        <w:pStyle w:val="PargrafodaLista"/>
        <w:numPr>
          <w:ilvl w:val="1"/>
          <w:numId w:val="5"/>
        </w:numPr>
        <w:spacing w:after="0" w:line="300" w:lineRule="auto"/>
        <w:jc w:val="both"/>
        <w:rPr>
          <w:rFonts w:asciiTheme="minorHAnsi" w:hAnsiTheme="minorHAnsi" w:cstheme="minorHAnsi"/>
          <w:sz w:val="22"/>
        </w:rPr>
      </w:pPr>
      <w:r w:rsidRPr="00377DCF">
        <w:rPr>
          <w:rFonts w:asciiTheme="minorHAnsi" w:hAnsiTheme="minorHAnsi" w:cstheme="minorHAnsi"/>
          <w:sz w:val="22"/>
        </w:rPr>
        <w:t>Modelo de Composição de Custo Unitário;</w:t>
      </w:r>
    </w:p>
    <w:p w14:paraId="46EFF677" w14:textId="77777777" w:rsidR="002F12A8" w:rsidRPr="00377DCF" w:rsidRDefault="00E77181" w:rsidP="00A8712F">
      <w:pPr>
        <w:pStyle w:val="PargrafodaLista"/>
        <w:numPr>
          <w:ilvl w:val="1"/>
          <w:numId w:val="5"/>
        </w:numPr>
        <w:spacing w:after="0" w:line="300" w:lineRule="auto"/>
        <w:jc w:val="both"/>
        <w:rPr>
          <w:rFonts w:asciiTheme="minorHAnsi" w:hAnsiTheme="minorHAnsi" w:cstheme="minorHAnsi"/>
          <w:sz w:val="22"/>
        </w:rPr>
      </w:pPr>
      <w:r w:rsidRPr="00377DCF">
        <w:rPr>
          <w:rFonts w:asciiTheme="minorHAnsi" w:hAnsiTheme="minorHAnsi" w:cstheme="minorHAnsi"/>
          <w:sz w:val="22"/>
        </w:rPr>
        <w:t>Modelo de Composição de</w:t>
      </w:r>
      <w:r w:rsidR="002F12A8" w:rsidRPr="00377DCF">
        <w:rPr>
          <w:rFonts w:asciiTheme="minorHAnsi" w:hAnsiTheme="minorHAnsi" w:cstheme="minorHAnsi"/>
          <w:sz w:val="22"/>
        </w:rPr>
        <w:t xml:space="preserve"> BDI;</w:t>
      </w:r>
    </w:p>
    <w:p w14:paraId="7ECF0E31" w14:textId="77777777" w:rsidR="002F12A8" w:rsidRPr="00377DCF" w:rsidRDefault="00E77181" w:rsidP="00A8712F">
      <w:pPr>
        <w:pStyle w:val="PargrafodaLista"/>
        <w:numPr>
          <w:ilvl w:val="1"/>
          <w:numId w:val="5"/>
        </w:numPr>
        <w:spacing w:after="0" w:line="300" w:lineRule="auto"/>
        <w:jc w:val="both"/>
        <w:rPr>
          <w:rFonts w:asciiTheme="minorHAnsi" w:hAnsiTheme="minorHAnsi" w:cstheme="minorHAnsi"/>
          <w:sz w:val="22"/>
        </w:rPr>
      </w:pPr>
      <w:r w:rsidRPr="00377DCF">
        <w:rPr>
          <w:rFonts w:asciiTheme="minorHAnsi" w:hAnsiTheme="minorHAnsi" w:cstheme="minorHAnsi"/>
          <w:sz w:val="22"/>
        </w:rPr>
        <w:t>Modelo de Cronograma Físico Financeiro;</w:t>
      </w:r>
    </w:p>
    <w:p w14:paraId="68605B45" w14:textId="77777777" w:rsidR="00500355" w:rsidRPr="00377DCF" w:rsidRDefault="00E77181" w:rsidP="00A8712F">
      <w:pPr>
        <w:pStyle w:val="PargrafodaLista"/>
        <w:numPr>
          <w:ilvl w:val="1"/>
          <w:numId w:val="5"/>
        </w:numPr>
        <w:spacing w:after="0" w:line="300" w:lineRule="auto"/>
        <w:jc w:val="both"/>
        <w:rPr>
          <w:rFonts w:asciiTheme="minorHAnsi" w:hAnsiTheme="minorHAnsi" w:cstheme="minorHAnsi"/>
          <w:sz w:val="22"/>
        </w:rPr>
      </w:pPr>
      <w:r w:rsidRPr="00377DCF">
        <w:rPr>
          <w:rFonts w:asciiTheme="minorHAnsi" w:hAnsiTheme="minorHAnsi" w:cstheme="minorHAnsi"/>
          <w:sz w:val="22"/>
        </w:rPr>
        <w:t>Modelo de Encargos Sociais;</w:t>
      </w:r>
    </w:p>
    <w:p w14:paraId="539A4E71" w14:textId="77777777" w:rsidR="00500355" w:rsidRPr="00377DCF" w:rsidRDefault="00115228" w:rsidP="00A8712F">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 xml:space="preserve">Anexo </w:t>
      </w:r>
      <w:r w:rsidR="00A162B2" w:rsidRPr="00377DCF">
        <w:rPr>
          <w:rFonts w:asciiTheme="minorHAnsi" w:hAnsiTheme="minorHAnsi" w:cstheme="minorHAnsi"/>
          <w:sz w:val="22"/>
        </w:rPr>
        <w:t>VIII</w:t>
      </w:r>
      <w:r w:rsidR="00500355" w:rsidRPr="00377DCF">
        <w:rPr>
          <w:rFonts w:asciiTheme="minorHAnsi" w:hAnsiTheme="minorHAnsi" w:cstheme="minorHAnsi"/>
          <w:sz w:val="22"/>
        </w:rPr>
        <w:t xml:space="preserve"> </w:t>
      </w:r>
      <w:r w:rsidR="002F12A8" w:rsidRPr="00377DCF">
        <w:rPr>
          <w:rFonts w:asciiTheme="minorHAnsi" w:hAnsiTheme="minorHAnsi" w:cstheme="minorHAnsi"/>
          <w:sz w:val="22"/>
        </w:rPr>
        <w:t>–</w:t>
      </w:r>
      <w:r w:rsidR="00500355" w:rsidRPr="00377DCF">
        <w:rPr>
          <w:rFonts w:asciiTheme="minorHAnsi" w:hAnsiTheme="minorHAnsi" w:cstheme="minorHAnsi"/>
          <w:sz w:val="22"/>
        </w:rPr>
        <w:t xml:space="preserve"> Avaliação de Fornecedor;</w:t>
      </w:r>
    </w:p>
    <w:p w14:paraId="61C01FDD" w14:textId="77777777" w:rsidR="00BC56DA" w:rsidRPr="00377DCF" w:rsidRDefault="00C76E62" w:rsidP="00BC56DA">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 xml:space="preserve">Anexo </w:t>
      </w:r>
      <w:r w:rsidR="009A76D2">
        <w:rPr>
          <w:rFonts w:asciiTheme="minorHAnsi" w:hAnsiTheme="minorHAnsi" w:cstheme="minorHAnsi"/>
          <w:sz w:val="22"/>
        </w:rPr>
        <w:t>I</w:t>
      </w:r>
      <w:r w:rsidR="00FB2F45" w:rsidRPr="00377DCF">
        <w:rPr>
          <w:rFonts w:asciiTheme="minorHAnsi" w:hAnsiTheme="minorHAnsi" w:cstheme="minorHAnsi"/>
          <w:sz w:val="22"/>
        </w:rPr>
        <w:t>X</w:t>
      </w:r>
      <w:r w:rsidR="009A76D2">
        <w:rPr>
          <w:rFonts w:asciiTheme="minorHAnsi" w:hAnsiTheme="minorHAnsi" w:cstheme="minorHAnsi"/>
          <w:sz w:val="22"/>
        </w:rPr>
        <w:t xml:space="preserve"> – Plantas</w:t>
      </w:r>
      <w:r w:rsidR="00A162B2" w:rsidRPr="00377DCF">
        <w:rPr>
          <w:rFonts w:asciiTheme="minorHAnsi" w:hAnsiTheme="minorHAnsi" w:cstheme="minorHAnsi"/>
          <w:sz w:val="22"/>
        </w:rPr>
        <w:t>;</w:t>
      </w:r>
    </w:p>
    <w:p w14:paraId="229340D2" w14:textId="77777777" w:rsidR="00B81B12" w:rsidRPr="00377DCF" w:rsidRDefault="00B81B12" w:rsidP="00B81B12">
      <w:pPr>
        <w:pStyle w:val="PargrafodaLista"/>
        <w:numPr>
          <w:ilvl w:val="0"/>
          <w:numId w:val="5"/>
        </w:numPr>
        <w:spacing w:after="0" w:line="300" w:lineRule="auto"/>
        <w:rPr>
          <w:rFonts w:asciiTheme="minorHAnsi" w:hAnsiTheme="minorHAnsi" w:cstheme="minorHAnsi"/>
          <w:sz w:val="22"/>
        </w:rPr>
      </w:pPr>
      <w:r w:rsidRPr="00377DCF">
        <w:rPr>
          <w:rFonts w:asciiTheme="minorHAnsi" w:hAnsiTheme="minorHAnsi" w:cstheme="minorHAnsi"/>
          <w:sz w:val="22"/>
        </w:rPr>
        <w:t xml:space="preserve">Anexo </w:t>
      </w:r>
      <w:r w:rsidR="009A76D2">
        <w:rPr>
          <w:rFonts w:asciiTheme="minorHAnsi" w:hAnsiTheme="minorHAnsi" w:cstheme="minorHAnsi"/>
          <w:sz w:val="22"/>
        </w:rPr>
        <w:t>X</w:t>
      </w:r>
      <w:r w:rsidRPr="00377DCF">
        <w:rPr>
          <w:rFonts w:asciiTheme="minorHAnsi" w:hAnsiTheme="minorHAnsi" w:cstheme="minorHAnsi"/>
          <w:sz w:val="22"/>
        </w:rPr>
        <w:t xml:space="preserve"> – </w:t>
      </w:r>
      <w:r>
        <w:rPr>
          <w:rFonts w:asciiTheme="minorHAnsi" w:hAnsiTheme="minorHAnsi" w:cstheme="minorHAnsi"/>
          <w:sz w:val="22"/>
        </w:rPr>
        <w:t>Relatório de Sondagem Marítima e Levantamento de Sísmica.</w:t>
      </w:r>
    </w:p>
    <w:p w14:paraId="062A8279" w14:textId="405BCD01" w:rsidR="00B81B12" w:rsidRPr="00377DCF" w:rsidRDefault="00B81B12" w:rsidP="00B81B12">
      <w:pPr>
        <w:pStyle w:val="PargrafodaLista"/>
        <w:spacing w:after="0" w:line="300" w:lineRule="auto"/>
        <w:ind w:left="643"/>
        <w:rPr>
          <w:rFonts w:asciiTheme="minorHAnsi" w:hAnsiTheme="minorHAnsi" w:cstheme="minorHAnsi"/>
          <w:sz w:val="22"/>
        </w:rPr>
      </w:pPr>
    </w:p>
    <w:sectPr w:rsidR="00B81B12" w:rsidRPr="00377DCF" w:rsidSect="0035499D">
      <w:headerReference w:type="default" r:id="rId15"/>
      <w:pgSz w:w="11906" w:h="16838"/>
      <w:pgMar w:top="1134" w:right="1418" w:bottom="992" w:left="1418" w:header="709" w:footer="709" w:gutter="0"/>
      <w:pgNumType w:start="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58" w:author="Mauro Lucio Castro Ramos" w:date="2021-06-01T10:28:00Z" w:initials="MLCR">
    <w:p w14:paraId="62A27E7C" w14:textId="77777777" w:rsidR="004B544F" w:rsidRDefault="004B544F">
      <w:pPr>
        <w:pStyle w:val="Textodecomentrio"/>
      </w:pPr>
      <w:r>
        <w:rPr>
          <w:rStyle w:val="Refdecomentrio"/>
        </w:rPr>
        <w:annotationRef/>
      </w:r>
      <w:r>
        <w:t>Incluir a conclusão.</w:t>
      </w:r>
    </w:p>
  </w:comment>
  <w:comment w:id="259" w:author="Mauro Lucio Castro Ramos" w:date="2021-06-01T10:30:00Z" w:initials="MLCR">
    <w:p w14:paraId="0EDB57E1" w14:textId="77777777" w:rsidR="004B544F" w:rsidRDefault="004B544F">
      <w:pPr>
        <w:pStyle w:val="Textodecomentrio"/>
      </w:pPr>
      <w:r>
        <w:rPr>
          <w:rStyle w:val="Refdecomentrio"/>
        </w:rPr>
        <w:annotationRef/>
      </w:r>
      <w:r>
        <w:t>Pontuação</w:t>
      </w:r>
    </w:p>
  </w:comment>
  <w:comment w:id="260" w:author="Mauro Lucio Castro Ramos" w:date="2021-06-01T10:31:00Z" w:initials="MLCR">
    <w:p w14:paraId="0FC71DBF" w14:textId="77777777" w:rsidR="004B544F" w:rsidRDefault="004B544F">
      <w:pPr>
        <w:pStyle w:val="Textodecomentrio"/>
      </w:pPr>
      <w:r>
        <w:rPr>
          <w:rStyle w:val="Refdecomentrio"/>
        </w:rPr>
        <w:annotationRef/>
      </w:r>
      <w:r>
        <w:t>Sugestão de melhoria</w:t>
      </w:r>
    </w:p>
  </w:comment>
  <w:comment w:id="261" w:author="Mauro Lucio Castro Ramos" w:date="2021-06-01T10:32:00Z" w:initials="MLCR">
    <w:p w14:paraId="64CCD50B" w14:textId="77777777" w:rsidR="004B544F" w:rsidRDefault="004B544F">
      <w:pPr>
        <w:pStyle w:val="Textodecomentrio"/>
      </w:pPr>
      <w:r>
        <w:rPr>
          <w:rStyle w:val="Refdecomentrio"/>
        </w:rPr>
        <w:annotationRef/>
      </w:r>
      <w:r>
        <w:t>A craseado</w:t>
      </w:r>
    </w:p>
  </w:comment>
  <w:comment w:id="262" w:author="Mauro Lucio Castro Ramos" w:date="2021-06-01T10:41:00Z" w:initials="MLCR">
    <w:p w14:paraId="2115EABA" w14:textId="77777777" w:rsidR="004B544F" w:rsidRDefault="004B544F">
      <w:pPr>
        <w:pStyle w:val="Textodecomentrio"/>
      </w:pPr>
      <w:r>
        <w:rPr>
          <w:rStyle w:val="Refdecomentrio"/>
        </w:rPr>
        <w:annotationRef/>
      </w:r>
      <w:r>
        <w:t>Incluir o também, uma vez que tal argumento já foi utilizado acima</w:t>
      </w:r>
    </w:p>
  </w:comment>
  <w:comment w:id="263" w:author="Mauro Lucio Castro Ramos" w:date="2021-06-01T10:42:00Z" w:initials="MLCR">
    <w:p w14:paraId="60DAB257" w14:textId="77777777" w:rsidR="004B544F" w:rsidRDefault="004B544F">
      <w:pPr>
        <w:pStyle w:val="Textodecomentrio"/>
      </w:pPr>
      <w:r>
        <w:rPr>
          <w:rStyle w:val="Refdecomentrio"/>
        </w:rPr>
        <w:annotationRef/>
      </w:r>
      <w:r>
        <w:t>Sugestão de melhoria</w:t>
      </w:r>
    </w:p>
  </w:comment>
  <w:comment w:id="264" w:author="Mauro Lucio Castro Ramos" w:date="2021-06-01T10:43:00Z" w:initials="MLCR">
    <w:p w14:paraId="40F8AC77" w14:textId="77777777" w:rsidR="004B544F" w:rsidRDefault="004B544F">
      <w:pPr>
        <w:pStyle w:val="Textodecomentrio"/>
      </w:pPr>
      <w:r>
        <w:rPr>
          <w:rStyle w:val="Refdecomentrio"/>
        </w:rPr>
        <w:annotationRef/>
      </w:r>
      <w:r>
        <w:t>Sugestão de melhoria</w:t>
      </w:r>
    </w:p>
  </w:comment>
  <w:comment w:id="351" w:author="Mauro Lucio Castro Ramos" w:date="2021-06-01T11:04:00Z" w:initials="MLCR">
    <w:p w14:paraId="1EFD2A8C" w14:textId="77777777" w:rsidR="004B544F" w:rsidRDefault="004B544F">
      <w:pPr>
        <w:pStyle w:val="Textodecomentrio"/>
      </w:pPr>
      <w:r>
        <w:rPr>
          <w:rStyle w:val="Refdecomentrio"/>
        </w:rPr>
        <w:annotationRef/>
      </w:r>
      <w:r>
        <w:t xml:space="preserve">Dias CORRIDOS – concordância </w:t>
      </w:r>
    </w:p>
  </w:comment>
  <w:comment w:id="352" w:author="Mauro Lucio Castro Ramos" w:date="2021-06-01T11:02:00Z" w:initials="MLCR">
    <w:p w14:paraId="0BE8C2C7" w14:textId="77777777" w:rsidR="004B544F" w:rsidRDefault="004B544F">
      <w:pPr>
        <w:pStyle w:val="Textodecomentrio"/>
      </w:pPr>
      <w:r>
        <w:rPr>
          <w:rStyle w:val="Refdecomentrio"/>
        </w:rPr>
        <w:annotationRef/>
      </w:r>
      <w:r>
        <w:t xml:space="preserve">Dias CORRIDOS – concordância </w:t>
      </w:r>
    </w:p>
  </w:comment>
  <w:comment w:id="440" w:author="Mauro Lucio Castro Ramos" w:date="2021-06-01T11:05:00Z" w:initials="MLCR">
    <w:p w14:paraId="3638928D" w14:textId="77777777" w:rsidR="004B544F" w:rsidRDefault="004B544F">
      <w:pPr>
        <w:pStyle w:val="Textodecomentrio"/>
      </w:pPr>
      <w:r>
        <w:rPr>
          <w:rStyle w:val="Refdecomentrio"/>
        </w:rPr>
        <w:annotationRef/>
      </w:r>
      <w:r>
        <w:t>Esse prazo é de 150 ou 90 dias??</w:t>
      </w:r>
    </w:p>
  </w:comment>
  <w:comment w:id="612" w:author="Mauro Lucio Castro Ramos" w:date="2021-06-01T11:14:00Z" w:initials="MLCR">
    <w:p w14:paraId="335B0C42" w14:textId="77777777" w:rsidR="004B544F" w:rsidRDefault="004B544F">
      <w:pPr>
        <w:pStyle w:val="Textodecomentrio"/>
      </w:pPr>
      <w:r>
        <w:rPr>
          <w:rStyle w:val="Refdecomentrio"/>
        </w:rPr>
        <w:annotationRef/>
      </w:r>
      <w:r>
        <w:t>Sugestão de melhoria</w:t>
      </w:r>
    </w:p>
  </w:comment>
  <w:comment w:id="613" w:author="Mauro Lucio Castro Ramos" w:date="2021-06-01T11:15:00Z" w:initials="MLCR">
    <w:p w14:paraId="46F1FC12" w14:textId="77777777" w:rsidR="004B544F" w:rsidRDefault="004B544F">
      <w:pPr>
        <w:pStyle w:val="Textodecomentrio"/>
      </w:pPr>
      <w:r>
        <w:rPr>
          <w:rStyle w:val="Refdecomentrio"/>
        </w:rPr>
        <w:annotationRef/>
      </w:r>
      <w:r>
        <w:t>Substituir licitatório por licitação</w:t>
      </w:r>
    </w:p>
  </w:comment>
  <w:comment w:id="798" w:author="Mauro Lucio Castro Ramos" w:date="2021-06-01T11:19:00Z" w:initials="MLCR">
    <w:p w14:paraId="4C600BF1" w14:textId="77777777" w:rsidR="004B544F" w:rsidRDefault="004B544F">
      <w:pPr>
        <w:pStyle w:val="Textodecomentrio"/>
      </w:pPr>
      <w:r>
        <w:rPr>
          <w:rStyle w:val="Refdecomentrio"/>
        </w:rPr>
        <w:annotationRef/>
      </w:r>
      <w:r>
        <w:t>Não seria prevenção à pouição??</w:t>
      </w:r>
    </w:p>
  </w:comment>
  <w:comment w:id="883" w:author="Mauro Lucio Castro Ramos" w:date="2021-06-01T14:16:00Z" w:initials="MLCR">
    <w:p w14:paraId="1BB6E861" w14:textId="77777777" w:rsidR="004B544F" w:rsidRDefault="004B544F">
      <w:pPr>
        <w:pStyle w:val="Textodecomentrio"/>
      </w:pPr>
      <w:r>
        <w:rPr>
          <w:rStyle w:val="Refdecomentrio"/>
        </w:rPr>
        <w:annotationRef/>
      </w:r>
      <w:r>
        <w:t>Corrigir – comboio e não camboio</w:t>
      </w:r>
    </w:p>
  </w:comment>
  <w:comment w:id="884" w:author="Mauro Lucio Castro Ramos" w:date="2021-06-01T14:17:00Z" w:initials="MLCR">
    <w:p w14:paraId="52FDA42F" w14:textId="77777777" w:rsidR="004B544F" w:rsidRDefault="004B544F">
      <w:pPr>
        <w:pStyle w:val="Textodecomentrio"/>
      </w:pPr>
      <w:r>
        <w:rPr>
          <w:rStyle w:val="Refdecomentrio"/>
        </w:rPr>
        <w:annotationRef/>
      </w:r>
      <w:r>
        <w:t xml:space="preserve">Corrigir acento emergência </w:t>
      </w:r>
    </w:p>
  </w:comment>
  <w:comment w:id="885" w:author="Mauro Lucio Castro Ramos" w:date="2021-06-01T14:21:00Z" w:initials="MLCR">
    <w:p w14:paraId="67907BD5" w14:textId="77777777" w:rsidR="004B544F" w:rsidRDefault="004B544F">
      <w:pPr>
        <w:pStyle w:val="Textodecomentrio"/>
      </w:pPr>
      <w:r>
        <w:rPr>
          <w:rStyle w:val="Refdecomentrio"/>
        </w:rPr>
        <w:annotationRef/>
      </w:r>
      <w:r>
        <w:t>Corrigir operadores</w:t>
      </w:r>
    </w:p>
  </w:comment>
  <w:comment w:id="886" w:author="Mauro Lucio Castro Ramos" w:date="2021-06-01T14:22:00Z" w:initials="MLCR">
    <w:p w14:paraId="2CEB95A3" w14:textId="77777777" w:rsidR="004B544F" w:rsidRDefault="004B544F">
      <w:pPr>
        <w:pStyle w:val="Textodecomentrio"/>
      </w:pPr>
      <w:r>
        <w:rPr>
          <w:rStyle w:val="Refdecomentrio"/>
        </w:rPr>
        <w:annotationRef/>
      </w:r>
      <w:r>
        <w:t>Corrigir segurança</w:t>
      </w:r>
    </w:p>
  </w:comment>
  <w:comment w:id="887" w:author="Mauro Lucio Castro Ramos" w:date="2021-06-01T14:22:00Z" w:initials="MLCR">
    <w:p w14:paraId="64D86056" w14:textId="77777777" w:rsidR="004B544F" w:rsidRDefault="004B544F">
      <w:pPr>
        <w:pStyle w:val="Textodecomentrio"/>
      </w:pPr>
      <w:r>
        <w:rPr>
          <w:rStyle w:val="Refdecomentrio"/>
        </w:rPr>
        <w:annotationRef/>
      </w:r>
      <w:r>
        <w:t xml:space="preserve">Faltou acento </w:t>
      </w:r>
    </w:p>
  </w:comment>
  <w:comment w:id="888" w:author="Mauro Lucio Castro Ramos" w:date="2021-06-01T14:24:00Z" w:initials="MLCR">
    <w:p w14:paraId="5BF4A014" w14:textId="77777777" w:rsidR="004B544F" w:rsidRDefault="004B544F">
      <w:pPr>
        <w:pStyle w:val="Textodecomentrio"/>
      </w:pPr>
      <w:r>
        <w:rPr>
          <w:rStyle w:val="Refdecomentrio"/>
        </w:rPr>
        <w:annotationRef/>
      </w:r>
      <w:r>
        <w:t>Acentuar icendio</w:t>
      </w:r>
    </w:p>
  </w:comment>
  <w:comment w:id="918" w:author="Mauro Lucio Castro Ramos" w:date="2021-06-07T09:37:00Z" w:initials="MLCR">
    <w:p w14:paraId="5926771C" w14:textId="458F1515" w:rsidR="004B544F" w:rsidRDefault="004B544F">
      <w:pPr>
        <w:pStyle w:val="Textodecomentrio"/>
      </w:pPr>
      <w:r>
        <w:rPr>
          <w:rStyle w:val="Refdecomentrio"/>
        </w:rPr>
        <w:annotationRef/>
      </w:r>
      <w:r>
        <w:t>Não é paragrafo e sim item</w:t>
      </w:r>
    </w:p>
  </w:comment>
  <w:comment w:id="938" w:author="Mauro Lucio Castro Ramos" w:date="2021-06-01T14:46:00Z" w:initials="MLCR">
    <w:p w14:paraId="52ADFB20" w14:textId="77777777" w:rsidR="004B544F" w:rsidRDefault="004B544F">
      <w:pPr>
        <w:pStyle w:val="Textodecomentrio"/>
      </w:pPr>
      <w:r>
        <w:rPr>
          <w:rStyle w:val="Refdecomentrio"/>
        </w:rPr>
        <w:annotationRef/>
      </w:r>
      <w:r>
        <w:t>Incluído o que</w:t>
      </w:r>
    </w:p>
  </w:comment>
  <w:comment w:id="947" w:author="Mauro Lucio Castro Ramos" w:date="2021-06-01T14:53:00Z" w:initials="MLCR">
    <w:p w14:paraId="7787EEFC" w14:textId="77777777" w:rsidR="004B544F" w:rsidRDefault="004B544F">
      <w:pPr>
        <w:pStyle w:val="Textodecomentrio"/>
      </w:pPr>
      <w:r>
        <w:rPr>
          <w:rStyle w:val="Refdecomentrio"/>
        </w:rPr>
        <w:annotationRef/>
      </w:r>
      <w:r>
        <w:t>Padronização de texto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A27E7C" w15:done="0"/>
  <w15:commentEx w15:paraId="0EDB57E1" w15:done="0"/>
  <w15:commentEx w15:paraId="0FC71DBF" w15:done="0"/>
  <w15:commentEx w15:paraId="64CCD50B" w15:done="1"/>
  <w15:commentEx w15:paraId="2115EABA" w15:done="0"/>
  <w15:commentEx w15:paraId="60DAB257" w15:done="0"/>
  <w15:commentEx w15:paraId="40F8AC77" w15:done="0"/>
  <w15:commentEx w15:paraId="1EFD2A8C" w15:done="0"/>
  <w15:commentEx w15:paraId="0BE8C2C7" w15:done="1"/>
  <w15:commentEx w15:paraId="3638928D" w15:done="1"/>
  <w15:commentEx w15:paraId="335B0C42" w15:done="1"/>
  <w15:commentEx w15:paraId="46F1FC12" w15:done="1"/>
  <w15:commentEx w15:paraId="4C600BF1" w15:done="1"/>
  <w15:commentEx w15:paraId="1BB6E861" w15:done="1"/>
  <w15:commentEx w15:paraId="52FDA42F" w15:done="1"/>
  <w15:commentEx w15:paraId="67907BD5" w15:done="1"/>
  <w15:commentEx w15:paraId="2CEB95A3" w15:done="1"/>
  <w15:commentEx w15:paraId="64D86056" w15:done="1"/>
  <w15:commentEx w15:paraId="5BF4A014" w15:done="1"/>
  <w15:commentEx w15:paraId="5926771C" w15:done="1"/>
  <w15:commentEx w15:paraId="52ADFB20" w15:done="1"/>
  <w15:commentEx w15:paraId="7787EEFC"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D20F5" w14:textId="77777777" w:rsidR="004B544F" w:rsidRDefault="004B544F" w:rsidP="00C41A88">
      <w:pPr>
        <w:spacing w:after="0" w:line="240" w:lineRule="auto"/>
      </w:pPr>
      <w:r>
        <w:separator/>
      </w:r>
    </w:p>
  </w:endnote>
  <w:endnote w:type="continuationSeparator" w:id="0">
    <w:p w14:paraId="20E32DA0" w14:textId="77777777" w:rsidR="004B544F" w:rsidRDefault="004B544F"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469F2" w14:textId="77777777" w:rsidR="004B544F" w:rsidRDefault="004B544F" w:rsidP="00C41A88">
      <w:pPr>
        <w:spacing w:after="0" w:line="240" w:lineRule="auto"/>
      </w:pPr>
      <w:r>
        <w:separator/>
      </w:r>
    </w:p>
  </w:footnote>
  <w:footnote w:type="continuationSeparator" w:id="0">
    <w:p w14:paraId="1A71B0C0" w14:textId="77777777" w:rsidR="004B544F" w:rsidRDefault="004B544F" w:rsidP="00C41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F78D2" w14:textId="77777777" w:rsidR="004B544F" w:rsidRDefault="004B544F" w:rsidP="00743F36">
    <w:pPr>
      <w:spacing w:after="0" w:line="240" w:lineRule="auto"/>
    </w:pPr>
    <w:r>
      <w:rPr>
        <w:noProof/>
      </w:rPr>
      <mc:AlternateContent>
        <mc:Choice Requires="wps">
          <w:drawing>
            <wp:anchor distT="45720" distB="45720" distL="114300" distR="114300" simplePos="0" relativeHeight="251658240" behindDoc="0" locked="0" layoutInCell="1" allowOverlap="1" wp14:anchorId="4CD1CEDA" wp14:editId="27F95797">
              <wp:simplePos x="0" y="0"/>
              <wp:positionH relativeFrom="margin">
                <wp:posOffset>953770</wp:posOffset>
              </wp:positionH>
              <wp:positionV relativeFrom="paragraph">
                <wp:posOffset>-120015</wp:posOffset>
              </wp:positionV>
              <wp:extent cx="4000500" cy="294005"/>
              <wp:effectExtent l="0" t="0" r="19050" b="10795"/>
              <wp:wrapNone/>
              <wp:docPr id="21" name="Caixa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294005"/>
                      </a:xfrm>
                      <a:prstGeom prst="rect">
                        <a:avLst/>
                      </a:prstGeom>
                      <a:solidFill>
                        <a:srgbClr val="FFFFFF"/>
                      </a:solidFill>
                      <a:ln w="9525">
                        <a:solidFill>
                          <a:srgbClr val="5B9BD5"/>
                        </a:solidFill>
                        <a:miter lim="800000"/>
                        <a:headEnd/>
                        <a:tailEnd/>
                      </a:ln>
                    </wps:spPr>
                    <wps:txbx>
                      <w:txbxContent>
                        <w:p w14:paraId="145684AC" w14:textId="77777777" w:rsidR="004B544F" w:rsidRPr="005052CF" w:rsidRDefault="004B544F" w:rsidP="00743F36">
                          <w:pPr>
                            <w:spacing w:before="120" w:after="0" w:line="240" w:lineRule="auto"/>
                            <w:rPr>
                              <w:color w:val="0070C0"/>
                              <w:sz w:val="16"/>
                              <w:szCs w:val="16"/>
                            </w:rPr>
                          </w:pPr>
                          <w:r w:rsidRPr="005052CF">
                            <w:rPr>
                              <w:color w:val="0070C0"/>
                              <w:sz w:val="16"/>
                              <w:szCs w:val="16"/>
                            </w:rPr>
                            <w:t>Numeração EMAP: Folha: ____</w:t>
                          </w:r>
                          <w:r>
                            <w:rPr>
                              <w:color w:val="0070C0"/>
                              <w:sz w:val="16"/>
                              <w:szCs w:val="16"/>
                            </w:rPr>
                            <w:t>___</w:t>
                          </w:r>
                          <w:r w:rsidRPr="005052CF">
                            <w:rPr>
                              <w:color w:val="0070C0"/>
                              <w:sz w:val="16"/>
                              <w:szCs w:val="16"/>
                            </w:rPr>
                            <w:t xml:space="preserve">______ </w:t>
                          </w:r>
                          <w:r>
                            <w:rPr>
                              <w:color w:val="0070C0"/>
                              <w:sz w:val="16"/>
                              <w:szCs w:val="16"/>
                            </w:rPr>
                            <w:t xml:space="preserve">  </w:t>
                          </w:r>
                          <w:r w:rsidRPr="005052CF">
                            <w:rPr>
                              <w:color w:val="0070C0"/>
                              <w:sz w:val="16"/>
                              <w:szCs w:val="16"/>
                            </w:rPr>
                            <w:t xml:space="preserve"> Proc.:</w:t>
                          </w:r>
                          <w:r>
                            <w:rPr>
                              <w:color w:val="0070C0"/>
                              <w:sz w:val="16"/>
                              <w:szCs w:val="16"/>
                            </w:rPr>
                            <w:t xml:space="preserve"> __</w:t>
                          </w:r>
                          <w:r w:rsidRPr="00C20297">
                            <w:rPr>
                              <w:color w:val="FF0000"/>
                              <w:sz w:val="16"/>
                              <w:szCs w:val="16"/>
                              <w:u w:val="single" w:color="0070C0"/>
                            </w:rPr>
                            <w:t>0960/21</w:t>
                          </w:r>
                          <w:r>
                            <w:rPr>
                              <w:color w:val="0070C0"/>
                              <w:sz w:val="16"/>
                              <w:szCs w:val="16"/>
                            </w:rPr>
                            <w:t xml:space="preserve">   </w:t>
                          </w:r>
                          <w:r w:rsidRPr="005052CF">
                            <w:rPr>
                              <w:color w:val="0070C0"/>
                              <w:sz w:val="16"/>
                              <w:szCs w:val="16"/>
                            </w:rPr>
                            <w:t>Rub.: 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1" o:spid="_x0000_s1053" type="#_x0000_t202" style="position:absolute;margin-left:75.1pt;margin-top:-9.45pt;width:315pt;height:23.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" strokecolor="#5b9bd5">
              <v:textbox>
                <w:txbxContent>
                  <w:p w:rsidR="00066927" w:rsidRPr="005052CF" w:rsidRDefault="00066927" w:rsidP="00743F36">
                    <w:pPr>
                      <w:spacing w:before="120" w:after="0" w:line="240" w:lineRule="auto"/>
                      <w:rPr>
                        <w:color w:val="0070C0"/>
                        <w:sz w:val="16"/>
                        <w:szCs w:val="16"/>
                      </w:rPr>
                    </w:pPr>
                    <w:r w:rsidRPr="005052CF">
                      <w:rPr>
                        <w:color w:val="0070C0"/>
                        <w:sz w:val="16"/>
                        <w:szCs w:val="16"/>
                      </w:rPr>
                      <w:t>Numeração EMAP: Folha: ____</w:t>
                    </w:r>
                    <w:r>
                      <w:rPr>
                        <w:color w:val="0070C0"/>
                        <w:sz w:val="16"/>
                        <w:szCs w:val="16"/>
                      </w:rPr>
                      <w:t>___</w:t>
                    </w:r>
                    <w:r w:rsidRPr="005052CF">
                      <w:rPr>
                        <w:color w:val="0070C0"/>
                        <w:sz w:val="16"/>
                        <w:szCs w:val="16"/>
                      </w:rPr>
                      <w:t xml:space="preserve">______ </w:t>
                    </w:r>
                    <w:r>
                      <w:rPr>
                        <w:color w:val="0070C0"/>
                        <w:sz w:val="16"/>
                        <w:szCs w:val="16"/>
                      </w:rPr>
                      <w:t xml:space="preserve">  </w:t>
                    </w:r>
                    <w:r w:rsidRPr="005052CF">
                      <w:rPr>
                        <w:color w:val="0070C0"/>
                        <w:sz w:val="16"/>
                        <w:szCs w:val="16"/>
                      </w:rPr>
                      <w:t xml:space="preserve"> Proc.:</w:t>
                    </w:r>
                    <w:r>
                      <w:rPr>
                        <w:color w:val="0070C0"/>
                        <w:sz w:val="16"/>
                        <w:szCs w:val="16"/>
                      </w:rPr>
                      <w:t xml:space="preserve"> __</w:t>
                    </w:r>
                    <w:r w:rsidRPr="00C20297">
                      <w:rPr>
                        <w:color w:val="FF0000"/>
                        <w:sz w:val="16"/>
                        <w:szCs w:val="16"/>
                        <w:u w:val="single" w:color="0070C0"/>
                      </w:rPr>
                      <w:t>0960/21</w:t>
                    </w:r>
                    <w:r>
                      <w:rPr>
                        <w:color w:val="0070C0"/>
                        <w:sz w:val="16"/>
                        <w:szCs w:val="16"/>
                      </w:rPr>
                      <w:t xml:space="preserve">   </w:t>
                    </w:r>
                    <w:proofErr w:type="gramStart"/>
                    <w:r w:rsidRPr="005052CF">
                      <w:rPr>
                        <w:color w:val="0070C0"/>
                        <w:sz w:val="16"/>
                        <w:szCs w:val="16"/>
                      </w:rPr>
                      <w:t>Rub.:</w:t>
                    </w:r>
                    <w:proofErr w:type="gramEnd"/>
                    <w:r w:rsidRPr="005052CF">
                      <w:rPr>
                        <w:color w:val="0070C0"/>
                        <w:sz w:val="16"/>
                        <w:szCs w:val="16"/>
                      </w:rPr>
                      <w:t xml:space="preserve"> __________</w:t>
                    </w:r>
                  </w:p>
                </w:txbxContent>
              </v:textbox>
              <w10:wrap anchorx="margin"/>
            </v:shape>
          </w:pict>
        </mc:Fallback>
      </mc:AlternateContent>
    </w:r>
  </w:p>
  <w:tbl>
    <w:tblPr>
      <w:tblW w:w="922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677"/>
      <w:gridCol w:w="1217"/>
      <w:gridCol w:w="1161"/>
      <w:gridCol w:w="1324"/>
    </w:tblGrid>
    <w:tr w:rsidR="004B544F" w:rsidRPr="000C120A" w14:paraId="3E1C8A56" w14:textId="77777777" w:rsidTr="009D1E3B">
      <w:trPr>
        <w:trHeight w:val="127"/>
      </w:trPr>
      <w:tc>
        <w:tcPr>
          <w:tcW w:w="2841" w:type="dxa"/>
          <w:vMerge w:val="restart"/>
          <w:tcBorders>
            <w:right w:val="single" w:sz="4" w:space="0" w:color="auto"/>
          </w:tcBorders>
          <w:vAlign w:val="center"/>
        </w:tcPr>
        <w:p w14:paraId="6CBADFDC" w14:textId="77777777" w:rsidR="004B544F" w:rsidRPr="000C120A" w:rsidRDefault="004B544F" w:rsidP="00CD130D">
          <w:pPr>
            <w:pStyle w:val="Cabealho"/>
            <w:jc w:val="center"/>
            <w:rPr>
              <w:rFonts w:asciiTheme="minorHAnsi" w:hAnsiTheme="minorHAnsi" w:cstheme="minorHAnsi"/>
              <w:sz w:val="18"/>
              <w:szCs w:val="16"/>
            </w:rPr>
          </w:pPr>
        </w:p>
        <w:p w14:paraId="582AF760" w14:textId="77777777" w:rsidR="004B544F" w:rsidRPr="000C120A" w:rsidRDefault="004B544F" w:rsidP="00CD130D">
          <w:pPr>
            <w:pStyle w:val="Cabealho"/>
            <w:jc w:val="center"/>
            <w:rPr>
              <w:rFonts w:asciiTheme="minorHAnsi" w:hAnsiTheme="minorHAnsi" w:cstheme="minorHAnsi"/>
              <w:sz w:val="18"/>
              <w:szCs w:val="16"/>
              <w:highlight w:val="yellow"/>
            </w:rPr>
          </w:pPr>
          <w:r w:rsidRPr="000C120A">
            <w:rPr>
              <w:rFonts w:asciiTheme="minorHAnsi" w:hAnsiTheme="minorHAnsi" w:cstheme="minorHAnsi"/>
              <w:sz w:val="18"/>
              <w:szCs w:val="16"/>
            </w:rPr>
            <w:object w:dxaOrig="2025" w:dyaOrig="748" w14:anchorId="23A1FF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4.5pt" o:ole="">
                <v:imagedata r:id="rId1" o:title=""/>
              </v:shape>
              <o:OLEObject Type="Embed" ProgID="CorelPHOTOPAINT.Image.16" ShapeID="_x0000_i1025" DrawAspect="Content" ObjectID="_1684588410" r:id="rId2"/>
            </w:object>
          </w:r>
        </w:p>
      </w:tc>
      <w:tc>
        <w:tcPr>
          <w:tcW w:w="6379" w:type="dxa"/>
          <w:gridSpan w:val="4"/>
          <w:tcBorders>
            <w:top w:val="single" w:sz="4" w:space="0" w:color="auto"/>
            <w:left w:val="single" w:sz="4" w:space="0" w:color="auto"/>
            <w:bottom w:val="nil"/>
            <w:right w:val="single" w:sz="4" w:space="0" w:color="auto"/>
          </w:tcBorders>
          <w:shd w:val="clear" w:color="auto" w:fill="FFFFFF" w:themeFill="background1"/>
        </w:tcPr>
        <w:p w14:paraId="036112D8" w14:textId="77777777" w:rsidR="004B544F" w:rsidRPr="000C120A" w:rsidRDefault="004B544F" w:rsidP="000F25E2">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EMPRESA MARANHENSE DE ADMINISTRAÇÃO PORTUÁRIA - EMAP</w:t>
          </w:r>
        </w:p>
      </w:tc>
    </w:tr>
    <w:tr w:rsidR="004B544F" w:rsidRPr="000C120A" w14:paraId="3FF9B7AD" w14:textId="77777777" w:rsidTr="009D1E3B">
      <w:trPr>
        <w:trHeight w:val="138"/>
      </w:trPr>
      <w:tc>
        <w:tcPr>
          <w:tcW w:w="2841" w:type="dxa"/>
          <w:vMerge/>
          <w:tcBorders>
            <w:right w:val="single" w:sz="4" w:space="0" w:color="auto"/>
          </w:tcBorders>
        </w:tcPr>
        <w:p w14:paraId="67F3E2FA" w14:textId="77777777" w:rsidR="004B544F" w:rsidRPr="000C120A" w:rsidRDefault="004B544F" w:rsidP="00D47B68">
          <w:pPr>
            <w:pStyle w:val="Cabealho"/>
            <w:rPr>
              <w:rFonts w:asciiTheme="minorHAnsi" w:hAnsiTheme="minorHAnsi" w:cstheme="minorHAnsi"/>
              <w:sz w:val="18"/>
              <w:szCs w:val="16"/>
              <w:highlight w:val="yellow"/>
            </w:rPr>
          </w:pPr>
        </w:p>
      </w:tc>
      <w:tc>
        <w:tcPr>
          <w:tcW w:w="6379" w:type="dxa"/>
          <w:gridSpan w:val="4"/>
          <w:tcBorders>
            <w:top w:val="nil"/>
            <w:left w:val="single" w:sz="4" w:space="0" w:color="auto"/>
            <w:bottom w:val="nil"/>
            <w:right w:val="single" w:sz="4" w:space="0" w:color="auto"/>
          </w:tcBorders>
          <w:shd w:val="clear" w:color="auto" w:fill="FFFFFF" w:themeFill="background1"/>
        </w:tcPr>
        <w:p w14:paraId="12577394" w14:textId="77777777" w:rsidR="004B544F" w:rsidRPr="000C120A" w:rsidRDefault="004B544F" w:rsidP="000F25E2">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E M A P</w:t>
          </w:r>
        </w:p>
      </w:tc>
    </w:tr>
    <w:tr w:rsidR="004B544F" w:rsidRPr="000C120A" w14:paraId="5C007E94" w14:textId="77777777" w:rsidTr="009D1E3B">
      <w:trPr>
        <w:trHeight w:val="138"/>
      </w:trPr>
      <w:tc>
        <w:tcPr>
          <w:tcW w:w="2841" w:type="dxa"/>
          <w:vMerge/>
          <w:tcBorders>
            <w:right w:val="single" w:sz="4" w:space="0" w:color="auto"/>
          </w:tcBorders>
        </w:tcPr>
        <w:p w14:paraId="6A08498D" w14:textId="77777777" w:rsidR="004B544F" w:rsidRPr="000C120A" w:rsidRDefault="004B544F" w:rsidP="00D47B68">
          <w:pPr>
            <w:pStyle w:val="Cabealho"/>
            <w:rPr>
              <w:rFonts w:asciiTheme="minorHAnsi" w:hAnsiTheme="minorHAnsi" w:cstheme="minorHAnsi"/>
              <w:sz w:val="18"/>
              <w:szCs w:val="16"/>
              <w:highlight w:val="yellow"/>
            </w:rPr>
          </w:pPr>
        </w:p>
      </w:tc>
      <w:tc>
        <w:tcPr>
          <w:tcW w:w="6379" w:type="dxa"/>
          <w:gridSpan w:val="4"/>
          <w:tcBorders>
            <w:top w:val="nil"/>
            <w:left w:val="single" w:sz="4" w:space="0" w:color="auto"/>
            <w:bottom w:val="single" w:sz="4" w:space="0" w:color="auto"/>
            <w:right w:val="single" w:sz="4" w:space="0" w:color="auto"/>
          </w:tcBorders>
          <w:shd w:val="clear" w:color="auto" w:fill="FFFFFF" w:themeFill="background1"/>
        </w:tcPr>
        <w:p w14:paraId="5AFAA107" w14:textId="77777777" w:rsidR="004B544F" w:rsidRPr="000C120A" w:rsidRDefault="004B544F" w:rsidP="000F25E2">
          <w:pPr>
            <w:spacing w:after="0" w:line="240" w:lineRule="auto"/>
            <w:jc w:val="center"/>
            <w:rPr>
              <w:rFonts w:asciiTheme="minorHAnsi" w:hAnsiTheme="minorHAnsi" w:cstheme="minorHAnsi"/>
              <w:sz w:val="18"/>
              <w:szCs w:val="16"/>
            </w:rPr>
          </w:pPr>
          <w:r w:rsidRPr="000C120A">
            <w:rPr>
              <w:rFonts w:asciiTheme="minorHAnsi" w:hAnsiTheme="minorHAnsi" w:cstheme="minorHAnsi"/>
              <w:b/>
              <w:bCs/>
              <w:sz w:val="18"/>
              <w:szCs w:val="16"/>
            </w:rPr>
            <w:t>GOVERNO DO ESTADO DO MARANHÃO</w:t>
          </w:r>
        </w:p>
      </w:tc>
    </w:tr>
    <w:tr w:rsidR="004B544F" w:rsidRPr="000C120A" w14:paraId="1ECF761F" w14:textId="77777777" w:rsidTr="009D1E3B">
      <w:trPr>
        <w:trHeight w:val="148"/>
      </w:trPr>
      <w:tc>
        <w:tcPr>
          <w:tcW w:w="2841" w:type="dxa"/>
          <w:vMerge/>
        </w:tcPr>
        <w:p w14:paraId="1A04E955" w14:textId="77777777" w:rsidR="004B544F" w:rsidRPr="000C120A" w:rsidRDefault="004B544F" w:rsidP="00D47B68">
          <w:pPr>
            <w:pStyle w:val="Cabealho"/>
            <w:rPr>
              <w:rFonts w:asciiTheme="minorHAnsi" w:hAnsiTheme="minorHAnsi" w:cstheme="minorHAnsi"/>
              <w:sz w:val="18"/>
              <w:szCs w:val="16"/>
              <w:highlight w:val="yellow"/>
            </w:rPr>
          </w:pPr>
        </w:p>
      </w:tc>
      <w:tc>
        <w:tcPr>
          <w:tcW w:w="6379" w:type="dxa"/>
          <w:gridSpan w:val="4"/>
          <w:tcBorders>
            <w:top w:val="single" w:sz="4" w:space="0" w:color="auto"/>
          </w:tcBorders>
          <w:vAlign w:val="center"/>
        </w:tcPr>
        <w:p w14:paraId="49781521" w14:textId="77777777" w:rsidR="004B544F" w:rsidRPr="000C120A" w:rsidRDefault="004B544F" w:rsidP="000F25E2">
          <w:pPr>
            <w:spacing w:after="0" w:line="240" w:lineRule="auto"/>
            <w:jc w:val="center"/>
            <w:rPr>
              <w:rFonts w:asciiTheme="minorHAnsi" w:hAnsiTheme="minorHAnsi" w:cstheme="minorHAnsi"/>
              <w:b/>
              <w:sz w:val="18"/>
              <w:szCs w:val="16"/>
            </w:rPr>
          </w:pPr>
          <w:r w:rsidRPr="000C120A">
            <w:rPr>
              <w:rFonts w:asciiTheme="minorHAnsi" w:hAnsiTheme="minorHAnsi" w:cstheme="minorHAnsi"/>
              <w:b/>
              <w:sz w:val="22"/>
              <w:szCs w:val="16"/>
            </w:rPr>
            <w:t>PROJETO BÁSICO</w:t>
          </w:r>
        </w:p>
      </w:tc>
    </w:tr>
    <w:tr w:rsidR="004B544F" w:rsidRPr="000C120A" w14:paraId="38F2D4E2" w14:textId="77777777" w:rsidTr="009D1E3B">
      <w:trPr>
        <w:trHeight w:val="290"/>
      </w:trPr>
      <w:tc>
        <w:tcPr>
          <w:tcW w:w="2841" w:type="dxa"/>
          <w:vMerge/>
          <w:tcBorders>
            <w:bottom w:val="single" w:sz="4" w:space="0" w:color="auto"/>
          </w:tcBorders>
        </w:tcPr>
        <w:p w14:paraId="17F342A7" w14:textId="77777777" w:rsidR="004B544F" w:rsidRPr="000C120A" w:rsidRDefault="004B544F" w:rsidP="00D47B68">
          <w:pPr>
            <w:pStyle w:val="Cabealho"/>
            <w:rPr>
              <w:rFonts w:asciiTheme="minorHAnsi" w:hAnsiTheme="minorHAnsi" w:cstheme="minorHAnsi"/>
              <w:sz w:val="18"/>
              <w:szCs w:val="16"/>
              <w:highlight w:val="yellow"/>
            </w:rPr>
          </w:pPr>
        </w:p>
      </w:tc>
      <w:tc>
        <w:tcPr>
          <w:tcW w:w="6379" w:type="dxa"/>
          <w:gridSpan w:val="4"/>
          <w:vAlign w:val="center"/>
        </w:tcPr>
        <w:p w14:paraId="6A50CDC4" w14:textId="77777777" w:rsidR="004B544F" w:rsidRPr="000C120A" w:rsidRDefault="004B544F" w:rsidP="000F25E2">
          <w:pPr>
            <w:spacing w:after="0" w:line="240" w:lineRule="auto"/>
            <w:rPr>
              <w:rFonts w:asciiTheme="minorHAnsi" w:hAnsiTheme="minorHAnsi" w:cstheme="minorHAnsi"/>
              <w:sz w:val="18"/>
              <w:szCs w:val="16"/>
            </w:rPr>
          </w:pPr>
          <w:r w:rsidRPr="000C120A">
            <w:rPr>
              <w:rFonts w:asciiTheme="minorHAnsi" w:hAnsiTheme="minorHAnsi" w:cstheme="minorHAnsi"/>
              <w:b/>
              <w:sz w:val="18"/>
              <w:szCs w:val="16"/>
            </w:rPr>
            <w:t>TÍTULO:</w:t>
          </w:r>
          <w:r w:rsidRPr="000C120A">
            <w:rPr>
              <w:rFonts w:asciiTheme="minorHAnsi" w:hAnsiTheme="minorHAnsi" w:cstheme="minorHAnsi"/>
              <w:sz w:val="18"/>
              <w:szCs w:val="16"/>
            </w:rPr>
            <w:t xml:space="preserve"> </w:t>
          </w:r>
          <w:r w:rsidRPr="00FF73AF">
            <w:rPr>
              <w:rFonts w:asciiTheme="minorHAnsi" w:hAnsiTheme="minorHAnsi" w:cstheme="minorHAnsi"/>
              <w:sz w:val="18"/>
              <w:szCs w:val="16"/>
            </w:rPr>
            <w:t>Contratação de Empresa Especializada para Execução de Aprofundamento do Leito Marinho (Lote 1)</w:t>
          </w:r>
          <w:r>
            <w:rPr>
              <w:rFonts w:asciiTheme="minorHAnsi" w:hAnsiTheme="minorHAnsi" w:cstheme="minorHAnsi"/>
              <w:sz w:val="18"/>
              <w:szCs w:val="16"/>
            </w:rPr>
            <w:t xml:space="preserve"> </w:t>
          </w:r>
          <w:r w:rsidRPr="00FF73AF">
            <w:rPr>
              <w:rFonts w:asciiTheme="minorHAnsi" w:hAnsiTheme="minorHAnsi" w:cstheme="minorHAnsi"/>
              <w:sz w:val="18"/>
              <w:szCs w:val="16"/>
            </w:rPr>
            <w:t xml:space="preserve">e o Gerenciamento da Obra de Aprofundamento (Lote 2) nas Áreas ao Norte, ao Leste </w:t>
          </w:r>
          <w:r>
            <w:rPr>
              <w:rFonts w:asciiTheme="minorHAnsi" w:hAnsiTheme="minorHAnsi" w:cstheme="minorHAnsi"/>
              <w:sz w:val="18"/>
              <w:szCs w:val="16"/>
            </w:rPr>
            <w:t>e ao Sul da I</w:t>
          </w:r>
          <w:r w:rsidRPr="00FF73AF">
            <w:rPr>
              <w:rFonts w:asciiTheme="minorHAnsi" w:hAnsiTheme="minorHAnsi" w:cstheme="minorHAnsi"/>
              <w:sz w:val="18"/>
              <w:szCs w:val="16"/>
            </w:rPr>
            <w:t>lha de Guarapirá, no Porto do Itaqui em São Luís – MA.</w:t>
          </w:r>
        </w:p>
      </w:tc>
    </w:tr>
    <w:tr w:rsidR="004B544F" w:rsidRPr="000C120A" w14:paraId="40976325" w14:textId="77777777" w:rsidTr="009D1E3B">
      <w:trPr>
        <w:trHeight w:val="86"/>
      </w:trPr>
      <w:tc>
        <w:tcPr>
          <w:tcW w:w="2841" w:type="dxa"/>
          <w:tcBorders>
            <w:bottom w:val="nil"/>
          </w:tcBorders>
        </w:tcPr>
        <w:p w14:paraId="56DDC588" w14:textId="77777777" w:rsidR="004B544F" w:rsidRPr="000C120A" w:rsidRDefault="004B544F" w:rsidP="00CD130D">
          <w:pPr>
            <w:pStyle w:val="Cabealho"/>
            <w:ind w:left="-102"/>
            <w:rPr>
              <w:rFonts w:asciiTheme="minorHAnsi" w:hAnsiTheme="minorHAnsi" w:cstheme="minorHAnsi"/>
              <w:b/>
              <w:sz w:val="18"/>
              <w:szCs w:val="16"/>
              <w:highlight w:val="yellow"/>
            </w:rPr>
          </w:pPr>
          <w:r w:rsidRPr="000C120A">
            <w:rPr>
              <w:rFonts w:asciiTheme="minorHAnsi" w:hAnsiTheme="minorHAnsi" w:cstheme="minorHAnsi"/>
              <w:b/>
              <w:sz w:val="18"/>
              <w:szCs w:val="16"/>
            </w:rPr>
            <w:t>RESPONSÁVEL PELA SOLICITAÇÃO:</w:t>
          </w:r>
        </w:p>
      </w:tc>
      <w:tc>
        <w:tcPr>
          <w:tcW w:w="2677" w:type="dxa"/>
          <w:tcBorders>
            <w:bottom w:val="nil"/>
          </w:tcBorders>
        </w:tcPr>
        <w:p w14:paraId="14EFCDAC" w14:textId="77777777" w:rsidR="004B544F" w:rsidRPr="000C120A" w:rsidRDefault="004B544F" w:rsidP="00CD130D">
          <w:pPr>
            <w:pStyle w:val="Cabealho"/>
            <w:rPr>
              <w:rFonts w:asciiTheme="minorHAnsi" w:hAnsiTheme="minorHAnsi" w:cstheme="minorHAnsi"/>
              <w:b/>
              <w:sz w:val="18"/>
              <w:szCs w:val="16"/>
            </w:rPr>
          </w:pPr>
          <w:r w:rsidRPr="000C120A">
            <w:rPr>
              <w:rFonts w:asciiTheme="minorHAnsi" w:hAnsiTheme="minorHAnsi" w:cstheme="minorHAnsi"/>
              <w:b/>
              <w:sz w:val="18"/>
              <w:szCs w:val="16"/>
            </w:rPr>
            <w:t>SETOR SOLICITANTE:</w:t>
          </w:r>
        </w:p>
      </w:tc>
      <w:tc>
        <w:tcPr>
          <w:tcW w:w="1217" w:type="dxa"/>
          <w:tcBorders>
            <w:bottom w:val="nil"/>
          </w:tcBorders>
        </w:tcPr>
        <w:p w14:paraId="4EB1FC1A" w14:textId="77777777" w:rsidR="004B544F" w:rsidRPr="000C120A" w:rsidRDefault="004B544F" w:rsidP="00CD130D">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DATA</w:t>
          </w:r>
          <w:r w:rsidRPr="000C120A">
            <w:rPr>
              <w:rFonts w:asciiTheme="minorHAnsi" w:hAnsiTheme="minorHAnsi" w:cstheme="minorHAnsi"/>
              <w:sz w:val="18"/>
              <w:szCs w:val="16"/>
            </w:rPr>
            <w:t>:</w:t>
          </w:r>
        </w:p>
      </w:tc>
      <w:tc>
        <w:tcPr>
          <w:tcW w:w="1161" w:type="dxa"/>
          <w:tcBorders>
            <w:bottom w:val="nil"/>
          </w:tcBorders>
        </w:tcPr>
        <w:p w14:paraId="1D214944" w14:textId="77777777" w:rsidR="004B544F" w:rsidRPr="000C120A" w:rsidRDefault="004B544F" w:rsidP="00CD130D">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REVISÃO</w:t>
          </w:r>
          <w:r w:rsidRPr="000C120A">
            <w:rPr>
              <w:rFonts w:asciiTheme="minorHAnsi" w:hAnsiTheme="minorHAnsi" w:cstheme="minorHAnsi"/>
              <w:sz w:val="18"/>
              <w:szCs w:val="16"/>
            </w:rPr>
            <w:t>:</w:t>
          </w:r>
        </w:p>
      </w:tc>
      <w:tc>
        <w:tcPr>
          <w:tcW w:w="1324" w:type="dxa"/>
          <w:tcBorders>
            <w:bottom w:val="nil"/>
          </w:tcBorders>
        </w:tcPr>
        <w:p w14:paraId="210464AF" w14:textId="77777777" w:rsidR="004B544F" w:rsidRPr="000C120A" w:rsidRDefault="004B544F" w:rsidP="00CD130D">
          <w:pPr>
            <w:pStyle w:val="Cabealho"/>
            <w:jc w:val="center"/>
            <w:rPr>
              <w:rFonts w:asciiTheme="minorHAnsi" w:hAnsiTheme="minorHAnsi" w:cstheme="minorHAnsi"/>
              <w:sz w:val="18"/>
              <w:szCs w:val="16"/>
            </w:rPr>
          </w:pPr>
          <w:r w:rsidRPr="000C120A">
            <w:rPr>
              <w:rFonts w:asciiTheme="minorHAnsi" w:hAnsiTheme="minorHAnsi" w:cstheme="minorHAnsi"/>
              <w:b/>
              <w:sz w:val="18"/>
              <w:szCs w:val="16"/>
            </w:rPr>
            <w:t>Nº FOLHA</w:t>
          </w:r>
          <w:r w:rsidRPr="000C120A">
            <w:rPr>
              <w:rFonts w:asciiTheme="minorHAnsi" w:hAnsiTheme="minorHAnsi" w:cstheme="minorHAnsi"/>
              <w:sz w:val="18"/>
              <w:szCs w:val="16"/>
            </w:rPr>
            <w:t>:</w:t>
          </w:r>
        </w:p>
      </w:tc>
    </w:tr>
    <w:tr w:rsidR="004B544F" w:rsidRPr="000C120A" w14:paraId="4ACD4502" w14:textId="77777777" w:rsidTr="009D1E3B">
      <w:trPr>
        <w:trHeight w:val="132"/>
      </w:trPr>
      <w:tc>
        <w:tcPr>
          <w:tcW w:w="2841" w:type="dxa"/>
          <w:tcBorders>
            <w:top w:val="nil"/>
          </w:tcBorders>
        </w:tcPr>
        <w:p w14:paraId="0AC3468E" w14:textId="77777777" w:rsidR="004B544F" w:rsidRPr="000C120A" w:rsidRDefault="004B544F" w:rsidP="000C120A">
          <w:pPr>
            <w:pStyle w:val="Cabealho"/>
            <w:ind w:left="-102"/>
            <w:rPr>
              <w:rFonts w:asciiTheme="minorHAnsi" w:hAnsiTheme="minorHAnsi" w:cstheme="minorHAnsi"/>
              <w:sz w:val="18"/>
              <w:szCs w:val="16"/>
            </w:rPr>
          </w:pPr>
          <w:r>
            <w:rPr>
              <w:rFonts w:asciiTheme="minorHAnsi" w:hAnsiTheme="minorHAnsi" w:cstheme="minorHAnsi"/>
              <w:sz w:val="18"/>
              <w:szCs w:val="16"/>
            </w:rPr>
            <w:t>Alvelinda Sena de Sousa</w:t>
          </w:r>
        </w:p>
      </w:tc>
      <w:tc>
        <w:tcPr>
          <w:tcW w:w="2677" w:type="dxa"/>
          <w:tcBorders>
            <w:top w:val="nil"/>
          </w:tcBorders>
        </w:tcPr>
        <w:p w14:paraId="00766D56" w14:textId="77777777" w:rsidR="004B544F" w:rsidRPr="000C120A" w:rsidRDefault="004B544F" w:rsidP="00D47B68">
          <w:pPr>
            <w:pStyle w:val="Cabealho"/>
            <w:rPr>
              <w:rFonts w:asciiTheme="minorHAnsi" w:hAnsiTheme="minorHAnsi" w:cstheme="minorHAnsi"/>
              <w:sz w:val="18"/>
              <w:szCs w:val="16"/>
              <w:highlight w:val="yellow"/>
            </w:rPr>
          </w:pPr>
          <w:r w:rsidRPr="000C120A">
            <w:rPr>
              <w:rFonts w:asciiTheme="minorHAnsi" w:hAnsiTheme="minorHAnsi" w:cstheme="minorHAnsi"/>
              <w:sz w:val="18"/>
              <w:szCs w:val="16"/>
            </w:rPr>
            <w:t>GEPRO</w:t>
          </w:r>
        </w:p>
      </w:tc>
      <w:tc>
        <w:tcPr>
          <w:tcW w:w="1217" w:type="dxa"/>
          <w:tcBorders>
            <w:top w:val="nil"/>
          </w:tcBorders>
        </w:tcPr>
        <w:p w14:paraId="5A4D351D" w14:textId="1F909DEC" w:rsidR="004B544F" w:rsidRPr="000C120A" w:rsidRDefault="004B544F" w:rsidP="00FF73AF">
          <w:pPr>
            <w:pStyle w:val="Cabealho"/>
            <w:ind w:left="-102"/>
            <w:jc w:val="center"/>
            <w:rPr>
              <w:rFonts w:asciiTheme="minorHAnsi" w:hAnsiTheme="minorHAnsi" w:cstheme="minorHAnsi"/>
              <w:sz w:val="18"/>
              <w:szCs w:val="20"/>
            </w:rPr>
          </w:pPr>
          <w:r>
            <w:rPr>
              <w:rFonts w:asciiTheme="minorHAnsi" w:hAnsiTheme="minorHAnsi" w:cstheme="minorHAnsi"/>
              <w:sz w:val="18"/>
              <w:szCs w:val="20"/>
            </w:rPr>
            <w:t>Junho/2021</w:t>
          </w:r>
        </w:p>
      </w:tc>
      <w:tc>
        <w:tcPr>
          <w:tcW w:w="1161" w:type="dxa"/>
          <w:tcBorders>
            <w:top w:val="nil"/>
          </w:tcBorders>
        </w:tcPr>
        <w:p w14:paraId="5EFB6E34" w14:textId="7040999B" w:rsidR="004B544F" w:rsidRPr="000C120A" w:rsidRDefault="004B544F" w:rsidP="00FF73AF">
          <w:pPr>
            <w:pStyle w:val="Cabealho"/>
            <w:ind w:left="-102"/>
            <w:jc w:val="center"/>
            <w:rPr>
              <w:rFonts w:asciiTheme="minorHAnsi" w:hAnsiTheme="minorHAnsi" w:cstheme="minorHAnsi"/>
              <w:sz w:val="18"/>
              <w:szCs w:val="20"/>
            </w:rPr>
          </w:pPr>
          <w:r w:rsidRPr="000C120A">
            <w:rPr>
              <w:rFonts w:asciiTheme="minorHAnsi" w:hAnsiTheme="minorHAnsi" w:cstheme="minorHAnsi"/>
              <w:sz w:val="18"/>
              <w:szCs w:val="20"/>
            </w:rPr>
            <w:t>0</w:t>
          </w:r>
          <w:r>
            <w:rPr>
              <w:rFonts w:asciiTheme="minorHAnsi" w:hAnsiTheme="minorHAnsi" w:cstheme="minorHAnsi"/>
              <w:sz w:val="18"/>
              <w:szCs w:val="20"/>
            </w:rPr>
            <w:t>2</w:t>
          </w:r>
        </w:p>
      </w:tc>
      <w:tc>
        <w:tcPr>
          <w:tcW w:w="1324" w:type="dxa"/>
          <w:tcBorders>
            <w:top w:val="nil"/>
          </w:tcBorders>
        </w:tcPr>
        <w:sdt>
          <w:sdtPr>
            <w:rPr>
              <w:rFonts w:asciiTheme="minorHAnsi" w:hAnsiTheme="minorHAnsi" w:cstheme="minorHAnsi"/>
              <w:sz w:val="18"/>
              <w:szCs w:val="20"/>
            </w:rPr>
            <w:id w:val="-265074531"/>
            <w:docPartObj>
              <w:docPartGallery w:val="Page Numbers (Top of Page)"/>
              <w:docPartUnique/>
            </w:docPartObj>
          </w:sdtPr>
          <w:sdtContent>
            <w:p w14:paraId="6EBFAFEF" w14:textId="1C430CBC" w:rsidR="004B544F" w:rsidRPr="000C120A" w:rsidRDefault="004B544F" w:rsidP="0035499D">
              <w:pPr>
                <w:pStyle w:val="Cabealho"/>
                <w:ind w:left="-102"/>
                <w:jc w:val="center"/>
                <w:rPr>
                  <w:rFonts w:asciiTheme="minorHAnsi" w:hAnsiTheme="minorHAnsi" w:cstheme="minorHAnsi"/>
                  <w:sz w:val="18"/>
                  <w:szCs w:val="20"/>
                </w:rPr>
              </w:pPr>
              <w:r w:rsidRPr="000C120A">
                <w:rPr>
                  <w:rFonts w:asciiTheme="minorHAnsi" w:hAnsiTheme="minorHAnsi" w:cstheme="minorHAnsi"/>
                  <w:sz w:val="18"/>
                  <w:szCs w:val="20"/>
                </w:rPr>
                <w:t xml:space="preserve"> </w:t>
              </w:r>
              <w:r w:rsidRPr="000C120A">
                <w:rPr>
                  <w:rFonts w:asciiTheme="minorHAnsi" w:hAnsiTheme="minorHAnsi" w:cstheme="minorHAnsi"/>
                  <w:sz w:val="18"/>
                  <w:szCs w:val="20"/>
                </w:rPr>
                <w:fldChar w:fldCharType="begin"/>
              </w:r>
              <w:r w:rsidRPr="000C120A">
                <w:rPr>
                  <w:rFonts w:asciiTheme="minorHAnsi" w:hAnsiTheme="minorHAnsi" w:cstheme="minorHAnsi"/>
                  <w:sz w:val="18"/>
                  <w:szCs w:val="20"/>
                </w:rPr>
                <w:instrText xml:space="preserve"> PAGE </w:instrText>
              </w:r>
              <w:r w:rsidRPr="000C120A">
                <w:rPr>
                  <w:rFonts w:asciiTheme="minorHAnsi" w:hAnsiTheme="minorHAnsi" w:cstheme="minorHAnsi"/>
                  <w:sz w:val="18"/>
                  <w:szCs w:val="20"/>
                </w:rPr>
                <w:fldChar w:fldCharType="separate"/>
              </w:r>
              <w:r w:rsidR="00BE5EBC">
                <w:rPr>
                  <w:rFonts w:asciiTheme="minorHAnsi" w:hAnsiTheme="minorHAnsi" w:cstheme="minorHAnsi"/>
                  <w:noProof/>
                  <w:sz w:val="18"/>
                  <w:szCs w:val="20"/>
                </w:rPr>
                <w:t>20</w:t>
              </w:r>
              <w:r w:rsidRPr="000C120A">
                <w:rPr>
                  <w:rFonts w:asciiTheme="minorHAnsi" w:hAnsiTheme="minorHAnsi" w:cstheme="minorHAnsi"/>
                  <w:noProof/>
                  <w:sz w:val="18"/>
                  <w:szCs w:val="20"/>
                </w:rPr>
                <w:fldChar w:fldCharType="end"/>
              </w:r>
              <w:r w:rsidRPr="000C120A">
                <w:rPr>
                  <w:rFonts w:asciiTheme="minorHAnsi" w:hAnsiTheme="minorHAnsi" w:cstheme="minorHAnsi"/>
                  <w:sz w:val="18"/>
                  <w:szCs w:val="20"/>
                </w:rPr>
                <w:t xml:space="preserve"> de </w:t>
              </w:r>
              <w:r>
                <w:rPr>
                  <w:rFonts w:asciiTheme="minorHAnsi" w:hAnsiTheme="minorHAnsi" w:cstheme="minorHAnsi"/>
                  <w:sz w:val="18"/>
                  <w:szCs w:val="20"/>
                </w:rPr>
                <w:t>57</w:t>
              </w:r>
            </w:p>
          </w:sdtContent>
        </w:sdt>
      </w:tc>
    </w:tr>
  </w:tbl>
  <w:p w14:paraId="3FDD27D5" w14:textId="77777777" w:rsidR="004B544F" w:rsidRDefault="004B544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7C85"/>
    <w:multiLevelType w:val="hybridMultilevel"/>
    <w:tmpl w:val="18E8FB62"/>
    <w:lvl w:ilvl="0" w:tplc="CDCA480A">
      <w:start w:val="10"/>
      <w:numFmt w:val="decimal"/>
      <w:lvlText w:val="%1.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1E1A49"/>
    <w:multiLevelType w:val="multilevel"/>
    <w:tmpl w:val="39062A48"/>
    <w:lvl w:ilvl="0">
      <w:start w:val="17"/>
      <w:numFmt w:val="decimal"/>
      <w:lvlText w:val="%1"/>
      <w:lvlJc w:val="left"/>
      <w:pPr>
        <w:ind w:left="465"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1F9686D"/>
    <w:multiLevelType w:val="hybridMultilevel"/>
    <w:tmpl w:val="190A0E22"/>
    <w:lvl w:ilvl="0" w:tplc="ABFEE386">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15:restartNumberingAfterBreak="0">
    <w:nsid w:val="0249484C"/>
    <w:multiLevelType w:val="hybridMultilevel"/>
    <w:tmpl w:val="E9609EF6"/>
    <w:lvl w:ilvl="0" w:tplc="A6D02BAC">
      <w:start w:val="1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15:restartNumberingAfterBreak="0">
    <w:nsid w:val="024C3E24"/>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5" w15:restartNumberingAfterBreak="0">
    <w:nsid w:val="033E10E8"/>
    <w:multiLevelType w:val="hybridMultilevel"/>
    <w:tmpl w:val="3372F738"/>
    <w:lvl w:ilvl="0" w:tplc="D3FABA58">
      <w:start w:val="24"/>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036E3566"/>
    <w:multiLevelType w:val="multilevel"/>
    <w:tmpl w:val="9D204574"/>
    <w:lvl w:ilvl="0">
      <w:start w:val="4"/>
      <w:numFmt w:val="decimal"/>
      <w:lvlText w:val="%1"/>
      <w:lvlJc w:val="left"/>
      <w:pPr>
        <w:ind w:left="435" w:hanging="435"/>
      </w:pPr>
      <w:rPr>
        <w:rFonts w:hint="default"/>
      </w:rPr>
    </w:lvl>
    <w:lvl w:ilvl="1">
      <w:start w:val="2"/>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04171A1E"/>
    <w:multiLevelType w:val="hybridMultilevel"/>
    <w:tmpl w:val="AE0C7CF0"/>
    <w:lvl w:ilvl="0" w:tplc="FEC20E7A">
      <w:start w:val="1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045010C1"/>
    <w:multiLevelType w:val="multilevel"/>
    <w:tmpl w:val="51EAD244"/>
    <w:lvl w:ilvl="0">
      <w:start w:val="18"/>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9" w15:restartNumberingAfterBreak="0">
    <w:nsid w:val="056C384B"/>
    <w:multiLevelType w:val="hybridMultilevel"/>
    <w:tmpl w:val="9AFAFCFA"/>
    <w:lvl w:ilvl="0" w:tplc="8A185CE8">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093E3F61"/>
    <w:multiLevelType w:val="hybridMultilevel"/>
    <w:tmpl w:val="747411C8"/>
    <w:lvl w:ilvl="0" w:tplc="0D5A94D0">
      <w:start w:val="2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0A9057CB"/>
    <w:multiLevelType w:val="hybridMultilevel"/>
    <w:tmpl w:val="61F444A8"/>
    <w:lvl w:ilvl="0" w:tplc="81B6A460">
      <w:start w:val="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0B4631C1"/>
    <w:multiLevelType w:val="hybridMultilevel"/>
    <w:tmpl w:val="541C31D2"/>
    <w:lvl w:ilvl="0" w:tplc="0416000D">
      <w:start w:val="1"/>
      <w:numFmt w:val="bullet"/>
      <w:lvlText w:val=""/>
      <w:lvlJc w:val="left"/>
      <w:pPr>
        <w:ind w:left="643" w:hanging="360"/>
      </w:pPr>
      <w:rPr>
        <w:rFonts w:ascii="Wingdings" w:hAnsi="Wingdings" w:hint="default"/>
      </w:rPr>
    </w:lvl>
    <w:lvl w:ilvl="1" w:tplc="0416000B">
      <w:start w:val="1"/>
      <w:numFmt w:val="bullet"/>
      <w:lvlText w:val=""/>
      <w:lvlJc w:val="left"/>
      <w:pPr>
        <w:ind w:left="1363" w:hanging="360"/>
      </w:pPr>
      <w:rPr>
        <w:rFonts w:ascii="Wingdings" w:hAnsi="Wingdings" w:hint="default"/>
      </w:r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13" w15:restartNumberingAfterBreak="0">
    <w:nsid w:val="0BB70F9E"/>
    <w:multiLevelType w:val="hybridMultilevel"/>
    <w:tmpl w:val="D89EBB2A"/>
    <w:lvl w:ilvl="0" w:tplc="6C64C428">
      <w:start w:val="20"/>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0C0D736A"/>
    <w:multiLevelType w:val="hybridMultilevel"/>
    <w:tmpl w:val="16C01A18"/>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15" w15:restartNumberingAfterBreak="0">
    <w:nsid w:val="0D85590A"/>
    <w:multiLevelType w:val="hybridMultilevel"/>
    <w:tmpl w:val="91D2D392"/>
    <w:lvl w:ilvl="0" w:tplc="9B4C2276">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0E3660DE"/>
    <w:multiLevelType w:val="hybridMultilevel"/>
    <w:tmpl w:val="AE0C7CF0"/>
    <w:lvl w:ilvl="0" w:tplc="FEC20E7A">
      <w:start w:val="1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0FCD585F"/>
    <w:multiLevelType w:val="hybridMultilevel"/>
    <w:tmpl w:val="FE0E00F4"/>
    <w:lvl w:ilvl="0" w:tplc="0416000D">
      <w:start w:val="1"/>
      <w:numFmt w:val="bullet"/>
      <w:lvlText w:val=""/>
      <w:lvlJc w:val="left"/>
      <w:pPr>
        <w:ind w:left="862" w:hanging="360"/>
      </w:pPr>
      <w:rPr>
        <w:rFonts w:ascii="Wingdings" w:hAnsi="Wingdings"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18" w15:restartNumberingAfterBreak="0">
    <w:nsid w:val="10EE1B9F"/>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11190EDB"/>
    <w:multiLevelType w:val="hybridMultilevel"/>
    <w:tmpl w:val="7862B00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11FD517A"/>
    <w:multiLevelType w:val="multilevel"/>
    <w:tmpl w:val="0B922012"/>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133046EF"/>
    <w:multiLevelType w:val="hybridMultilevel"/>
    <w:tmpl w:val="D926181A"/>
    <w:lvl w:ilvl="0" w:tplc="6FA2F904">
      <w:start w:val="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133B68D6"/>
    <w:multiLevelType w:val="hybridMultilevel"/>
    <w:tmpl w:val="84BEF308"/>
    <w:lvl w:ilvl="0" w:tplc="F9862B90">
      <w:start w:val="23"/>
      <w:numFmt w:val="decimal"/>
      <w:lvlText w:val="%1"/>
      <w:lvlJc w:val="left"/>
      <w:pPr>
        <w:ind w:left="938" w:hanging="360"/>
      </w:pPr>
      <w:rPr>
        <w:rFonts w:hint="default"/>
      </w:rPr>
    </w:lvl>
    <w:lvl w:ilvl="1" w:tplc="04160019" w:tentative="1">
      <w:start w:val="1"/>
      <w:numFmt w:val="lowerLetter"/>
      <w:lvlText w:val="%2."/>
      <w:lvlJc w:val="left"/>
      <w:pPr>
        <w:ind w:left="1658" w:hanging="360"/>
      </w:pPr>
    </w:lvl>
    <w:lvl w:ilvl="2" w:tplc="0416001B" w:tentative="1">
      <w:start w:val="1"/>
      <w:numFmt w:val="lowerRoman"/>
      <w:lvlText w:val="%3."/>
      <w:lvlJc w:val="right"/>
      <w:pPr>
        <w:ind w:left="2378" w:hanging="180"/>
      </w:pPr>
    </w:lvl>
    <w:lvl w:ilvl="3" w:tplc="0416000F" w:tentative="1">
      <w:start w:val="1"/>
      <w:numFmt w:val="decimal"/>
      <w:lvlText w:val="%4."/>
      <w:lvlJc w:val="left"/>
      <w:pPr>
        <w:ind w:left="3098" w:hanging="360"/>
      </w:pPr>
    </w:lvl>
    <w:lvl w:ilvl="4" w:tplc="04160019" w:tentative="1">
      <w:start w:val="1"/>
      <w:numFmt w:val="lowerLetter"/>
      <w:lvlText w:val="%5."/>
      <w:lvlJc w:val="left"/>
      <w:pPr>
        <w:ind w:left="3818" w:hanging="360"/>
      </w:pPr>
    </w:lvl>
    <w:lvl w:ilvl="5" w:tplc="0416001B" w:tentative="1">
      <w:start w:val="1"/>
      <w:numFmt w:val="lowerRoman"/>
      <w:lvlText w:val="%6."/>
      <w:lvlJc w:val="right"/>
      <w:pPr>
        <w:ind w:left="4538" w:hanging="180"/>
      </w:pPr>
    </w:lvl>
    <w:lvl w:ilvl="6" w:tplc="0416000F" w:tentative="1">
      <w:start w:val="1"/>
      <w:numFmt w:val="decimal"/>
      <w:lvlText w:val="%7."/>
      <w:lvlJc w:val="left"/>
      <w:pPr>
        <w:ind w:left="5258" w:hanging="360"/>
      </w:pPr>
    </w:lvl>
    <w:lvl w:ilvl="7" w:tplc="04160019" w:tentative="1">
      <w:start w:val="1"/>
      <w:numFmt w:val="lowerLetter"/>
      <w:lvlText w:val="%8."/>
      <w:lvlJc w:val="left"/>
      <w:pPr>
        <w:ind w:left="5978" w:hanging="360"/>
      </w:pPr>
    </w:lvl>
    <w:lvl w:ilvl="8" w:tplc="0416001B" w:tentative="1">
      <w:start w:val="1"/>
      <w:numFmt w:val="lowerRoman"/>
      <w:lvlText w:val="%9."/>
      <w:lvlJc w:val="right"/>
      <w:pPr>
        <w:ind w:left="6698" w:hanging="180"/>
      </w:pPr>
    </w:lvl>
  </w:abstractNum>
  <w:abstractNum w:abstractNumId="23" w15:restartNumberingAfterBreak="0">
    <w:nsid w:val="13654211"/>
    <w:multiLevelType w:val="hybridMultilevel"/>
    <w:tmpl w:val="A4F6F242"/>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24" w15:restartNumberingAfterBreak="0">
    <w:nsid w:val="140A7A6C"/>
    <w:multiLevelType w:val="hybridMultilevel"/>
    <w:tmpl w:val="291ECD76"/>
    <w:lvl w:ilvl="0" w:tplc="B936F3F2">
      <w:start w:val="10"/>
      <w:numFmt w:val="decimal"/>
      <w:lvlText w:val="%1."/>
      <w:lvlJc w:val="left"/>
      <w:pPr>
        <w:ind w:left="1440" w:hanging="360"/>
      </w:pPr>
      <w:rPr>
        <w:rFonts w:asciiTheme="minorHAnsi" w:hAnsiTheme="minorHAnsi" w:cstheme="minorHAnsi" w:hint="default"/>
        <w:sz w:val="22"/>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5" w15:restartNumberingAfterBreak="0">
    <w:nsid w:val="142D2597"/>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26" w15:restartNumberingAfterBreak="0">
    <w:nsid w:val="173342A3"/>
    <w:multiLevelType w:val="hybridMultilevel"/>
    <w:tmpl w:val="C41AA00E"/>
    <w:lvl w:ilvl="0" w:tplc="8E76AC2C">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15:restartNumberingAfterBreak="0">
    <w:nsid w:val="17E6100D"/>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15:restartNumberingAfterBreak="0">
    <w:nsid w:val="192268CC"/>
    <w:multiLevelType w:val="multilevel"/>
    <w:tmpl w:val="733C32CE"/>
    <w:lvl w:ilvl="0">
      <w:start w:val="4"/>
      <w:numFmt w:val="decimal"/>
      <w:lvlText w:val="%1"/>
      <w:lvlJc w:val="left"/>
      <w:pPr>
        <w:ind w:left="435" w:hanging="435"/>
      </w:pPr>
      <w:rPr>
        <w:rFonts w:hint="default"/>
      </w:rPr>
    </w:lvl>
    <w:lvl w:ilvl="1">
      <w:start w:val="1"/>
      <w:numFmt w:val="decimal"/>
      <w:lvlText w:val="%1.%2"/>
      <w:lvlJc w:val="left"/>
      <w:pPr>
        <w:ind w:left="1325" w:hanging="435"/>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560" w:hanging="1440"/>
      </w:pPr>
      <w:rPr>
        <w:rFonts w:hint="default"/>
      </w:rPr>
    </w:lvl>
  </w:abstractNum>
  <w:abstractNum w:abstractNumId="29" w15:restartNumberingAfterBreak="0">
    <w:nsid w:val="19C70A1A"/>
    <w:multiLevelType w:val="hybridMultilevel"/>
    <w:tmpl w:val="747411C8"/>
    <w:lvl w:ilvl="0" w:tplc="0D5A94D0">
      <w:start w:val="2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15:restartNumberingAfterBreak="0">
    <w:nsid w:val="1A212C33"/>
    <w:multiLevelType w:val="hybridMultilevel"/>
    <w:tmpl w:val="AF6AF718"/>
    <w:lvl w:ilvl="0" w:tplc="7E54F542">
      <w:start w:val="1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1AA26F07"/>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2" w15:restartNumberingAfterBreak="0">
    <w:nsid w:val="1C243499"/>
    <w:multiLevelType w:val="hybridMultilevel"/>
    <w:tmpl w:val="352E88DE"/>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33" w15:restartNumberingAfterBreak="0">
    <w:nsid w:val="1CA103F6"/>
    <w:multiLevelType w:val="hybridMultilevel"/>
    <w:tmpl w:val="44305958"/>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34" w15:restartNumberingAfterBreak="0">
    <w:nsid w:val="1DC67CB0"/>
    <w:multiLevelType w:val="hybridMultilevel"/>
    <w:tmpl w:val="9230C7A2"/>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35" w15:restartNumberingAfterBreak="0">
    <w:nsid w:val="1DD64040"/>
    <w:multiLevelType w:val="hybridMultilevel"/>
    <w:tmpl w:val="4508B258"/>
    <w:lvl w:ilvl="0" w:tplc="099E443C">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22B649E1"/>
    <w:multiLevelType w:val="hybridMultilevel"/>
    <w:tmpl w:val="91D2D392"/>
    <w:lvl w:ilvl="0" w:tplc="9B4C2276">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7" w15:restartNumberingAfterBreak="0">
    <w:nsid w:val="239F3298"/>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8" w15:restartNumberingAfterBreak="0">
    <w:nsid w:val="248A74AD"/>
    <w:multiLevelType w:val="hybridMultilevel"/>
    <w:tmpl w:val="D5B41840"/>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39" w15:restartNumberingAfterBreak="0">
    <w:nsid w:val="26DF7733"/>
    <w:multiLevelType w:val="hybridMultilevel"/>
    <w:tmpl w:val="5ECE99A6"/>
    <w:lvl w:ilvl="0" w:tplc="CD1A1B52">
      <w:start w:val="1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28CF365A"/>
    <w:multiLevelType w:val="hybridMultilevel"/>
    <w:tmpl w:val="B76C3C20"/>
    <w:lvl w:ilvl="0" w:tplc="D45A0616">
      <w:start w:val="2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1" w15:restartNumberingAfterBreak="0">
    <w:nsid w:val="29FE3D81"/>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42" w15:restartNumberingAfterBreak="0">
    <w:nsid w:val="32D60957"/>
    <w:multiLevelType w:val="hybridMultilevel"/>
    <w:tmpl w:val="E9609EF6"/>
    <w:lvl w:ilvl="0" w:tplc="A6D02BAC">
      <w:start w:val="1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3" w15:restartNumberingAfterBreak="0">
    <w:nsid w:val="331315C4"/>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44" w15:restartNumberingAfterBreak="0">
    <w:nsid w:val="334C2105"/>
    <w:multiLevelType w:val="hybridMultilevel"/>
    <w:tmpl w:val="00005A1A"/>
    <w:lvl w:ilvl="0" w:tplc="D1AA1264">
      <w:start w:val="19"/>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5" w15:restartNumberingAfterBreak="0">
    <w:nsid w:val="33725AFD"/>
    <w:multiLevelType w:val="hybridMultilevel"/>
    <w:tmpl w:val="BC604E44"/>
    <w:lvl w:ilvl="0" w:tplc="BEC62A72">
      <w:start w:val="2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CB1541"/>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47"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8" w15:restartNumberingAfterBreak="0">
    <w:nsid w:val="386374F2"/>
    <w:multiLevelType w:val="multilevel"/>
    <w:tmpl w:val="705006B2"/>
    <w:lvl w:ilvl="0">
      <w:start w:val="1"/>
      <w:numFmt w:val="decimal"/>
      <w:lvlText w:val="%1."/>
      <w:lvlJc w:val="left"/>
      <w:pPr>
        <w:ind w:left="360" w:hanging="360"/>
      </w:pPr>
    </w:lvl>
    <w:lvl w:ilvl="1">
      <w:start w:val="1"/>
      <w:numFmt w:val="decimal"/>
      <w:lvlText w:val="%1.%2."/>
      <w:lvlJc w:val="left"/>
      <w:pPr>
        <w:ind w:left="792" w:hanging="432"/>
      </w:pPr>
    </w:lvl>
    <w:lvl w:ilvl="2">
      <w:start w:val="10"/>
      <w:numFmt w:val="decimal"/>
      <w:lvlText w:val="%3.1"/>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8F967E5"/>
    <w:multiLevelType w:val="multilevel"/>
    <w:tmpl w:val="15CA60F4"/>
    <w:lvl w:ilvl="0">
      <w:start w:val="1"/>
      <w:numFmt w:val="low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A0C208D"/>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1" w15:restartNumberingAfterBreak="0">
    <w:nsid w:val="3A2A12A5"/>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2" w15:restartNumberingAfterBreak="0">
    <w:nsid w:val="3A406E66"/>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3" w15:restartNumberingAfterBreak="0">
    <w:nsid w:val="3B270C6C"/>
    <w:multiLevelType w:val="hybridMultilevel"/>
    <w:tmpl w:val="2752F9A0"/>
    <w:lvl w:ilvl="0" w:tplc="49C44846">
      <w:start w:val="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4" w15:restartNumberingAfterBreak="0">
    <w:nsid w:val="3BA13D85"/>
    <w:multiLevelType w:val="hybridMultilevel"/>
    <w:tmpl w:val="9C8C139A"/>
    <w:lvl w:ilvl="0" w:tplc="3DC8805A">
      <w:start w:val="1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5" w15:restartNumberingAfterBreak="0">
    <w:nsid w:val="3CD85D1A"/>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6" w15:restartNumberingAfterBreak="0">
    <w:nsid w:val="3D4114C8"/>
    <w:multiLevelType w:val="hybridMultilevel"/>
    <w:tmpl w:val="457E8858"/>
    <w:lvl w:ilvl="0" w:tplc="10EEDB5E">
      <w:start w:val="2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7" w15:restartNumberingAfterBreak="0">
    <w:nsid w:val="3FD6491E"/>
    <w:multiLevelType w:val="hybridMultilevel"/>
    <w:tmpl w:val="D926181A"/>
    <w:lvl w:ilvl="0" w:tplc="6FA2F904">
      <w:start w:val="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15:restartNumberingAfterBreak="0">
    <w:nsid w:val="400B299F"/>
    <w:multiLevelType w:val="multilevel"/>
    <w:tmpl w:val="ECB6A342"/>
    <w:lvl w:ilvl="0">
      <w:start w:val="18"/>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02642E1"/>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60" w15:restartNumberingAfterBreak="0">
    <w:nsid w:val="407C17F3"/>
    <w:multiLevelType w:val="multilevel"/>
    <w:tmpl w:val="468832DC"/>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4"/>
      <w:numFmt w:val="decimal"/>
      <w:lvlText w:val="%3.1"/>
      <w:lvlJc w:val="left"/>
      <w:pPr>
        <w:ind w:left="1781"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0BC361C"/>
    <w:multiLevelType w:val="hybridMultilevel"/>
    <w:tmpl w:val="84BEF308"/>
    <w:lvl w:ilvl="0" w:tplc="F9862B90">
      <w:start w:val="23"/>
      <w:numFmt w:val="decimal"/>
      <w:lvlText w:val="%1"/>
      <w:lvlJc w:val="left"/>
      <w:pPr>
        <w:ind w:left="938" w:hanging="360"/>
      </w:pPr>
      <w:rPr>
        <w:rFonts w:hint="default"/>
      </w:rPr>
    </w:lvl>
    <w:lvl w:ilvl="1" w:tplc="04160019" w:tentative="1">
      <w:start w:val="1"/>
      <w:numFmt w:val="lowerLetter"/>
      <w:lvlText w:val="%2."/>
      <w:lvlJc w:val="left"/>
      <w:pPr>
        <w:ind w:left="1658" w:hanging="360"/>
      </w:pPr>
    </w:lvl>
    <w:lvl w:ilvl="2" w:tplc="0416001B" w:tentative="1">
      <w:start w:val="1"/>
      <w:numFmt w:val="lowerRoman"/>
      <w:lvlText w:val="%3."/>
      <w:lvlJc w:val="right"/>
      <w:pPr>
        <w:ind w:left="2378" w:hanging="180"/>
      </w:pPr>
    </w:lvl>
    <w:lvl w:ilvl="3" w:tplc="0416000F" w:tentative="1">
      <w:start w:val="1"/>
      <w:numFmt w:val="decimal"/>
      <w:lvlText w:val="%4."/>
      <w:lvlJc w:val="left"/>
      <w:pPr>
        <w:ind w:left="3098" w:hanging="360"/>
      </w:pPr>
    </w:lvl>
    <w:lvl w:ilvl="4" w:tplc="04160019" w:tentative="1">
      <w:start w:val="1"/>
      <w:numFmt w:val="lowerLetter"/>
      <w:lvlText w:val="%5."/>
      <w:lvlJc w:val="left"/>
      <w:pPr>
        <w:ind w:left="3818" w:hanging="360"/>
      </w:pPr>
    </w:lvl>
    <w:lvl w:ilvl="5" w:tplc="0416001B" w:tentative="1">
      <w:start w:val="1"/>
      <w:numFmt w:val="lowerRoman"/>
      <w:lvlText w:val="%6."/>
      <w:lvlJc w:val="right"/>
      <w:pPr>
        <w:ind w:left="4538" w:hanging="180"/>
      </w:pPr>
    </w:lvl>
    <w:lvl w:ilvl="6" w:tplc="0416000F" w:tentative="1">
      <w:start w:val="1"/>
      <w:numFmt w:val="decimal"/>
      <w:lvlText w:val="%7."/>
      <w:lvlJc w:val="left"/>
      <w:pPr>
        <w:ind w:left="5258" w:hanging="360"/>
      </w:pPr>
    </w:lvl>
    <w:lvl w:ilvl="7" w:tplc="04160019" w:tentative="1">
      <w:start w:val="1"/>
      <w:numFmt w:val="lowerLetter"/>
      <w:lvlText w:val="%8."/>
      <w:lvlJc w:val="left"/>
      <w:pPr>
        <w:ind w:left="5978" w:hanging="360"/>
      </w:pPr>
    </w:lvl>
    <w:lvl w:ilvl="8" w:tplc="0416001B" w:tentative="1">
      <w:start w:val="1"/>
      <w:numFmt w:val="lowerRoman"/>
      <w:lvlText w:val="%9."/>
      <w:lvlJc w:val="right"/>
      <w:pPr>
        <w:ind w:left="6698" w:hanging="180"/>
      </w:pPr>
    </w:lvl>
  </w:abstractNum>
  <w:abstractNum w:abstractNumId="62" w15:restartNumberingAfterBreak="0">
    <w:nsid w:val="41AC17DF"/>
    <w:multiLevelType w:val="hybridMultilevel"/>
    <w:tmpl w:val="E98C2628"/>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63" w15:restartNumberingAfterBreak="0">
    <w:nsid w:val="42D642F5"/>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64" w15:restartNumberingAfterBreak="0">
    <w:nsid w:val="440C31CB"/>
    <w:multiLevelType w:val="hybridMultilevel"/>
    <w:tmpl w:val="C41AA00E"/>
    <w:lvl w:ilvl="0" w:tplc="8E76AC2C">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5" w15:restartNumberingAfterBreak="0">
    <w:nsid w:val="44496569"/>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66" w15:restartNumberingAfterBreak="0">
    <w:nsid w:val="44646F2F"/>
    <w:multiLevelType w:val="hybridMultilevel"/>
    <w:tmpl w:val="40CADD20"/>
    <w:lvl w:ilvl="0" w:tplc="B6927C2C">
      <w:start w:val="1"/>
      <w:numFmt w:val="decimal"/>
      <w:lvlText w:val="%1."/>
      <w:lvlJc w:val="left"/>
      <w:pPr>
        <w:ind w:left="720" w:hanging="360"/>
      </w:pPr>
      <w:rPr>
        <w:rFonts w:ascii="Arial Narrow" w:hAnsi="Arial Narrow" w:cstheme="minorHAnsi"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454471B4"/>
    <w:multiLevelType w:val="hybridMultilevel"/>
    <w:tmpl w:val="CADA932C"/>
    <w:lvl w:ilvl="0" w:tplc="04160017">
      <w:start w:val="1"/>
      <w:numFmt w:val="lowerLetter"/>
      <w:lvlText w:val="%1)"/>
      <w:lvlJc w:val="left"/>
      <w:pPr>
        <w:ind w:left="495" w:hanging="360"/>
      </w:pPr>
      <w:rPr>
        <w:rFonts w:hint="default"/>
      </w:rPr>
    </w:lvl>
    <w:lvl w:ilvl="1" w:tplc="04160019" w:tentative="1">
      <w:start w:val="1"/>
      <w:numFmt w:val="lowerLetter"/>
      <w:lvlText w:val="%2."/>
      <w:lvlJc w:val="left"/>
      <w:pPr>
        <w:ind w:left="1215" w:hanging="360"/>
      </w:pPr>
    </w:lvl>
    <w:lvl w:ilvl="2" w:tplc="0416001B" w:tentative="1">
      <w:start w:val="1"/>
      <w:numFmt w:val="lowerRoman"/>
      <w:lvlText w:val="%3."/>
      <w:lvlJc w:val="right"/>
      <w:pPr>
        <w:ind w:left="1935" w:hanging="180"/>
      </w:pPr>
    </w:lvl>
    <w:lvl w:ilvl="3" w:tplc="0416000F" w:tentative="1">
      <w:start w:val="1"/>
      <w:numFmt w:val="decimal"/>
      <w:lvlText w:val="%4."/>
      <w:lvlJc w:val="left"/>
      <w:pPr>
        <w:ind w:left="2655" w:hanging="360"/>
      </w:pPr>
    </w:lvl>
    <w:lvl w:ilvl="4" w:tplc="04160019" w:tentative="1">
      <w:start w:val="1"/>
      <w:numFmt w:val="lowerLetter"/>
      <w:lvlText w:val="%5."/>
      <w:lvlJc w:val="left"/>
      <w:pPr>
        <w:ind w:left="3375" w:hanging="360"/>
      </w:pPr>
    </w:lvl>
    <w:lvl w:ilvl="5" w:tplc="0416001B" w:tentative="1">
      <w:start w:val="1"/>
      <w:numFmt w:val="lowerRoman"/>
      <w:lvlText w:val="%6."/>
      <w:lvlJc w:val="right"/>
      <w:pPr>
        <w:ind w:left="4095" w:hanging="180"/>
      </w:pPr>
    </w:lvl>
    <w:lvl w:ilvl="6" w:tplc="0416000F" w:tentative="1">
      <w:start w:val="1"/>
      <w:numFmt w:val="decimal"/>
      <w:lvlText w:val="%7."/>
      <w:lvlJc w:val="left"/>
      <w:pPr>
        <w:ind w:left="4815" w:hanging="360"/>
      </w:pPr>
    </w:lvl>
    <w:lvl w:ilvl="7" w:tplc="04160019" w:tentative="1">
      <w:start w:val="1"/>
      <w:numFmt w:val="lowerLetter"/>
      <w:lvlText w:val="%8."/>
      <w:lvlJc w:val="left"/>
      <w:pPr>
        <w:ind w:left="5535" w:hanging="360"/>
      </w:pPr>
    </w:lvl>
    <w:lvl w:ilvl="8" w:tplc="0416001B" w:tentative="1">
      <w:start w:val="1"/>
      <w:numFmt w:val="lowerRoman"/>
      <w:lvlText w:val="%9."/>
      <w:lvlJc w:val="right"/>
      <w:pPr>
        <w:ind w:left="6255" w:hanging="180"/>
      </w:pPr>
    </w:lvl>
  </w:abstractNum>
  <w:abstractNum w:abstractNumId="68" w15:restartNumberingAfterBreak="0">
    <w:nsid w:val="475F47BC"/>
    <w:multiLevelType w:val="multilevel"/>
    <w:tmpl w:val="D174E9E2"/>
    <w:lvl w:ilvl="0">
      <w:start w:val="13"/>
      <w:numFmt w:val="decimal"/>
      <w:lvlText w:val="%1."/>
      <w:lvlJc w:val="left"/>
      <w:pPr>
        <w:ind w:left="360" w:hanging="360"/>
      </w:pPr>
      <w:rPr>
        <w:rFonts w:hint="default"/>
      </w:rPr>
    </w:lvl>
    <w:lvl w:ilvl="1">
      <w:start w:val="1"/>
      <w:numFmt w:val="decimal"/>
      <w:lvlText w:val="%1.%2."/>
      <w:lvlJc w:val="left"/>
      <w:pPr>
        <w:ind w:left="574"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7F842D2"/>
    <w:multiLevelType w:val="hybridMultilevel"/>
    <w:tmpl w:val="73620EEA"/>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70" w15:restartNumberingAfterBreak="0">
    <w:nsid w:val="48494DCE"/>
    <w:multiLevelType w:val="hybridMultilevel"/>
    <w:tmpl w:val="39B43636"/>
    <w:lvl w:ilvl="0" w:tplc="04160013">
      <w:start w:val="1"/>
      <w:numFmt w:val="upperRoman"/>
      <w:lvlText w:val="%1."/>
      <w:lvlJc w:val="right"/>
      <w:pPr>
        <w:ind w:left="1571" w:hanging="360"/>
      </w:pPr>
    </w:lvl>
    <w:lvl w:ilvl="1" w:tplc="0416000D">
      <w:start w:val="1"/>
      <w:numFmt w:val="bullet"/>
      <w:lvlText w:val=""/>
      <w:lvlJc w:val="left"/>
      <w:pPr>
        <w:ind w:left="2291" w:hanging="360"/>
      </w:pPr>
      <w:rPr>
        <w:rFonts w:ascii="Wingdings" w:hAnsi="Wingding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1" w15:restartNumberingAfterBreak="0">
    <w:nsid w:val="4CE81B97"/>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72" w15:restartNumberingAfterBreak="0">
    <w:nsid w:val="4D7D0CF5"/>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73" w15:restartNumberingAfterBreak="0">
    <w:nsid w:val="4F5B0BF5"/>
    <w:multiLevelType w:val="hybridMultilevel"/>
    <w:tmpl w:val="D320FA34"/>
    <w:lvl w:ilvl="0" w:tplc="36E677D0">
      <w:start w:val="1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4" w15:restartNumberingAfterBreak="0">
    <w:nsid w:val="4FC91F4A"/>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75" w15:restartNumberingAfterBreak="0">
    <w:nsid w:val="50115080"/>
    <w:multiLevelType w:val="hybridMultilevel"/>
    <w:tmpl w:val="1F5EB062"/>
    <w:lvl w:ilvl="0" w:tplc="204452B4">
      <w:start w:val="1"/>
      <w:numFmt w:val="decimal"/>
      <w:lvlText w:val="%1."/>
      <w:lvlJc w:val="left"/>
      <w:pPr>
        <w:ind w:left="786" w:hanging="360"/>
      </w:pPr>
      <w:rPr>
        <w:rFonts w:asciiTheme="minorHAnsi" w:hAnsiTheme="minorHAnsi" w:cstheme="minorHAnsi"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0906141"/>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77" w15:restartNumberingAfterBreak="0">
    <w:nsid w:val="516554E3"/>
    <w:multiLevelType w:val="hybridMultilevel"/>
    <w:tmpl w:val="D142862E"/>
    <w:lvl w:ilvl="0" w:tplc="AF2014EE">
      <w:start w:val="1"/>
      <w:numFmt w:val="lowerLetter"/>
      <w:lvlText w:val="%1)"/>
      <w:lvlJc w:val="left"/>
      <w:pPr>
        <w:ind w:left="1215" w:hanging="360"/>
      </w:pPr>
      <w:rPr>
        <w:rFonts w:hint="default"/>
      </w:rPr>
    </w:lvl>
    <w:lvl w:ilvl="1" w:tplc="04160019" w:tentative="1">
      <w:start w:val="1"/>
      <w:numFmt w:val="lowerLetter"/>
      <w:lvlText w:val="%2."/>
      <w:lvlJc w:val="left"/>
      <w:pPr>
        <w:ind w:left="1935" w:hanging="360"/>
      </w:pPr>
    </w:lvl>
    <w:lvl w:ilvl="2" w:tplc="0416001B" w:tentative="1">
      <w:start w:val="1"/>
      <w:numFmt w:val="lowerRoman"/>
      <w:lvlText w:val="%3."/>
      <w:lvlJc w:val="right"/>
      <w:pPr>
        <w:ind w:left="2655" w:hanging="180"/>
      </w:pPr>
    </w:lvl>
    <w:lvl w:ilvl="3" w:tplc="0416000F" w:tentative="1">
      <w:start w:val="1"/>
      <w:numFmt w:val="decimal"/>
      <w:lvlText w:val="%4."/>
      <w:lvlJc w:val="left"/>
      <w:pPr>
        <w:ind w:left="3375" w:hanging="360"/>
      </w:pPr>
    </w:lvl>
    <w:lvl w:ilvl="4" w:tplc="04160019" w:tentative="1">
      <w:start w:val="1"/>
      <w:numFmt w:val="lowerLetter"/>
      <w:lvlText w:val="%5."/>
      <w:lvlJc w:val="left"/>
      <w:pPr>
        <w:ind w:left="4095" w:hanging="360"/>
      </w:pPr>
    </w:lvl>
    <w:lvl w:ilvl="5" w:tplc="0416001B" w:tentative="1">
      <w:start w:val="1"/>
      <w:numFmt w:val="lowerRoman"/>
      <w:lvlText w:val="%6."/>
      <w:lvlJc w:val="right"/>
      <w:pPr>
        <w:ind w:left="4815" w:hanging="180"/>
      </w:pPr>
    </w:lvl>
    <w:lvl w:ilvl="6" w:tplc="0416000F" w:tentative="1">
      <w:start w:val="1"/>
      <w:numFmt w:val="decimal"/>
      <w:lvlText w:val="%7."/>
      <w:lvlJc w:val="left"/>
      <w:pPr>
        <w:ind w:left="5535" w:hanging="360"/>
      </w:pPr>
    </w:lvl>
    <w:lvl w:ilvl="7" w:tplc="04160019" w:tentative="1">
      <w:start w:val="1"/>
      <w:numFmt w:val="lowerLetter"/>
      <w:lvlText w:val="%8."/>
      <w:lvlJc w:val="left"/>
      <w:pPr>
        <w:ind w:left="6255" w:hanging="360"/>
      </w:pPr>
    </w:lvl>
    <w:lvl w:ilvl="8" w:tplc="0416001B" w:tentative="1">
      <w:start w:val="1"/>
      <w:numFmt w:val="lowerRoman"/>
      <w:lvlText w:val="%9."/>
      <w:lvlJc w:val="right"/>
      <w:pPr>
        <w:ind w:left="6975" w:hanging="180"/>
      </w:pPr>
    </w:lvl>
  </w:abstractNum>
  <w:abstractNum w:abstractNumId="78" w15:restartNumberingAfterBreak="0">
    <w:nsid w:val="52874308"/>
    <w:multiLevelType w:val="hybridMultilevel"/>
    <w:tmpl w:val="A104C764"/>
    <w:lvl w:ilvl="0" w:tplc="04160017">
      <w:start w:val="1"/>
      <w:numFmt w:val="lowerLetter"/>
      <w:lvlText w:val="%1)"/>
      <w:lvlJc w:val="left"/>
      <w:pPr>
        <w:ind w:left="1080" w:hanging="360"/>
      </w:pPr>
      <w:rPr>
        <w:rFont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9" w15:restartNumberingAfterBreak="0">
    <w:nsid w:val="533E3C3B"/>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80" w15:restartNumberingAfterBreak="0">
    <w:nsid w:val="5583384E"/>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81" w15:restartNumberingAfterBreak="0">
    <w:nsid w:val="5621095C"/>
    <w:multiLevelType w:val="hybridMultilevel"/>
    <w:tmpl w:val="82927A8E"/>
    <w:lvl w:ilvl="0" w:tplc="0416001B">
      <w:start w:val="1"/>
      <w:numFmt w:val="lowerRoman"/>
      <w:lvlText w:val="%1."/>
      <w:lvlJc w:val="righ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82" w15:restartNumberingAfterBreak="0">
    <w:nsid w:val="56AC4DCF"/>
    <w:multiLevelType w:val="multilevel"/>
    <w:tmpl w:val="95A4239C"/>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3" w15:restartNumberingAfterBreak="0">
    <w:nsid w:val="57441794"/>
    <w:multiLevelType w:val="multilevel"/>
    <w:tmpl w:val="9912F5B8"/>
    <w:lvl w:ilvl="0">
      <w:start w:val="17"/>
      <w:numFmt w:val="decimal"/>
      <w:lvlText w:val="%1"/>
      <w:lvlJc w:val="left"/>
      <w:pPr>
        <w:ind w:left="600" w:hanging="600"/>
      </w:pPr>
      <w:rPr>
        <w:rFonts w:hint="default"/>
      </w:rPr>
    </w:lvl>
    <w:lvl w:ilvl="1">
      <w:start w:val="3"/>
      <w:numFmt w:val="decimal"/>
      <w:lvlText w:val="%1.%2"/>
      <w:lvlJc w:val="left"/>
      <w:pPr>
        <w:ind w:left="1238" w:hanging="60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4" w15:restartNumberingAfterBreak="0">
    <w:nsid w:val="577B53DD"/>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85" w15:restartNumberingAfterBreak="0">
    <w:nsid w:val="58370AF6"/>
    <w:multiLevelType w:val="hybridMultilevel"/>
    <w:tmpl w:val="291ECD76"/>
    <w:lvl w:ilvl="0" w:tplc="B936F3F2">
      <w:start w:val="10"/>
      <w:numFmt w:val="decimal"/>
      <w:lvlText w:val="%1."/>
      <w:lvlJc w:val="left"/>
      <w:pPr>
        <w:ind w:left="1440" w:hanging="360"/>
      </w:pPr>
      <w:rPr>
        <w:rFonts w:asciiTheme="minorHAnsi" w:hAnsiTheme="minorHAnsi" w:cstheme="minorHAnsi" w:hint="default"/>
        <w:sz w:val="22"/>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6" w15:restartNumberingAfterBreak="0">
    <w:nsid w:val="59B250C4"/>
    <w:multiLevelType w:val="multilevel"/>
    <w:tmpl w:val="6700DAD6"/>
    <w:lvl w:ilvl="0">
      <w:start w:val="1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A8A2885"/>
    <w:multiLevelType w:val="multilevel"/>
    <w:tmpl w:val="4DD8E33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8" w15:restartNumberingAfterBreak="0">
    <w:nsid w:val="5AAD5EDF"/>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89" w15:restartNumberingAfterBreak="0">
    <w:nsid w:val="5B8E1ACD"/>
    <w:multiLevelType w:val="hybridMultilevel"/>
    <w:tmpl w:val="9C8C139A"/>
    <w:lvl w:ilvl="0" w:tplc="3DC8805A">
      <w:start w:val="1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0" w15:restartNumberingAfterBreak="0">
    <w:nsid w:val="5C76568D"/>
    <w:multiLevelType w:val="hybridMultilevel"/>
    <w:tmpl w:val="BEFEAE60"/>
    <w:lvl w:ilvl="0" w:tplc="5810DFD6">
      <w:start w:val="9"/>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1" w15:restartNumberingAfterBreak="0">
    <w:nsid w:val="5CC410FB"/>
    <w:multiLevelType w:val="multilevel"/>
    <w:tmpl w:val="9DF42F3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92" w15:restartNumberingAfterBreak="0">
    <w:nsid w:val="5D8159BF"/>
    <w:multiLevelType w:val="multilevel"/>
    <w:tmpl w:val="6FFED64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1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5DDB548F"/>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94" w15:restartNumberingAfterBreak="0">
    <w:nsid w:val="5DEF519E"/>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5" w15:restartNumberingAfterBreak="0">
    <w:nsid w:val="5F00472F"/>
    <w:multiLevelType w:val="multilevel"/>
    <w:tmpl w:val="547C7A4A"/>
    <w:lvl w:ilvl="0">
      <w:start w:val="24"/>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96" w15:restartNumberingAfterBreak="0">
    <w:nsid w:val="5F837FE8"/>
    <w:multiLevelType w:val="multilevel"/>
    <w:tmpl w:val="972E5EAC"/>
    <w:lvl w:ilvl="0">
      <w:start w:val="14"/>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7" w15:restartNumberingAfterBreak="0">
    <w:nsid w:val="60416868"/>
    <w:multiLevelType w:val="hybridMultilevel"/>
    <w:tmpl w:val="CD3AB166"/>
    <w:lvl w:ilvl="0" w:tplc="07302174">
      <w:start w:val="1"/>
      <w:numFmt w:val="bullet"/>
      <w:pStyle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8" w15:restartNumberingAfterBreak="0">
    <w:nsid w:val="6102588E"/>
    <w:multiLevelType w:val="hybridMultilevel"/>
    <w:tmpl w:val="5ECE99A6"/>
    <w:lvl w:ilvl="0" w:tplc="CD1A1B52">
      <w:start w:val="1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9" w15:restartNumberingAfterBreak="0">
    <w:nsid w:val="61596E97"/>
    <w:multiLevelType w:val="hybridMultilevel"/>
    <w:tmpl w:val="2752F9A0"/>
    <w:lvl w:ilvl="0" w:tplc="49C44846">
      <w:start w:val="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0" w15:restartNumberingAfterBreak="0">
    <w:nsid w:val="61A948F9"/>
    <w:multiLevelType w:val="multilevel"/>
    <w:tmpl w:val="D250C1E2"/>
    <w:lvl w:ilvl="0">
      <w:start w:val="1"/>
      <w:numFmt w:val="decimal"/>
      <w:pStyle w:val="Titulo1"/>
      <w:lvlText w:val="%1.0"/>
      <w:lvlJc w:val="left"/>
      <w:pPr>
        <w:ind w:left="360" w:hanging="360"/>
      </w:pPr>
      <w:rPr>
        <w:rFonts w:hint="default"/>
      </w:rPr>
    </w:lvl>
    <w:lvl w:ilvl="1">
      <w:start w:val="1"/>
      <w:numFmt w:val="decimal"/>
      <w:lvlText w:val="%1.%2"/>
      <w:lvlJc w:val="left"/>
      <w:pPr>
        <w:ind w:left="786" w:hanging="360"/>
      </w:pPr>
      <w:rPr>
        <w:rFonts w:hint="default"/>
        <w:sz w:val="24"/>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1" w15:restartNumberingAfterBreak="0">
    <w:nsid w:val="631F6357"/>
    <w:multiLevelType w:val="hybridMultilevel"/>
    <w:tmpl w:val="D054CB78"/>
    <w:lvl w:ilvl="0" w:tplc="04160017">
      <w:start w:val="1"/>
      <w:numFmt w:val="lowerLetter"/>
      <w:lvlText w:val="%1)"/>
      <w:lvlJc w:val="left"/>
      <w:pPr>
        <w:ind w:left="720" w:hanging="360"/>
      </w:pPr>
      <w:rPr>
        <w:rFonts w:hint="default"/>
      </w:rPr>
    </w:lvl>
    <w:lvl w:ilvl="1" w:tplc="4A02A496">
      <w:numFmt w:val="bullet"/>
      <w:lvlText w:val="•"/>
      <w:lvlJc w:val="left"/>
      <w:pPr>
        <w:ind w:left="1440" w:hanging="360"/>
      </w:pPr>
      <w:rPr>
        <w:rFonts w:ascii="Arial" w:eastAsia="Times New Roman"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633A6EAE"/>
    <w:multiLevelType w:val="hybridMultilevel"/>
    <w:tmpl w:val="A966394C"/>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103" w15:restartNumberingAfterBreak="0">
    <w:nsid w:val="63870954"/>
    <w:multiLevelType w:val="hybridMultilevel"/>
    <w:tmpl w:val="4508B258"/>
    <w:lvl w:ilvl="0" w:tplc="099E443C">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4" w15:restartNumberingAfterBreak="0">
    <w:nsid w:val="6408427D"/>
    <w:multiLevelType w:val="hybridMultilevel"/>
    <w:tmpl w:val="58D09B32"/>
    <w:lvl w:ilvl="0" w:tplc="AF2014EE">
      <w:start w:val="1"/>
      <w:numFmt w:val="lowerLetter"/>
      <w:lvlText w:val="%1)"/>
      <w:lvlJc w:val="left"/>
      <w:pPr>
        <w:ind w:left="1215" w:hanging="360"/>
      </w:pPr>
      <w:rPr>
        <w:rFonts w:hint="default"/>
      </w:rPr>
    </w:lvl>
    <w:lvl w:ilvl="1" w:tplc="04160019" w:tentative="1">
      <w:start w:val="1"/>
      <w:numFmt w:val="lowerLetter"/>
      <w:lvlText w:val="%2."/>
      <w:lvlJc w:val="left"/>
      <w:pPr>
        <w:ind w:left="1935" w:hanging="360"/>
      </w:pPr>
    </w:lvl>
    <w:lvl w:ilvl="2" w:tplc="0416001B" w:tentative="1">
      <w:start w:val="1"/>
      <w:numFmt w:val="lowerRoman"/>
      <w:lvlText w:val="%3."/>
      <w:lvlJc w:val="right"/>
      <w:pPr>
        <w:ind w:left="2655" w:hanging="180"/>
      </w:pPr>
    </w:lvl>
    <w:lvl w:ilvl="3" w:tplc="0416000F" w:tentative="1">
      <w:start w:val="1"/>
      <w:numFmt w:val="decimal"/>
      <w:lvlText w:val="%4."/>
      <w:lvlJc w:val="left"/>
      <w:pPr>
        <w:ind w:left="3375" w:hanging="360"/>
      </w:pPr>
    </w:lvl>
    <w:lvl w:ilvl="4" w:tplc="04160019" w:tentative="1">
      <w:start w:val="1"/>
      <w:numFmt w:val="lowerLetter"/>
      <w:lvlText w:val="%5."/>
      <w:lvlJc w:val="left"/>
      <w:pPr>
        <w:ind w:left="4095" w:hanging="360"/>
      </w:pPr>
    </w:lvl>
    <w:lvl w:ilvl="5" w:tplc="0416001B" w:tentative="1">
      <w:start w:val="1"/>
      <w:numFmt w:val="lowerRoman"/>
      <w:lvlText w:val="%6."/>
      <w:lvlJc w:val="right"/>
      <w:pPr>
        <w:ind w:left="4815" w:hanging="180"/>
      </w:pPr>
    </w:lvl>
    <w:lvl w:ilvl="6" w:tplc="0416000F" w:tentative="1">
      <w:start w:val="1"/>
      <w:numFmt w:val="decimal"/>
      <w:lvlText w:val="%7."/>
      <w:lvlJc w:val="left"/>
      <w:pPr>
        <w:ind w:left="5535" w:hanging="360"/>
      </w:pPr>
    </w:lvl>
    <w:lvl w:ilvl="7" w:tplc="04160019" w:tentative="1">
      <w:start w:val="1"/>
      <w:numFmt w:val="lowerLetter"/>
      <w:lvlText w:val="%8."/>
      <w:lvlJc w:val="left"/>
      <w:pPr>
        <w:ind w:left="6255" w:hanging="360"/>
      </w:pPr>
    </w:lvl>
    <w:lvl w:ilvl="8" w:tplc="0416001B" w:tentative="1">
      <w:start w:val="1"/>
      <w:numFmt w:val="lowerRoman"/>
      <w:lvlText w:val="%9."/>
      <w:lvlJc w:val="right"/>
      <w:pPr>
        <w:ind w:left="6975" w:hanging="180"/>
      </w:pPr>
    </w:lvl>
  </w:abstractNum>
  <w:abstractNum w:abstractNumId="105" w15:restartNumberingAfterBreak="0">
    <w:nsid w:val="65040D23"/>
    <w:multiLevelType w:val="hybridMultilevel"/>
    <w:tmpl w:val="7E8E76F6"/>
    <w:lvl w:ilvl="0" w:tplc="55A0623E">
      <w:start w:val="2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6" w15:restartNumberingAfterBreak="0">
    <w:nsid w:val="66396FE8"/>
    <w:multiLevelType w:val="multilevel"/>
    <w:tmpl w:val="EB800CC4"/>
    <w:lvl w:ilvl="0">
      <w:start w:val="20"/>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7" w15:restartNumberingAfterBreak="0">
    <w:nsid w:val="66517288"/>
    <w:multiLevelType w:val="hybridMultilevel"/>
    <w:tmpl w:val="D320FA34"/>
    <w:lvl w:ilvl="0" w:tplc="36E677D0">
      <w:start w:val="1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8" w15:restartNumberingAfterBreak="0">
    <w:nsid w:val="666F71EC"/>
    <w:multiLevelType w:val="hybridMultilevel"/>
    <w:tmpl w:val="91E43B8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15:restartNumberingAfterBreak="0">
    <w:nsid w:val="66D4323B"/>
    <w:multiLevelType w:val="multilevel"/>
    <w:tmpl w:val="6B981DF8"/>
    <w:lvl w:ilvl="0">
      <w:start w:val="1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67852B8D"/>
    <w:multiLevelType w:val="multilevel"/>
    <w:tmpl w:val="F4AAC372"/>
    <w:lvl w:ilvl="0">
      <w:start w:val="17"/>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1" w15:restartNumberingAfterBreak="0">
    <w:nsid w:val="6AAE5DA0"/>
    <w:multiLevelType w:val="hybridMultilevel"/>
    <w:tmpl w:val="190A0E22"/>
    <w:lvl w:ilvl="0" w:tplc="ABFEE386">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2" w15:restartNumberingAfterBreak="0">
    <w:nsid w:val="6B8F1E8F"/>
    <w:multiLevelType w:val="multilevel"/>
    <w:tmpl w:val="0CDA86BC"/>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3" w15:restartNumberingAfterBreak="0">
    <w:nsid w:val="6BF96E32"/>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4"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5" w15:restartNumberingAfterBreak="0">
    <w:nsid w:val="6EBC67ED"/>
    <w:multiLevelType w:val="hybridMultilevel"/>
    <w:tmpl w:val="7666C172"/>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116" w15:restartNumberingAfterBreak="0">
    <w:nsid w:val="6F391C17"/>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7"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8" w15:restartNumberingAfterBreak="0">
    <w:nsid w:val="6F9B55A7"/>
    <w:multiLevelType w:val="hybridMultilevel"/>
    <w:tmpl w:val="59C096B6"/>
    <w:lvl w:ilvl="0" w:tplc="6652ED32">
      <w:start w:val="1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9" w15:restartNumberingAfterBreak="0">
    <w:nsid w:val="70942903"/>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20" w15:restartNumberingAfterBreak="0">
    <w:nsid w:val="719826D2"/>
    <w:multiLevelType w:val="hybridMultilevel"/>
    <w:tmpl w:val="A58C92E4"/>
    <w:lvl w:ilvl="0" w:tplc="77BCCA30">
      <w:start w:val="25"/>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1" w15:restartNumberingAfterBreak="0">
    <w:nsid w:val="722C41DD"/>
    <w:multiLevelType w:val="hybridMultilevel"/>
    <w:tmpl w:val="A418D11E"/>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1F88F272">
      <w:start w:val="100"/>
      <w:numFmt w:val="decimal"/>
      <w:lvlText w:val="%3"/>
      <w:lvlJc w:val="left"/>
      <w:pPr>
        <w:ind w:left="3519" w:hanging="405"/>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2" w15:restartNumberingAfterBreak="0">
    <w:nsid w:val="726C602F"/>
    <w:multiLevelType w:val="hybridMultilevel"/>
    <w:tmpl w:val="4A0C09DE"/>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123" w15:restartNumberingAfterBreak="0">
    <w:nsid w:val="764E6AD8"/>
    <w:multiLevelType w:val="hybridMultilevel"/>
    <w:tmpl w:val="396EA980"/>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124" w15:restartNumberingAfterBreak="0">
    <w:nsid w:val="77140B08"/>
    <w:multiLevelType w:val="hybridMultilevel"/>
    <w:tmpl w:val="91DABD74"/>
    <w:lvl w:ilvl="0" w:tplc="8A185CE8">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5" w15:restartNumberingAfterBreak="0">
    <w:nsid w:val="77722DC4"/>
    <w:multiLevelType w:val="hybridMultilevel"/>
    <w:tmpl w:val="59C096B6"/>
    <w:lvl w:ilvl="0" w:tplc="6652ED32">
      <w:start w:val="1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6" w15:restartNumberingAfterBreak="0">
    <w:nsid w:val="78A2392C"/>
    <w:multiLevelType w:val="hybridMultilevel"/>
    <w:tmpl w:val="342248C2"/>
    <w:lvl w:ilvl="0" w:tplc="04160017">
      <w:start w:val="1"/>
      <w:numFmt w:val="lowerLetter"/>
      <w:lvlText w:val="%1)"/>
      <w:lvlJc w:val="left"/>
      <w:pPr>
        <w:ind w:left="1634" w:hanging="360"/>
      </w:pPr>
    </w:lvl>
    <w:lvl w:ilvl="1" w:tplc="04160019" w:tentative="1">
      <w:start w:val="1"/>
      <w:numFmt w:val="lowerLetter"/>
      <w:lvlText w:val="%2."/>
      <w:lvlJc w:val="left"/>
      <w:pPr>
        <w:ind w:left="2354" w:hanging="360"/>
      </w:pPr>
    </w:lvl>
    <w:lvl w:ilvl="2" w:tplc="0416001B" w:tentative="1">
      <w:start w:val="1"/>
      <w:numFmt w:val="lowerRoman"/>
      <w:lvlText w:val="%3."/>
      <w:lvlJc w:val="right"/>
      <w:pPr>
        <w:ind w:left="3074" w:hanging="180"/>
      </w:pPr>
    </w:lvl>
    <w:lvl w:ilvl="3" w:tplc="0416000F" w:tentative="1">
      <w:start w:val="1"/>
      <w:numFmt w:val="decimal"/>
      <w:lvlText w:val="%4."/>
      <w:lvlJc w:val="left"/>
      <w:pPr>
        <w:ind w:left="3794" w:hanging="360"/>
      </w:pPr>
    </w:lvl>
    <w:lvl w:ilvl="4" w:tplc="04160019" w:tentative="1">
      <w:start w:val="1"/>
      <w:numFmt w:val="lowerLetter"/>
      <w:lvlText w:val="%5."/>
      <w:lvlJc w:val="left"/>
      <w:pPr>
        <w:ind w:left="4514" w:hanging="360"/>
      </w:pPr>
    </w:lvl>
    <w:lvl w:ilvl="5" w:tplc="0416001B" w:tentative="1">
      <w:start w:val="1"/>
      <w:numFmt w:val="lowerRoman"/>
      <w:lvlText w:val="%6."/>
      <w:lvlJc w:val="right"/>
      <w:pPr>
        <w:ind w:left="5234" w:hanging="180"/>
      </w:pPr>
    </w:lvl>
    <w:lvl w:ilvl="6" w:tplc="0416000F" w:tentative="1">
      <w:start w:val="1"/>
      <w:numFmt w:val="decimal"/>
      <w:lvlText w:val="%7."/>
      <w:lvlJc w:val="left"/>
      <w:pPr>
        <w:ind w:left="5954" w:hanging="360"/>
      </w:pPr>
    </w:lvl>
    <w:lvl w:ilvl="7" w:tplc="04160019" w:tentative="1">
      <w:start w:val="1"/>
      <w:numFmt w:val="lowerLetter"/>
      <w:lvlText w:val="%8."/>
      <w:lvlJc w:val="left"/>
      <w:pPr>
        <w:ind w:left="6674" w:hanging="360"/>
      </w:pPr>
    </w:lvl>
    <w:lvl w:ilvl="8" w:tplc="0416001B" w:tentative="1">
      <w:start w:val="1"/>
      <w:numFmt w:val="lowerRoman"/>
      <w:lvlText w:val="%9."/>
      <w:lvlJc w:val="right"/>
      <w:pPr>
        <w:ind w:left="7394" w:hanging="180"/>
      </w:pPr>
    </w:lvl>
  </w:abstractNum>
  <w:abstractNum w:abstractNumId="127" w15:restartNumberingAfterBreak="0">
    <w:nsid w:val="791203A8"/>
    <w:multiLevelType w:val="multilevel"/>
    <w:tmpl w:val="C7DE4B4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8" w15:restartNumberingAfterBreak="0">
    <w:nsid w:val="7A596892"/>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29" w15:restartNumberingAfterBreak="0">
    <w:nsid w:val="7A8F06DC"/>
    <w:multiLevelType w:val="multilevel"/>
    <w:tmpl w:val="8D4283A8"/>
    <w:lvl w:ilvl="0">
      <w:start w:val="21"/>
      <w:numFmt w:val="decimal"/>
      <w:lvlText w:val="%1"/>
      <w:lvlJc w:val="left"/>
      <w:pPr>
        <w:ind w:left="465" w:hanging="465"/>
      </w:pPr>
      <w:rPr>
        <w:rFonts w:hint="default"/>
      </w:rPr>
    </w:lvl>
    <w:lvl w:ilvl="1">
      <w:start w:val="1"/>
      <w:numFmt w:val="decimal"/>
      <w:lvlText w:val="%1.%2"/>
      <w:lvlJc w:val="left"/>
      <w:pPr>
        <w:ind w:left="1742"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0" w15:restartNumberingAfterBreak="0">
    <w:nsid w:val="7AC82353"/>
    <w:multiLevelType w:val="hybridMultilevel"/>
    <w:tmpl w:val="AF6AF718"/>
    <w:lvl w:ilvl="0" w:tplc="7E54F542">
      <w:start w:val="1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1" w15:restartNumberingAfterBreak="0">
    <w:nsid w:val="7BA82871"/>
    <w:multiLevelType w:val="hybridMultilevel"/>
    <w:tmpl w:val="D89EBB2A"/>
    <w:lvl w:ilvl="0" w:tplc="6C64C428">
      <w:start w:val="20"/>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2" w15:restartNumberingAfterBreak="0">
    <w:nsid w:val="7CC97C4A"/>
    <w:multiLevelType w:val="hybridMultilevel"/>
    <w:tmpl w:val="E05A58CA"/>
    <w:lvl w:ilvl="0" w:tplc="04160017">
      <w:start w:val="1"/>
      <w:numFmt w:val="lowerLetter"/>
      <w:lvlText w:val="%1)"/>
      <w:lvlJc w:val="left"/>
      <w:pPr>
        <w:ind w:left="1069" w:hanging="360"/>
      </w:pPr>
      <w:rPr>
        <w:rFont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133" w15:restartNumberingAfterBreak="0">
    <w:nsid w:val="7D2843B3"/>
    <w:multiLevelType w:val="hybridMultilevel"/>
    <w:tmpl w:val="61F444A8"/>
    <w:lvl w:ilvl="0" w:tplc="81B6A460">
      <w:start w:val="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4" w15:restartNumberingAfterBreak="0">
    <w:nsid w:val="7F524367"/>
    <w:multiLevelType w:val="hybridMultilevel"/>
    <w:tmpl w:val="10665F1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num w:numId="1">
    <w:abstractNumId w:val="75"/>
  </w:num>
  <w:num w:numId="2">
    <w:abstractNumId w:val="67"/>
  </w:num>
  <w:num w:numId="3">
    <w:abstractNumId w:val="97"/>
  </w:num>
  <w:num w:numId="4">
    <w:abstractNumId w:val="19"/>
  </w:num>
  <w:num w:numId="5">
    <w:abstractNumId w:val="12"/>
  </w:num>
  <w:num w:numId="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1"/>
  </w:num>
  <w:num w:numId="8">
    <w:abstractNumId w:val="100"/>
  </w:num>
  <w:num w:numId="9">
    <w:abstractNumId w:val="96"/>
  </w:num>
  <w:num w:numId="10">
    <w:abstractNumId w:val="1"/>
  </w:num>
  <w:num w:numId="11">
    <w:abstractNumId w:val="106"/>
  </w:num>
  <w:num w:numId="12">
    <w:abstractNumId w:val="58"/>
  </w:num>
  <w:num w:numId="13">
    <w:abstractNumId w:val="108"/>
  </w:num>
  <w:num w:numId="14">
    <w:abstractNumId w:val="17"/>
  </w:num>
  <w:num w:numId="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num>
  <w:num w:numId="17">
    <w:abstractNumId w:val="117"/>
  </w:num>
  <w:num w:numId="18">
    <w:abstractNumId w:val="114"/>
  </w:num>
  <w:num w:numId="19">
    <w:abstractNumId w:val="121"/>
  </w:num>
  <w:num w:numId="20">
    <w:abstractNumId w:val="52"/>
  </w:num>
  <w:num w:numId="21">
    <w:abstractNumId w:val="86"/>
  </w:num>
  <w:num w:numId="22">
    <w:abstractNumId w:val="109"/>
  </w:num>
  <w:num w:numId="23">
    <w:abstractNumId w:val="93"/>
  </w:num>
  <w:num w:numId="24">
    <w:abstractNumId w:val="31"/>
  </w:num>
  <w:num w:numId="25">
    <w:abstractNumId w:val="68"/>
  </w:num>
  <w:num w:numId="26">
    <w:abstractNumId w:val="110"/>
  </w:num>
  <w:num w:numId="27">
    <w:abstractNumId w:val="129"/>
  </w:num>
  <w:num w:numId="28">
    <w:abstractNumId w:val="0"/>
  </w:num>
  <w:num w:numId="29">
    <w:abstractNumId w:val="5"/>
  </w:num>
  <w:num w:numId="30">
    <w:abstractNumId w:val="120"/>
  </w:num>
  <w:num w:numId="31">
    <w:abstractNumId w:val="95"/>
  </w:num>
  <w:num w:numId="32">
    <w:abstractNumId w:val="92"/>
  </w:num>
  <w:num w:numId="33">
    <w:abstractNumId w:val="55"/>
  </w:num>
  <w:num w:numId="34">
    <w:abstractNumId w:val="76"/>
  </w:num>
  <w:num w:numId="35">
    <w:abstractNumId w:val="72"/>
  </w:num>
  <w:num w:numId="36">
    <w:abstractNumId w:val="25"/>
  </w:num>
  <w:num w:numId="37">
    <w:abstractNumId w:val="81"/>
  </w:num>
  <w:num w:numId="38">
    <w:abstractNumId w:val="128"/>
  </w:num>
  <w:num w:numId="39">
    <w:abstractNumId w:val="119"/>
  </w:num>
  <w:num w:numId="40">
    <w:abstractNumId w:val="18"/>
  </w:num>
  <w:num w:numId="41">
    <w:abstractNumId w:val="80"/>
  </w:num>
  <w:num w:numId="42">
    <w:abstractNumId w:val="71"/>
  </w:num>
  <w:num w:numId="43">
    <w:abstractNumId w:val="79"/>
  </w:num>
  <w:num w:numId="44">
    <w:abstractNumId w:val="65"/>
  </w:num>
  <w:num w:numId="45">
    <w:abstractNumId w:val="113"/>
  </w:num>
  <w:num w:numId="46">
    <w:abstractNumId w:val="74"/>
  </w:num>
  <w:num w:numId="47">
    <w:abstractNumId w:val="37"/>
  </w:num>
  <w:num w:numId="48">
    <w:abstractNumId w:val="88"/>
  </w:num>
  <w:num w:numId="49">
    <w:abstractNumId w:val="94"/>
  </w:num>
  <w:num w:numId="50">
    <w:abstractNumId w:val="116"/>
  </w:num>
  <w:num w:numId="51">
    <w:abstractNumId w:val="50"/>
  </w:num>
  <w:num w:numId="52">
    <w:abstractNumId w:val="63"/>
  </w:num>
  <w:num w:numId="53">
    <w:abstractNumId w:val="59"/>
  </w:num>
  <w:num w:numId="54">
    <w:abstractNumId w:val="84"/>
  </w:num>
  <w:num w:numId="55">
    <w:abstractNumId w:val="134"/>
  </w:num>
  <w:num w:numId="56">
    <w:abstractNumId w:val="51"/>
  </w:num>
  <w:num w:numId="57">
    <w:abstractNumId w:val="27"/>
  </w:num>
  <w:num w:numId="58">
    <w:abstractNumId w:val="4"/>
  </w:num>
  <w:num w:numId="59">
    <w:abstractNumId w:val="41"/>
  </w:num>
  <w:num w:numId="60">
    <w:abstractNumId w:val="43"/>
  </w:num>
  <w:num w:numId="61">
    <w:abstractNumId w:val="46"/>
  </w:num>
  <w:num w:numId="62">
    <w:abstractNumId w:val="14"/>
  </w:num>
  <w:num w:numId="63">
    <w:abstractNumId w:val="32"/>
  </w:num>
  <w:num w:numId="64">
    <w:abstractNumId w:val="33"/>
  </w:num>
  <w:num w:numId="65">
    <w:abstractNumId w:val="38"/>
  </w:num>
  <w:num w:numId="66">
    <w:abstractNumId w:val="62"/>
  </w:num>
  <w:num w:numId="67">
    <w:abstractNumId w:val="115"/>
  </w:num>
  <w:num w:numId="68">
    <w:abstractNumId w:val="102"/>
  </w:num>
  <w:num w:numId="69">
    <w:abstractNumId w:val="34"/>
  </w:num>
  <w:num w:numId="70">
    <w:abstractNumId w:val="123"/>
  </w:num>
  <w:num w:numId="71">
    <w:abstractNumId w:val="122"/>
  </w:num>
  <w:num w:numId="72">
    <w:abstractNumId w:val="23"/>
  </w:num>
  <w:num w:numId="73">
    <w:abstractNumId w:val="126"/>
  </w:num>
  <w:num w:numId="74">
    <w:abstractNumId w:val="69"/>
  </w:num>
  <w:num w:numId="75">
    <w:abstractNumId w:val="78"/>
  </w:num>
  <w:num w:numId="76">
    <w:abstractNumId w:val="48"/>
  </w:num>
  <w:num w:numId="77">
    <w:abstractNumId w:val="70"/>
  </w:num>
  <w:num w:numId="78">
    <w:abstractNumId w:val="49"/>
  </w:num>
  <w:num w:numId="79">
    <w:abstractNumId w:val="77"/>
  </w:num>
  <w:num w:numId="80">
    <w:abstractNumId w:val="132"/>
  </w:num>
  <w:num w:numId="81">
    <w:abstractNumId w:val="66"/>
  </w:num>
  <w:num w:numId="82">
    <w:abstractNumId w:val="60"/>
  </w:num>
  <w:num w:numId="83">
    <w:abstractNumId w:val="28"/>
  </w:num>
  <w:num w:numId="84">
    <w:abstractNumId w:val="6"/>
  </w:num>
  <w:num w:numId="85">
    <w:abstractNumId w:val="82"/>
  </w:num>
  <w:num w:numId="86">
    <w:abstractNumId w:val="112"/>
  </w:num>
  <w:num w:numId="87">
    <w:abstractNumId w:val="20"/>
  </w:num>
  <w:num w:numId="88">
    <w:abstractNumId w:val="127"/>
  </w:num>
  <w:num w:numId="89">
    <w:abstractNumId w:val="87"/>
  </w:num>
  <w:num w:numId="90">
    <w:abstractNumId w:val="57"/>
  </w:num>
  <w:num w:numId="91">
    <w:abstractNumId w:val="133"/>
  </w:num>
  <w:num w:numId="92">
    <w:abstractNumId w:val="26"/>
  </w:num>
  <w:num w:numId="93">
    <w:abstractNumId w:val="111"/>
  </w:num>
  <w:num w:numId="94">
    <w:abstractNumId w:val="53"/>
  </w:num>
  <w:num w:numId="95">
    <w:abstractNumId w:val="35"/>
  </w:num>
  <w:num w:numId="96">
    <w:abstractNumId w:val="124"/>
  </w:num>
  <w:num w:numId="97">
    <w:abstractNumId w:val="85"/>
  </w:num>
  <w:num w:numId="98">
    <w:abstractNumId w:val="107"/>
  </w:num>
  <w:num w:numId="99">
    <w:abstractNumId w:val="36"/>
  </w:num>
  <w:num w:numId="100">
    <w:abstractNumId w:val="16"/>
  </w:num>
  <w:num w:numId="101">
    <w:abstractNumId w:val="54"/>
  </w:num>
  <w:num w:numId="102">
    <w:abstractNumId w:val="42"/>
  </w:num>
  <w:num w:numId="103">
    <w:abstractNumId w:val="98"/>
  </w:num>
  <w:num w:numId="104">
    <w:abstractNumId w:val="125"/>
  </w:num>
  <w:num w:numId="105">
    <w:abstractNumId w:val="83"/>
  </w:num>
  <w:num w:numId="106">
    <w:abstractNumId w:val="8"/>
  </w:num>
  <w:num w:numId="107">
    <w:abstractNumId w:val="130"/>
  </w:num>
  <w:num w:numId="108">
    <w:abstractNumId w:val="44"/>
  </w:num>
  <w:num w:numId="109">
    <w:abstractNumId w:val="131"/>
  </w:num>
  <w:num w:numId="110">
    <w:abstractNumId w:val="105"/>
  </w:num>
  <w:num w:numId="111">
    <w:abstractNumId w:val="40"/>
  </w:num>
  <w:num w:numId="112">
    <w:abstractNumId w:val="22"/>
  </w:num>
  <w:num w:numId="113">
    <w:abstractNumId w:val="10"/>
  </w:num>
  <w:num w:numId="114">
    <w:abstractNumId w:val="56"/>
  </w:num>
  <w:num w:numId="115">
    <w:abstractNumId w:val="45"/>
  </w:num>
  <w:num w:numId="116">
    <w:abstractNumId w:val="21"/>
  </w:num>
  <w:num w:numId="117">
    <w:abstractNumId w:val="11"/>
  </w:num>
  <w:num w:numId="118">
    <w:abstractNumId w:val="64"/>
  </w:num>
  <w:num w:numId="119">
    <w:abstractNumId w:val="2"/>
  </w:num>
  <w:num w:numId="120">
    <w:abstractNumId w:val="99"/>
  </w:num>
  <w:num w:numId="121">
    <w:abstractNumId w:val="103"/>
  </w:num>
  <w:num w:numId="122">
    <w:abstractNumId w:val="9"/>
  </w:num>
  <w:num w:numId="123">
    <w:abstractNumId w:val="90"/>
  </w:num>
  <w:num w:numId="124">
    <w:abstractNumId w:val="24"/>
  </w:num>
  <w:num w:numId="125">
    <w:abstractNumId w:val="73"/>
  </w:num>
  <w:num w:numId="126">
    <w:abstractNumId w:val="15"/>
  </w:num>
  <w:num w:numId="127">
    <w:abstractNumId w:val="7"/>
  </w:num>
  <w:num w:numId="128">
    <w:abstractNumId w:val="3"/>
  </w:num>
  <w:num w:numId="129">
    <w:abstractNumId w:val="39"/>
  </w:num>
  <w:num w:numId="130">
    <w:abstractNumId w:val="30"/>
  </w:num>
  <w:num w:numId="131">
    <w:abstractNumId w:val="13"/>
  </w:num>
  <w:num w:numId="132">
    <w:abstractNumId w:val="29"/>
  </w:num>
  <w:num w:numId="133">
    <w:abstractNumId w:val="61"/>
  </w:num>
  <w:num w:numId="134">
    <w:abstractNumId w:val="89"/>
  </w:num>
  <w:num w:numId="135">
    <w:abstractNumId w:val="118"/>
  </w:num>
  <w:numIdMacAtCleanup w:val="1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uro Lucio Castro Ramos">
    <w15:presenceInfo w15:providerId="AD" w15:userId="S-1-5-21-2609406040-952897472-257171148-5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n-US" w:vendorID="64" w:dllVersion="131078" w:nlCheck="1" w:checkStyle="1"/>
  <w:revisionView w:markup="0"/>
  <w:defaultTabStop w:val="709"/>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292"/>
    <w:rsid w:val="000014FA"/>
    <w:rsid w:val="0000197D"/>
    <w:rsid w:val="00001BED"/>
    <w:rsid w:val="00004660"/>
    <w:rsid w:val="00005076"/>
    <w:rsid w:val="0000704B"/>
    <w:rsid w:val="00012754"/>
    <w:rsid w:val="000135DD"/>
    <w:rsid w:val="000138E5"/>
    <w:rsid w:val="00013C35"/>
    <w:rsid w:val="00013DA0"/>
    <w:rsid w:val="000141A7"/>
    <w:rsid w:val="00014BD9"/>
    <w:rsid w:val="00016027"/>
    <w:rsid w:val="00016824"/>
    <w:rsid w:val="000170D3"/>
    <w:rsid w:val="00017FDD"/>
    <w:rsid w:val="00021F6C"/>
    <w:rsid w:val="00022034"/>
    <w:rsid w:val="00022F70"/>
    <w:rsid w:val="00023145"/>
    <w:rsid w:val="0002422C"/>
    <w:rsid w:val="00026445"/>
    <w:rsid w:val="00026629"/>
    <w:rsid w:val="0002682A"/>
    <w:rsid w:val="000277BF"/>
    <w:rsid w:val="000301E3"/>
    <w:rsid w:val="000342DA"/>
    <w:rsid w:val="00034609"/>
    <w:rsid w:val="000347AC"/>
    <w:rsid w:val="00034C88"/>
    <w:rsid w:val="000359CD"/>
    <w:rsid w:val="00035BF0"/>
    <w:rsid w:val="00035D2F"/>
    <w:rsid w:val="000362A6"/>
    <w:rsid w:val="000372ED"/>
    <w:rsid w:val="000374C7"/>
    <w:rsid w:val="00040F56"/>
    <w:rsid w:val="000458C6"/>
    <w:rsid w:val="000471FC"/>
    <w:rsid w:val="00047664"/>
    <w:rsid w:val="0004771B"/>
    <w:rsid w:val="00051C75"/>
    <w:rsid w:val="000524BD"/>
    <w:rsid w:val="0005744E"/>
    <w:rsid w:val="00057C6B"/>
    <w:rsid w:val="00060019"/>
    <w:rsid w:val="000623FA"/>
    <w:rsid w:val="00062934"/>
    <w:rsid w:val="00064055"/>
    <w:rsid w:val="000643D5"/>
    <w:rsid w:val="00065505"/>
    <w:rsid w:val="000655B8"/>
    <w:rsid w:val="00066927"/>
    <w:rsid w:val="00067960"/>
    <w:rsid w:val="000731D1"/>
    <w:rsid w:val="0007353E"/>
    <w:rsid w:val="00073610"/>
    <w:rsid w:val="00076991"/>
    <w:rsid w:val="00076AF8"/>
    <w:rsid w:val="00076C7D"/>
    <w:rsid w:val="00076FA9"/>
    <w:rsid w:val="00077E93"/>
    <w:rsid w:val="00080182"/>
    <w:rsid w:val="00080AA4"/>
    <w:rsid w:val="00082586"/>
    <w:rsid w:val="00082E12"/>
    <w:rsid w:val="000832C4"/>
    <w:rsid w:val="0008397F"/>
    <w:rsid w:val="0009120F"/>
    <w:rsid w:val="00092184"/>
    <w:rsid w:val="00094C85"/>
    <w:rsid w:val="00095000"/>
    <w:rsid w:val="00095534"/>
    <w:rsid w:val="0009604E"/>
    <w:rsid w:val="0009639D"/>
    <w:rsid w:val="00096C35"/>
    <w:rsid w:val="00097E1E"/>
    <w:rsid w:val="000A237B"/>
    <w:rsid w:val="000A24FE"/>
    <w:rsid w:val="000A40F8"/>
    <w:rsid w:val="000A4CBC"/>
    <w:rsid w:val="000A594F"/>
    <w:rsid w:val="000A6143"/>
    <w:rsid w:val="000A6A47"/>
    <w:rsid w:val="000A6F89"/>
    <w:rsid w:val="000B02AC"/>
    <w:rsid w:val="000B15CD"/>
    <w:rsid w:val="000B21F4"/>
    <w:rsid w:val="000B3E10"/>
    <w:rsid w:val="000B5A10"/>
    <w:rsid w:val="000B5F9A"/>
    <w:rsid w:val="000B690F"/>
    <w:rsid w:val="000B7B11"/>
    <w:rsid w:val="000C0313"/>
    <w:rsid w:val="000C120A"/>
    <w:rsid w:val="000C4BB2"/>
    <w:rsid w:val="000C5BE8"/>
    <w:rsid w:val="000C6278"/>
    <w:rsid w:val="000C638E"/>
    <w:rsid w:val="000C6BDC"/>
    <w:rsid w:val="000D20CC"/>
    <w:rsid w:val="000D2856"/>
    <w:rsid w:val="000D383F"/>
    <w:rsid w:val="000D39A6"/>
    <w:rsid w:val="000D493D"/>
    <w:rsid w:val="000D5B26"/>
    <w:rsid w:val="000D7407"/>
    <w:rsid w:val="000D7C7F"/>
    <w:rsid w:val="000E0ED2"/>
    <w:rsid w:val="000E1AC5"/>
    <w:rsid w:val="000E424E"/>
    <w:rsid w:val="000E57C9"/>
    <w:rsid w:val="000E631E"/>
    <w:rsid w:val="000F0EA0"/>
    <w:rsid w:val="000F25E2"/>
    <w:rsid w:val="000F4A52"/>
    <w:rsid w:val="000F5183"/>
    <w:rsid w:val="000F5D7E"/>
    <w:rsid w:val="000F66CB"/>
    <w:rsid w:val="000F6A52"/>
    <w:rsid w:val="000F73CB"/>
    <w:rsid w:val="00102BC7"/>
    <w:rsid w:val="00102E1B"/>
    <w:rsid w:val="00104AA5"/>
    <w:rsid w:val="001143D9"/>
    <w:rsid w:val="00114DD9"/>
    <w:rsid w:val="00115228"/>
    <w:rsid w:val="0011684A"/>
    <w:rsid w:val="00117D02"/>
    <w:rsid w:val="001209D8"/>
    <w:rsid w:val="001216F5"/>
    <w:rsid w:val="0012233E"/>
    <w:rsid w:val="001234C6"/>
    <w:rsid w:val="001239C3"/>
    <w:rsid w:val="0012406D"/>
    <w:rsid w:val="001254C0"/>
    <w:rsid w:val="001276CF"/>
    <w:rsid w:val="00127E50"/>
    <w:rsid w:val="001300D2"/>
    <w:rsid w:val="0013266C"/>
    <w:rsid w:val="00133012"/>
    <w:rsid w:val="00134EAD"/>
    <w:rsid w:val="00135189"/>
    <w:rsid w:val="00135EFF"/>
    <w:rsid w:val="001369FB"/>
    <w:rsid w:val="00140D2B"/>
    <w:rsid w:val="00143AEB"/>
    <w:rsid w:val="00143D13"/>
    <w:rsid w:val="00144177"/>
    <w:rsid w:val="001472A3"/>
    <w:rsid w:val="00150263"/>
    <w:rsid w:val="00150E87"/>
    <w:rsid w:val="0015125F"/>
    <w:rsid w:val="00151CC7"/>
    <w:rsid w:val="001554A1"/>
    <w:rsid w:val="001618E9"/>
    <w:rsid w:val="00161A42"/>
    <w:rsid w:val="00161D4D"/>
    <w:rsid w:val="00161F17"/>
    <w:rsid w:val="00162BE7"/>
    <w:rsid w:val="001655E3"/>
    <w:rsid w:val="00165F73"/>
    <w:rsid w:val="00166A2C"/>
    <w:rsid w:val="00166C82"/>
    <w:rsid w:val="001675BE"/>
    <w:rsid w:val="00171D03"/>
    <w:rsid w:val="00172F91"/>
    <w:rsid w:val="00173A85"/>
    <w:rsid w:val="00173E07"/>
    <w:rsid w:val="00175341"/>
    <w:rsid w:val="001754E1"/>
    <w:rsid w:val="001758CF"/>
    <w:rsid w:val="00175CF5"/>
    <w:rsid w:val="00175E06"/>
    <w:rsid w:val="001761BD"/>
    <w:rsid w:val="001802C3"/>
    <w:rsid w:val="001808AC"/>
    <w:rsid w:val="00182DBB"/>
    <w:rsid w:val="00185C28"/>
    <w:rsid w:val="0018704D"/>
    <w:rsid w:val="0018718D"/>
    <w:rsid w:val="00191A66"/>
    <w:rsid w:val="00195CC0"/>
    <w:rsid w:val="00195E00"/>
    <w:rsid w:val="00196C65"/>
    <w:rsid w:val="00196F03"/>
    <w:rsid w:val="00197665"/>
    <w:rsid w:val="001A1275"/>
    <w:rsid w:val="001A164E"/>
    <w:rsid w:val="001A1D82"/>
    <w:rsid w:val="001A2D49"/>
    <w:rsid w:val="001A2DCF"/>
    <w:rsid w:val="001A65A1"/>
    <w:rsid w:val="001A66D4"/>
    <w:rsid w:val="001A7A51"/>
    <w:rsid w:val="001A7EB0"/>
    <w:rsid w:val="001B0A5B"/>
    <w:rsid w:val="001B0DB7"/>
    <w:rsid w:val="001B298C"/>
    <w:rsid w:val="001B2E99"/>
    <w:rsid w:val="001B3562"/>
    <w:rsid w:val="001B3631"/>
    <w:rsid w:val="001B42DA"/>
    <w:rsid w:val="001B4D6D"/>
    <w:rsid w:val="001B5AEC"/>
    <w:rsid w:val="001B5D96"/>
    <w:rsid w:val="001C1596"/>
    <w:rsid w:val="001C5301"/>
    <w:rsid w:val="001C75ED"/>
    <w:rsid w:val="001C77EF"/>
    <w:rsid w:val="001D074D"/>
    <w:rsid w:val="001D0EDD"/>
    <w:rsid w:val="001D3536"/>
    <w:rsid w:val="001D4285"/>
    <w:rsid w:val="001D592C"/>
    <w:rsid w:val="001D5C9E"/>
    <w:rsid w:val="001D6C54"/>
    <w:rsid w:val="001D70C3"/>
    <w:rsid w:val="001D7AF9"/>
    <w:rsid w:val="001E15F1"/>
    <w:rsid w:val="001E439C"/>
    <w:rsid w:val="001E45CA"/>
    <w:rsid w:val="001E6048"/>
    <w:rsid w:val="001E662E"/>
    <w:rsid w:val="001F0B59"/>
    <w:rsid w:val="001F1D05"/>
    <w:rsid w:val="001F230D"/>
    <w:rsid w:val="001F2C2C"/>
    <w:rsid w:val="001F2EC9"/>
    <w:rsid w:val="001F4D26"/>
    <w:rsid w:val="001F7C55"/>
    <w:rsid w:val="001F7D22"/>
    <w:rsid w:val="002011A5"/>
    <w:rsid w:val="00201DBC"/>
    <w:rsid w:val="0020259B"/>
    <w:rsid w:val="0020295B"/>
    <w:rsid w:val="0020430B"/>
    <w:rsid w:val="00204A90"/>
    <w:rsid w:val="00205191"/>
    <w:rsid w:val="0020525C"/>
    <w:rsid w:val="00205C86"/>
    <w:rsid w:val="00207610"/>
    <w:rsid w:val="0020764C"/>
    <w:rsid w:val="002105F8"/>
    <w:rsid w:val="0021206A"/>
    <w:rsid w:val="00215740"/>
    <w:rsid w:val="00215793"/>
    <w:rsid w:val="0021643A"/>
    <w:rsid w:val="002165E8"/>
    <w:rsid w:val="00217A91"/>
    <w:rsid w:val="002206C5"/>
    <w:rsid w:val="002211C7"/>
    <w:rsid w:val="002220B2"/>
    <w:rsid w:val="0022328F"/>
    <w:rsid w:val="002244F7"/>
    <w:rsid w:val="00224A25"/>
    <w:rsid w:val="00224B0F"/>
    <w:rsid w:val="00225009"/>
    <w:rsid w:val="00225267"/>
    <w:rsid w:val="00225D5E"/>
    <w:rsid w:val="002266DE"/>
    <w:rsid w:val="002271B7"/>
    <w:rsid w:val="00230473"/>
    <w:rsid w:val="00230AF8"/>
    <w:rsid w:val="002313F1"/>
    <w:rsid w:val="00232406"/>
    <w:rsid w:val="0023411A"/>
    <w:rsid w:val="00240122"/>
    <w:rsid w:val="0024269A"/>
    <w:rsid w:val="00244552"/>
    <w:rsid w:val="00244A61"/>
    <w:rsid w:val="00244C0E"/>
    <w:rsid w:val="0024656C"/>
    <w:rsid w:val="0024745D"/>
    <w:rsid w:val="00247C8A"/>
    <w:rsid w:val="00250471"/>
    <w:rsid w:val="0025192F"/>
    <w:rsid w:val="00252031"/>
    <w:rsid w:val="00252C87"/>
    <w:rsid w:val="00253643"/>
    <w:rsid w:val="00253BE9"/>
    <w:rsid w:val="00254CDC"/>
    <w:rsid w:val="002550A4"/>
    <w:rsid w:val="00255642"/>
    <w:rsid w:val="00255BA7"/>
    <w:rsid w:val="00256BBD"/>
    <w:rsid w:val="0026024B"/>
    <w:rsid w:val="00260C34"/>
    <w:rsid w:val="00262224"/>
    <w:rsid w:val="002634B6"/>
    <w:rsid w:val="002642EB"/>
    <w:rsid w:val="002660AC"/>
    <w:rsid w:val="002665C2"/>
    <w:rsid w:val="00267DD2"/>
    <w:rsid w:val="00270AB4"/>
    <w:rsid w:val="00270DAF"/>
    <w:rsid w:val="00272F65"/>
    <w:rsid w:val="002743AC"/>
    <w:rsid w:val="002757AB"/>
    <w:rsid w:val="00275BD0"/>
    <w:rsid w:val="00277716"/>
    <w:rsid w:val="0028094C"/>
    <w:rsid w:val="00280ADE"/>
    <w:rsid w:val="0028211C"/>
    <w:rsid w:val="002823E4"/>
    <w:rsid w:val="00282E66"/>
    <w:rsid w:val="00283951"/>
    <w:rsid w:val="002853D7"/>
    <w:rsid w:val="00285773"/>
    <w:rsid w:val="00285C3A"/>
    <w:rsid w:val="002863E2"/>
    <w:rsid w:val="0028645E"/>
    <w:rsid w:val="00286B0E"/>
    <w:rsid w:val="002875BA"/>
    <w:rsid w:val="0029176C"/>
    <w:rsid w:val="00293685"/>
    <w:rsid w:val="0029435F"/>
    <w:rsid w:val="002954A8"/>
    <w:rsid w:val="002961AD"/>
    <w:rsid w:val="002A15B0"/>
    <w:rsid w:val="002A1933"/>
    <w:rsid w:val="002A34AE"/>
    <w:rsid w:val="002A3CC1"/>
    <w:rsid w:val="002A3D12"/>
    <w:rsid w:val="002A5528"/>
    <w:rsid w:val="002A5A23"/>
    <w:rsid w:val="002A6C71"/>
    <w:rsid w:val="002A79B1"/>
    <w:rsid w:val="002B11B5"/>
    <w:rsid w:val="002B1455"/>
    <w:rsid w:val="002B2DAD"/>
    <w:rsid w:val="002B3A56"/>
    <w:rsid w:val="002B3C50"/>
    <w:rsid w:val="002B45C8"/>
    <w:rsid w:val="002B5ACE"/>
    <w:rsid w:val="002C0549"/>
    <w:rsid w:val="002C0CCB"/>
    <w:rsid w:val="002C2655"/>
    <w:rsid w:val="002C345A"/>
    <w:rsid w:val="002C387A"/>
    <w:rsid w:val="002C43BB"/>
    <w:rsid w:val="002C4DAB"/>
    <w:rsid w:val="002C7342"/>
    <w:rsid w:val="002C73BF"/>
    <w:rsid w:val="002C77C3"/>
    <w:rsid w:val="002C7968"/>
    <w:rsid w:val="002D03CD"/>
    <w:rsid w:val="002D19AF"/>
    <w:rsid w:val="002D257B"/>
    <w:rsid w:val="002D33FD"/>
    <w:rsid w:val="002D3458"/>
    <w:rsid w:val="002D3A5E"/>
    <w:rsid w:val="002D43ED"/>
    <w:rsid w:val="002D4B00"/>
    <w:rsid w:val="002D5E93"/>
    <w:rsid w:val="002D62BC"/>
    <w:rsid w:val="002D7885"/>
    <w:rsid w:val="002E0471"/>
    <w:rsid w:val="002E2FF8"/>
    <w:rsid w:val="002E627E"/>
    <w:rsid w:val="002E6819"/>
    <w:rsid w:val="002E6D3B"/>
    <w:rsid w:val="002F04DA"/>
    <w:rsid w:val="002F12A8"/>
    <w:rsid w:val="002F21FF"/>
    <w:rsid w:val="002F23AA"/>
    <w:rsid w:val="002F2CE9"/>
    <w:rsid w:val="002F2E33"/>
    <w:rsid w:val="002F3AC4"/>
    <w:rsid w:val="002F55CE"/>
    <w:rsid w:val="002F658B"/>
    <w:rsid w:val="002F6DC9"/>
    <w:rsid w:val="00300EBE"/>
    <w:rsid w:val="00301565"/>
    <w:rsid w:val="00301C31"/>
    <w:rsid w:val="003024A9"/>
    <w:rsid w:val="003033E1"/>
    <w:rsid w:val="00303A44"/>
    <w:rsid w:val="0030561C"/>
    <w:rsid w:val="00311086"/>
    <w:rsid w:val="00311142"/>
    <w:rsid w:val="00311DFB"/>
    <w:rsid w:val="0031219E"/>
    <w:rsid w:val="00312281"/>
    <w:rsid w:val="00313E25"/>
    <w:rsid w:val="00316AEA"/>
    <w:rsid w:val="003177BB"/>
    <w:rsid w:val="003228B1"/>
    <w:rsid w:val="00323AC7"/>
    <w:rsid w:val="00325325"/>
    <w:rsid w:val="003256DD"/>
    <w:rsid w:val="00330180"/>
    <w:rsid w:val="00332E94"/>
    <w:rsid w:val="00335474"/>
    <w:rsid w:val="00336807"/>
    <w:rsid w:val="00340700"/>
    <w:rsid w:val="00341C10"/>
    <w:rsid w:val="00342566"/>
    <w:rsid w:val="0034274A"/>
    <w:rsid w:val="0034588C"/>
    <w:rsid w:val="00346184"/>
    <w:rsid w:val="00350E7F"/>
    <w:rsid w:val="00352297"/>
    <w:rsid w:val="0035499D"/>
    <w:rsid w:val="00354CE4"/>
    <w:rsid w:val="00356403"/>
    <w:rsid w:val="0035784C"/>
    <w:rsid w:val="00357A1D"/>
    <w:rsid w:val="003605AC"/>
    <w:rsid w:val="0036177B"/>
    <w:rsid w:val="00361A81"/>
    <w:rsid w:val="00362295"/>
    <w:rsid w:val="00362A20"/>
    <w:rsid w:val="00364910"/>
    <w:rsid w:val="003649E7"/>
    <w:rsid w:val="003655F7"/>
    <w:rsid w:val="0036576A"/>
    <w:rsid w:val="00366038"/>
    <w:rsid w:val="00373F9B"/>
    <w:rsid w:val="003744EA"/>
    <w:rsid w:val="00374B89"/>
    <w:rsid w:val="003759F6"/>
    <w:rsid w:val="00375DD0"/>
    <w:rsid w:val="00375E04"/>
    <w:rsid w:val="00376C68"/>
    <w:rsid w:val="003777C8"/>
    <w:rsid w:val="00377DCF"/>
    <w:rsid w:val="00380B1A"/>
    <w:rsid w:val="00380B7D"/>
    <w:rsid w:val="00380C58"/>
    <w:rsid w:val="00380D4B"/>
    <w:rsid w:val="0038157C"/>
    <w:rsid w:val="00382701"/>
    <w:rsid w:val="00382F33"/>
    <w:rsid w:val="00383242"/>
    <w:rsid w:val="00383F6F"/>
    <w:rsid w:val="00384D83"/>
    <w:rsid w:val="00386304"/>
    <w:rsid w:val="0038739C"/>
    <w:rsid w:val="00390751"/>
    <w:rsid w:val="00391F41"/>
    <w:rsid w:val="00392BCF"/>
    <w:rsid w:val="00393409"/>
    <w:rsid w:val="0039424F"/>
    <w:rsid w:val="003959DE"/>
    <w:rsid w:val="00396887"/>
    <w:rsid w:val="00397013"/>
    <w:rsid w:val="00397233"/>
    <w:rsid w:val="003A084A"/>
    <w:rsid w:val="003A1482"/>
    <w:rsid w:val="003A25D3"/>
    <w:rsid w:val="003A40E0"/>
    <w:rsid w:val="003A41CD"/>
    <w:rsid w:val="003A64D6"/>
    <w:rsid w:val="003B0077"/>
    <w:rsid w:val="003B1624"/>
    <w:rsid w:val="003B2CD3"/>
    <w:rsid w:val="003B3715"/>
    <w:rsid w:val="003B4A41"/>
    <w:rsid w:val="003B4B42"/>
    <w:rsid w:val="003C01A1"/>
    <w:rsid w:val="003C05E4"/>
    <w:rsid w:val="003C48D9"/>
    <w:rsid w:val="003C5712"/>
    <w:rsid w:val="003D3F15"/>
    <w:rsid w:val="003E083D"/>
    <w:rsid w:val="003E2033"/>
    <w:rsid w:val="003E25A5"/>
    <w:rsid w:val="003E43E8"/>
    <w:rsid w:val="003E59C8"/>
    <w:rsid w:val="003E6474"/>
    <w:rsid w:val="003E6768"/>
    <w:rsid w:val="003F03A7"/>
    <w:rsid w:val="003F0BA6"/>
    <w:rsid w:val="003F0C21"/>
    <w:rsid w:val="003F13E9"/>
    <w:rsid w:val="003F16C1"/>
    <w:rsid w:val="003F1961"/>
    <w:rsid w:val="003F3D83"/>
    <w:rsid w:val="003F5121"/>
    <w:rsid w:val="003F6201"/>
    <w:rsid w:val="00402196"/>
    <w:rsid w:val="00402B81"/>
    <w:rsid w:val="00402BA0"/>
    <w:rsid w:val="00403865"/>
    <w:rsid w:val="00404242"/>
    <w:rsid w:val="00406BB1"/>
    <w:rsid w:val="00412FAF"/>
    <w:rsid w:val="004130AF"/>
    <w:rsid w:val="00413903"/>
    <w:rsid w:val="00413EA0"/>
    <w:rsid w:val="00414E0E"/>
    <w:rsid w:val="004153FE"/>
    <w:rsid w:val="00416062"/>
    <w:rsid w:val="004166AD"/>
    <w:rsid w:val="004168F7"/>
    <w:rsid w:val="004176C8"/>
    <w:rsid w:val="004229C7"/>
    <w:rsid w:val="004239BC"/>
    <w:rsid w:val="0042453F"/>
    <w:rsid w:val="00424838"/>
    <w:rsid w:val="004254E3"/>
    <w:rsid w:val="0042602C"/>
    <w:rsid w:val="004261AD"/>
    <w:rsid w:val="00426276"/>
    <w:rsid w:val="00426AA9"/>
    <w:rsid w:val="00426B2E"/>
    <w:rsid w:val="00434B87"/>
    <w:rsid w:val="00434D3F"/>
    <w:rsid w:val="00434E11"/>
    <w:rsid w:val="00435065"/>
    <w:rsid w:val="00436CB0"/>
    <w:rsid w:val="00437348"/>
    <w:rsid w:val="00441BC0"/>
    <w:rsid w:val="00442B1E"/>
    <w:rsid w:val="00443A21"/>
    <w:rsid w:val="00443D75"/>
    <w:rsid w:val="00446F18"/>
    <w:rsid w:val="00446F2D"/>
    <w:rsid w:val="00447BFB"/>
    <w:rsid w:val="00451BC8"/>
    <w:rsid w:val="0045256F"/>
    <w:rsid w:val="00452EB5"/>
    <w:rsid w:val="00454EEB"/>
    <w:rsid w:val="00455F0A"/>
    <w:rsid w:val="00460BD0"/>
    <w:rsid w:val="004633DD"/>
    <w:rsid w:val="004675F2"/>
    <w:rsid w:val="00471964"/>
    <w:rsid w:val="00472BA7"/>
    <w:rsid w:val="00472C17"/>
    <w:rsid w:val="00472F75"/>
    <w:rsid w:val="004730CC"/>
    <w:rsid w:val="0047411A"/>
    <w:rsid w:val="00474452"/>
    <w:rsid w:val="004747FA"/>
    <w:rsid w:val="00475ED3"/>
    <w:rsid w:val="00480276"/>
    <w:rsid w:val="00481774"/>
    <w:rsid w:val="00483C01"/>
    <w:rsid w:val="0048463D"/>
    <w:rsid w:val="004850E0"/>
    <w:rsid w:val="00485D94"/>
    <w:rsid w:val="0048769E"/>
    <w:rsid w:val="00491B4D"/>
    <w:rsid w:val="004930FB"/>
    <w:rsid w:val="004941C1"/>
    <w:rsid w:val="0049442A"/>
    <w:rsid w:val="00496720"/>
    <w:rsid w:val="00496DE7"/>
    <w:rsid w:val="00497183"/>
    <w:rsid w:val="00497DFD"/>
    <w:rsid w:val="004A3043"/>
    <w:rsid w:val="004A3249"/>
    <w:rsid w:val="004A36DB"/>
    <w:rsid w:val="004A5DD9"/>
    <w:rsid w:val="004A6EE6"/>
    <w:rsid w:val="004A74EE"/>
    <w:rsid w:val="004A77C6"/>
    <w:rsid w:val="004A7863"/>
    <w:rsid w:val="004B0CD5"/>
    <w:rsid w:val="004B42E2"/>
    <w:rsid w:val="004B544F"/>
    <w:rsid w:val="004B7151"/>
    <w:rsid w:val="004B74D2"/>
    <w:rsid w:val="004B7F57"/>
    <w:rsid w:val="004C0C45"/>
    <w:rsid w:val="004C0DF4"/>
    <w:rsid w:val="004C0F53"/>
    <w:rsid w:val="004C231A"/>
    <w:rsid w:val="004C2491"/>
    <w:rsid w:val="004C404C"/>
    <w:rsid w:val="004C656A"/>
    <w:rsid w:val="004C69CA"/>
    <w:rsid w:val="004D4CAF"/>
    <w:rsid w:val="004D73FC"/>
    <w:rsid w:val="004D7800"/>
    <w:rsid w:val="004E0C78"/>
    <w:rsid w:val="004E1368"/>
    <w:rsid w:val="004E2F25"/>
    <w:rsid w:val="004E3066"/>
    <w:rsid w:val="004E44A5"/>
    <w:rsid w:val="004E5026"/>
    <w:rsid w:val="004E5D82"/>
    <w:rsid w:val="004E606A"/>
    <w:rsid w:val="004E6EBA"/>
    <w:rsid w:val="004F3070"/>
    <w:rsid w:val="004F400D"/>
    <w:rsid w:val="004F54E8"/>
    <w:rsid w:val="004F59D6"/>
    <w:rsid w:val="004F5C44"/>
    <w:rsid w:val="004F5D4A"/>
    <w:rsid w:val="004F6AF6"/>
    <w:rsid w:val="004F6E46"/>
    <w:rsid w:val="004F7F61"/>
    <w:rsid w:val="00500355"/>
    <w:rsid w:val="00500F78"/>
    <w:rsid w:val="00501AA7"/>
    <w:rsid w:val="00501C39"/>
    <w:rsid w:val="00501FB7"/>
    <w:rsid w:val="00502253"/>
    <w:rsid w:val="005023EC"/>
    <w:rsid w:val="0050271E"/>
    <w:rsid w:val="00505502"/>
    <w:rsid w:val="00511954"/>
    <w:rsid w:val="00511A70"/>
    <w:rsid w:val="00512CCD"/>
    <w:rsid w:val="0051345A"/>
    <w:rsid w:val="00514DF2"/>
    <w:rsid w:val="00514FB0"/>
    <w:rsid w:val="00515351"/>
    <w:rsid w:val="0051590A"/>
    <w:rsid w:val="00515AE8"/>
    <w:rsid w:val="0051736B"/>
    <w:rsid w:val="00517791"/>
    <w:rsid w:val="00517F86"/>
    <w:rsid w:val="0052072C"/>
    <w:rsid w:val="00520856"/>
    <w:rsid w:val="00520CCE"/>
    <w:rsid w:val="00522215"/>
    <w:rsid w:val="00522B0B"/>
    <w:rsid w:val="00523E79"/>
    <w:rsid w:val="00524047"/>
    <w:rsid w:val="005245E5"/>
    <w:rsid w:val="00524739"/>
    <w:rsid w:val="00524C16"/>
    <w:rsid w:val="00525140"/>
    <w:rsid w:val="00526EF9"/>
    <w:rsid w:val="00530833"/>
    <w:rsid w:val="00530D62"/>
    <w:rsid w:val="00530EEE"/>
    <w:rsid w:val="0053309E"/>
    <w:rsid w:val="00533B88"/>
    <w:rsid w:val="0053426D"/>
    <w:rsid w:val="00534B5F"/>
    <w:rsid w:val="005363DA"/>
    <w:rsid w:val="00536871"/>
    <w:rsid w:val="00537F20"/>
    <w:rsid w:val="00540DBD"/>
    <w:rsid w:val="005411E4"/>
    <w:rsid w:val="00541810"/>
    <w:rsid w:val="0054352B"/>
    <w:rsid w:val="00543CBC"/>
    <w:rsid w:val="005442CC"/>
    <w:rsid w:val="00544483"/>
    <w:rsid w:val="00545C53"/>
    <w:rsid w:val="00545F57"/>
    <w:rsid w:val="0054620D"/>
    <w:rsid w:val="00550419"/>
    <w:rsid w:val="00550ADE"/>
    <w:rsid w:val="00553638"/>
    <w:rsid w:val="00554EA7"/>
    <w:rsid w:val="00555BCE"/>
    <w:rsid w:val="00556B3F"/>
    <w:rsid w:val="005570C2"/>
    <w:rsid w:val="00557391"/>
    <w:rsid w:val="005579E7"/>
    <w:rsid w:val="005617CE"/>
    <w:rsid w:val="00562448"/>
    <w:rsid w:val="005626C4"/>
    <w:rsid w:val="005648A4"/>
    <w:rsid w:val="00565DD8"/>
    <w:rsid w:val="00565E72"/>
    <w:rsid w:val="0056651D"/>
    <w:rsid w:val="00566B68"/>
    <w:rsid w:val="005675E6"/>
    <w:rsid w:val="0056762C"/>
    <w:rsid w:val="00567EFB"/>
    <w:rsid w:val="0057059A"/>
    <w:rsid w:val="005717FB"/>
    <w:rsid w:val="0057191C"/>
    <w:rsid w:val="00572A2A"/>
    <w:rsid w:val="00574295"/>
    <w:rsid w:val="005742D0"/>
    <w:rsid w:val="005764D4"/>
    <w:rsid w:val="005765F7"/>
    <w:rsid w:val="00577A17"/>
    <w:rsid w:val="00580AC1"/>
    <w:rsid w:val="00581E97"/>
    <w:rsid w:val="005836F5"/>
    <w:rsid w:val="0058452B"/>
    <w:rsid w:val="005852C7"/>
    <w:rsid w:val="00585848"/>
    <w:rsid w:val="0058779D"/>
    <w:rsid w:val="0059088D"/>
    <w:rsid w:val="005919B2"/>
    <w:rsid w:val="0059299D"/>
    <w:rsid w:val="00593E71"/>
    <w:rsid w:val="0059439E"/>
    <w:rsid w:val="00594DA9"/>
    <w:rsid w:val="0059512F"/>
    <w:rsid w:val="00595175"/>
    <w:rsid w:val="005961AD"/>
    <w:rsid w:val="00597DAF"/>
    <w:rsid w:val="005A080F"/>
    <w:rsid w:val="005A2AD1"/>
    <w:rsid w:val="005A5090"/>
    <w:rsid w:val="005A50B2"/>
    <w:rsid w:val="005A6616"/>
    <w:rsid w:val="005B3558"/>
    <w:rsid w:val="005B37B2"/>
    <w:rsid w:val="005B3C55"/>
    <w:rsid w:val="005B4218"/>
    <w:rsid w:val="005B7BC0"/>
    <w:rsid w:val="005C2EED"/>
    <w:rsid w:val="005C5F59"/>
    <w:rsid w:val="005D12B4"/>
    <w:rsid w:val="005D2B23"/>
    <w:rsid w:val="005D61AE"/>
    <w:rsid w:val="005D66D9"/>
    <w:rsid w:val="005D6990"/>
    <w:rsid w:val="005D74DD"/>
    <w:rsid w:val="005E12BA"/>
    <w:rsid w:val="005E3139"/>
    <w:rsid w:val="005E36C6"/>
    <w:rsid w:val="005E38AD"/>
    <w:rsid w:val="005E3E11"/>
    <w:rsid w:val="005E491B"/>
    <w:rsid w:val="005E4C2C"/>
    <w:rsid w:val="005E53AA"/>
    <w:rsid w:val="005E762E"/>
    <w:rsid w:val="005F0EC9"/>
    <w:rsid w:val="005F0F2E"/>
    <w:rsid w:val="005F104F"/>
    <w:rsid w:val="005F2C33"/>
    <w:rsid w:val="005F489C"/>
    <w:rsid w:val="005F5077"/>
    <w:rsid w:val="005F5226"/>
    <w:rsid w:val="005F5761"/>
    <w:rsid w:val="005F5D6A"/>
    <w:rsid w:val="005F6918"/>
    <w:rsid w:val="005F7C1C"/>
    <w:rsid w:val="005F7C73"/>
    <w:rsid w:val="006021C1"/>
    <w:rsid w:val="0060239D"/>
    <w:rsid w:val="00602C38"/>
    <w:rsid w:val="00604400"/>
    <w:rsid w:val="00605CCE"/>
    <w:rsid w:val="006063A5"/>
    <w:rsid w:val="006072E9"/>
    <w:rsid w:val="006125BA"/>
    <w:rsid w:val="00614A7A"/>
    <w:rsid w:val="00615B46"/>
    <w:rsid w:val="0061618B"/>
    <w:rsid w:val="00620E26"/>
    <w:rsid w:val="00622059"/>
    <w:rsid w:val="006227D1"/>
    <w:rsid w:val="00622BE7"/>
    <w:rsid w:val="00623E94"/>
    <w:rsid w:val="006245F4"/>
    <w:rsid w:val="006249B6"/>
    <w:rsid w:val="0062536C"/>
    <w:rsid w:val="00625BBC"/>
    <w:rsid w:val="0063247A"/>
    <w:rsid w:val="006334C8"/>
    <w:rsid w:val="006335B4"/>
    <w:rsid w:val="00636383"/>
    <w:rsid w:val="0063638A"/>
    <w:rsid w:val="00636AE2"/>
    <w:rsid w:val="00636D3D"/>
    <w:rsid w:val="00636F97"/>
    <w:rsid w:val="00637E42"/>
    <w:rsid w:val="00641CE4"/>
    <w:rsid w:val="00642BDA"/>
    <w:rsid w:val="00643755"/>
    <w:rsid w:val="00644638"/>
    <w:rsid w:val="006452D0"/>
    <w:rsid w:val="00645FA4"/>
    <w:rsid w:val="006464D4"/>
    <w:rsid w:val="0065014F"/>
    <w:rsid w:val="006517E6"/>
    <w:rsid w:val="00652874"/>
    <w:rsid w:val="00653E8E"/>
    <w:rsid w:val="0065402C"/>
    <w:rsid w:val="006549F4"/>
    <w:rsid w:val="00654B88"/>
    <w:rsid w:val="00654DE8"/>
    <w:rsid w:val="0065593F"/>
    <w:rsid w:val="006577FF"/>
    <w:rsid w:val="00657C49"/>
    <w:rsid w:val="00661049"/>
    <w:rsid w:val="006612F0"/>
    <w:rsid w:val="00661F04"/>
    <w:rsid w:val="00662AD7"/>
    <w:rsid w:val="00663AB1"/>
    <w:rsid w:val="0066407F"/>
    <w:rsid w:val="00664174"/>
    <w:rsid w:val="0066518F"/>
    <w:rsid w:val="00665A6B"/>
    <w:rsid w:val="006668CC"/>
    <w:rsid w:val="00672492"/>
    <w:rsid w:val="00672B39"/>
    <w:rsid w:val="00673093"/>
    <w:rsid w:val="00673428"/>
    <w:rsid w:val="00673C31"/>
    <w:rsid w:val="00675191"/>
    <w:rsid w:val="006767AE"/>
    <w:rsid w:val="00680FF9"/>
    <w:rsid w:val="0068229A"/>
    <w:rsid w:val="00686B62"/>
    <w:rsid w:val="00691644"/>
    <w:rsid w:val="00691A7C"/>
    <w:rsid w:val="00692331"/>
    <w:rsid w:val="00694496"/>
    <w:rsid w:val="006946DE"/>
    <w:rsid w:val="00695882"/>
    <w:rsid w:val="006958E4"/>
    <w:rsid w:val="00696AF7"/>
    <w:rsid w:val="006A0C3A"/>
    <w:rsid w:val="006A1CE7"/>
    <w:rsid w:val="006A4620"/>
    <w:rsid w:val="006A4F3B"/>
    <w:rsid w:val="006A7482"/>
    <w:rsid w:val="006B12F2"/>
    <w:rsid w:val="006B231D"/>
    <w:rsid w:val="006B290E"/>
    <w:rsid w:val="006B2CE5"/>
    <w:rsid w:val="006B53E0"/>
    <w:rsid w:val="006B551D"/>
    <w:rsid w:val="006B5E5E"/>
    <w:rsid w:val="006B7139"/>
    <w:rsid w:val="006B7163"/>
    <w:rsid w:val="006B78CE"/>
    <w:rsid w:val="006C0B1F"/>
    <w:rsid w:val="006C0D3E"/>
    <w:rsid w:val="006C2137"/>
    <w:rsid w:val="006C2260"/>
    <w:rsid w:val="006C3671"/>
    <w:rsid w:val="006C3F74"/>
    <w:rsid w:val="006C465D"/>
    <w:rsid w:val="006D2110"/>
    <w:rsid w:val="006D246F"/>
    <w:rsid w:val="006D43D0"/>
    <w:rsid w:val="006D5956"/>
    <w:rsid w:val="006D5D87"/>
    <w:rsid w:val="006E24BE"/>
    <w:rsid w:val="006E37D3"/>
    <w:rsid w:val="006E5CA6"/>
    <w:rsid w:val="006F1AFB"/>
    <w:rsid w:val="006F33A8"/>
    <w:rsid w:val="006F34D0"/>
    <w:rsid w:val="006F3592"/>
    <w:rsid w:val="006F572E"/>
    <w:rsid w:val="006F7C56"/>
    <w:rsid w:val="007004A8"/>
    <w:rsid w:val="00700714"/>
    <w:rsid w:val="00701EB7"/>
    <w:rsid w:val="00702588"/>
    <w:rsid w:val="00703991"/>
    <w:rsid w:val="007040EC"/>
    <w:rsid w:val="00704C3F"/>
    <w:rsid w:val="00705FF9"/>
    <w:rsid w:val="007063E6"/>
    <w:rsid w:val="007071E4"/>
    <w:rsid w:val="00707895"/>
    <w:rsid w:val="007079F3"/>
    <w:rsid w:val="0071079F"/>
    <w:rsid w:val="00710C96"/>
    <w:rsid w:val="00711C40"/>
    <w:rsid w:val="00712351"/>
    <w:rsid w:val="0071235F"/>
    <w:rsid w:val="00714E9A"/>
    <w:rsid w:val="007168AD"/>
    <w:rsid w:val="007203C0"/>
    <w:rsid w:val="00720730"/>
    <w:rsid w:val="00720D41"/>
    <w:rsid w:val="007235C8"/>
    <w:rsid w:val="00723B06"/>
    <w:rsid w:val="007261B9"/>
    <w:rsid w:val="00726425"/>
    <w:rsid w:val="0072690C"/>
    <w:rsid w:val="0073364F"/>
    <w:rsid w:val="007343A9"/>
    <w:rsid w:val="0073526D"/>
    <w:rsid w:val="00735608"/>
    <w:rsid w:val="0073573D"/>
    <w:rsid w:val="007358F2"/>
    <w:rsid w:val="00735D40"/>
    <w:rsid w:val="0073675E"/>
    <w:rsid w:val="00736C4C"/>
    <w:rsid w:val="007375B5"/>
    <w:rsid w:val="00737A80"/>
    <w:rsid w:val="00737DCA"/>
    <w:rsid w:val="007400E9"/>
    <w:rsid w:val="007408A5"/>
    <w:rsid w:val="007412F1"/>
    <w:rsid w:val="007414B9"/>
    <w:rsid w:val="007419EB"/>
    <w:rsid w:val="007433A4"/>
    <w:rsid w:val="00743F36"/>
    <w:rsid w:val="00750CD2"/>
    <w:rsid w:val="00752473"/>
    <w:rsid w:val="007528D5"/>
    <w:rsid w:val="007530D2"/>
    <w:rsid w:val="00753205"/>
    <w:rsid w:val="00753FDE"/>
    <w:rsid w:val="00753FFE"/>
    <w:rsid w:val="0075520F"/>
    <w:rsid w:val="007558F3"/>
    <w:rsid w:val="0075782A"/>
    <w:rsid w:val="00761074"/>
    <w:rsid w:val="0076115A"/>
    <w:rsid w:val="0076144B"/>
    <w:rsid w:val="00761BE9"/>
    <w:rsid w:val="007620D3"/>
    <w:rsid w:val="00762C27"/>
    <w:rsid w:val="0076451D"/>
    <w:rsid w:val="00766574"/>
    <w:rsid w:val="0076767F"/>
    <w:rsid w:val="007705FC"/>
    <w:rsid w:val="007764F4"/>
    <w:rsid w:val="00776C37"/>
    <w:rsid w:val="00776C8C"/>
    <w:rsid w:val="00777187"/>
    <w:rsid w:val="00780324"/>
    <w:rsid w:val="0078077F"/>
    <w:rsid w:val="00784125"/>
    <w:rsid w:val="0078449B"/>
    <w:rsid w:val="00785C70"/>
    <w:rsid w:val="007868D2"/>
    <w:rsid w:val="00787611"/>
    <w:rsid w:val="00791D15"/>
    <w:rsid w:val="007921CF"/>
    <w:rsid w:val="00792947"/>
    <w:rsid w:val="0079439A"/>
    <w:rsid w:val="00795E81"/>
    <w:rsid w:val="00797FCD"/>
    <w:rsid w:val="007A097A"/>
    <w:rsid w:val="007A09AB"/>
    <w:rsid w:val="007A0BB8"/>
    <w:rsid w:val="007A0DE1"/>
    <w:rsid w:val="007A10D2"/>
    <w:rsid w:val="007A37DD"/>
    <w:rsid w:val="007A3EE2"/>
    <w:rsid w:val="007A4244"/>
    <w:rsid w:val="007A53D6"/>
    <w:rsid w:val="007A64FD"/>
    <w:rsid w:val="007A6852"/>
    <w:rsid w:val="007B0604"/>
    <w:rsid w:val="007B06CF"/>
    <w:rsid w:val="007B071D"/>
    <w:rsid w:val="007B1807"/>
    <w:rsid w:val="007B3488"/>
    <w:rsid w:val="007B3A2E"/>
    <w:rsid w:val="007B4CDE"/>
    <w:rsid w:val="007B5E09"/>
    <w:rsid w:val="007B705B"/>
    <w:rsid w:val="007B7FEF"/>
    <w:rsid w:val="007C0554"/>
    <w:rsid w:val="007C0794"/>
    <w:rsid w:val="007C07F6"/>
    <w:rsid w:val="007C10ED"/>
    <w:rsid w:val="007C1D72"/>
    <w:rsid w:val="007C2B37"/>
    <w:rsid w:val="007C37F3"/>
    <w:rsid w:val="007C7487"/>
    <w:rsid w:val="007D2110"/>
    <w:rsid w:val="007D238A"/>
    <w:rsid w:val="007D31D4"/>
    <w:rsid w:val="007D3C3E"/>
    <w:rsid w:val="007D68D5"/>
    <w:rsid w:val="007E13A8"/>
    <w:rsid w:val="007E25AC"/>
    <w:rsid w:val="007E2F40"/>
    <w:rsid w:val="007E3986"/>
    <w:rsid w:val="007E4541"/>
    <w:rsid w:val="007E6A2E"/>
    <w:rsid w:val="007E709F"/>
    <w:rsid w:val="007E7323"/>
    <w:rsid w:val="007E7604"/>
    <w:rsid w:val="007F054D"/>
    <w:rsid w:val="007F062D"/>
    <w:rsid w:val="007F1117"/>
    <w:rsid w:val="007F1870"/>
    <w:rsid w:val="007F2727"/>
    <w:rsid w:val="007F4C8F"/>
    <w:rsid w:val="007F4ED6"/>
    <w:rsid w:val="007F5AF0"/>
    <w:rsid w:val="007F5C18"/>
    <w:rsid w:val="007F7784"/>
    <w:rsid w:val="008001E1"/>
    <w:rsid w:val="0080248A"/>
    <w:rsid w:val="00804227"/>
    <w:rsid w:val="00804240"/>
    <w:rsid w:val="00805672"/>
    <w:rsid w:val="008063E7"/>
    <w:rsid w:val="00806BE3"/>
    <w:rsid w:val="0080713A"/>
    <w:rsid w:val="00807AFC"/>
    <w:rsid w:val="00810839"/>
    <w:rsid w:val="00812A90"/>
    <w:rsid w:val="00812C88"/>
    <w:rsid w:val="0081315C"/>
    <w:rsid w:val="00814190"/>
    <w:rsid w:val="008159E5"/>
    <w:rsid w:val="00815F67"/>
    <w:rsid w:val="00817251"/>
    <w:rsid w:val="0081750D"/>
    <w:rsid w:val="008175F1"/>
    <w:rsid w:val="00820058"/>
    <w:rsid w:val="008202DB"/>
    <w:rsid w:val="0082107B"/>
    <w:rsid w:val="008220B1"/>
    <w:rsid w:val="00822E40"/>
    <w:rsid w:val="00825814"/>
    <w:rsid w:val="0083286F"/>
    <w:rsid w:val="008331DE"/>
    <w:rsid w:val="00833463"/>
    <w:rsid w:val="0083351A"/>
    <w:rsid w:val="008336BC"/>
    <w:rsid w:val="008340BE"/>
    <w:rsid w:val="0083562E"/>
    <w:rsid w:val="00836233"/>
    <w:rsid w:val="0083668A"/>
    <w:rsid w:val="00836C3E"/>
    <w:rsid w:val="0083748B"/>
    <w:rsid w:val="0084012B"/>
    <w:rsid w:val="00840B46"/>
    <w:rsid w:val="008413E1"/>
    <w:rsid w:val="00843260"/>
    <w:rsid w:val="008445DB"/>
    <w:rsid w:val="008454DF"/>
    <w:rsid w:val="008473DB"/>
    <w:rsid w:val="008523D4"/>
    <w:rsid w:val="00852C8F"/>
    <w:rsid w:val="00855D82"/>
    <w:rsid w:val="008562F6"/>
    <w:rsid w:val="0085642E"/>
    <w:rsid w:val="008611E4"/>
    <w:rsid w:val="0086174E"/>
    <w:rsid w:val="0086328B"/>
    <w:rsid w:val="008633FA"/>
    <w:rsid w:val="00864750"/>
    <w:rsid w:val="00865537"/>
    <w:rsid w:val="00866755"/>
    <w:rsid w:val="0086679F"/>
    <w:rsid w:val="008668BD"/>
    <w:rsid w:val="00870704"/>
    <w:rsid w:val="00871300"/>
    <w:rsid w:val="00872464"/>
    <w:rsid w:val="00872920"/>
    <w:rsid w:val="008739F2"/>
    <w:rsid w:val="00875405"/>
    <w:rsid w:val="00875E52"/>
    <w:rsid w:val="008766A3"/>
    <w:rsid w:val="00876FE4"/>
    <w:rsid w:val="00881C0C"/>
    <w:rsid w:val="00884E1B"/>
    <w:rsid w:val="00885194"/>
    <w:rsid w:val="008869E7"/>
    <w:rsid w:val="0089012F"/>
    <w:rsid w:val="00890C3A"/>
    <w:rsid w:val="00891C6E"/>
    <w:rsid w:val="0089218D"/>
    <w:rsid w:val="008921F5"/>
    <w:rsid w:val="0089633F"/>
    <w:rsid w:val="00897054"/>
    <w:rsid w:val="008A17E7"/>
    <w:rsid w:val="008A1C10"/>
    <w:rsid w:val="008A3F79"/>
    <w:rsid w:val="008A455E"/>
    <w:rsid w:val="008A4851"/>
    <w:rsid w:val="008A4DC5"/>
    <w:rsid w:val="008A6022"/>
    <w:rsid w:val="008A78FC"/>
    <w:rsid w:val="008A7A37"/>
    <w:rsid w:val="008B0AFD"/>
    <w:rsid w:val="008B0F6C"/>
    <w:rsid w:val="008B3123"/>
    <w:rsid w:val="008B3D14"/>
    <w:rsid w:val="008B3FCE"/>
    <w:rsid w:val="008B4033"/>
    <w:rsid w:val="008B443D"/>
    <w:rsid w:val="008B50D0"/>
    <w:rsid w:val="008B790E"/>
    <w:rsid w:val="008C118D"/>
    <w:rsid w:val="008C194B"/>
    <w:rsid w:val="008C2BE3"/>
    <w:rsid w:val="008C2DF4"/>
    <w:rsid w:val="008C3D6C"/>
    <w:rsid w:val="008C41E4"/>
    <w:rsid w:val="008C57EC"/>
    <w:rsid w:val="008C615F"/>
    <w:rsid w:val="008C795E"/>
    <w:rsid w:val="008D07BC"/>
    <w:rsid w:val="008D0F22"/>
    <w:rsid w:val="008D327E"/>
    <w:rsid w:val="008D43B6"/>
    <w:rsid w:val="008D57FA"/>
    <w:rsid w:val="008D6426"/>
    <w:rsid w:val="008D6F42"/>
    <w:rsid w:val="008D7630"/>
    <w:rsid w:val="008E41B5"/>
    <w:rsid w:val="008E4BCB"/>
    <w:rsid w:val="008E5118"/>
    <w:rsid w:val="008F08FE"/>
    <w:rsid w:val="008F0FBA"/>
    <w:rsid w:val="008F1768"/>
    <w:rsid w:val="008F2469"/>
    <w:rsid w:val="008F3180"/>
    <w:rsid w:val="008F57A7"/>
    <w:rsid w:val="008F78D6"/>
    <w:rsid w:val="008F7B69"/>
    <w:rsid w:val="009007E4"/>
    <w:rsid w:val="00901C49"/>
    <w:rsid w:val="00901ED4"/>
    <w:rsid w:val="00902F0F"/>
    <w:rsid w:val="00903F20"/>
    <w:rsid w:val="0090645D"/>
    <w:rsid w:val="0091081C"/>
    <w:rsid w:val="0091144D"/>
    <w:rsid w:val="009120BB"/>
    <w:rsid w:val="00912130"/>
    <w:rsid w:val="009153F1"/>
    <w:rsid w:val="00915AE1"/>
    <w:rsid w:val="009161D8"/>
    <w:rsid w:val="009204DD"/>
    <w:rsid w:val="00920559"/>
    <w:rsid w:val="00925201"/>
    <w:rsid w:val="00927CB7"/>
    <w:rsid w:val="00931114"/>
    <w:rsid w:val="0093156C"/>
    <w:rsid w:val="00935E2E"/>
    <w:rsid w:val="00936450"/>
    <w:rsid w:val="009367CA"/>
    <w:rsid w:val="00936FB3"/>
    <w:rsid w:val="00937B79"/>
    <w:rsid w:val="009400EB"/>
    <w:rsid w:val="009408BF"/>
    <w:rsid w:val="00940E88"/>
    <w:rsid w:val="00941408"/>
    <w:rsid w:val="009429A7"/>
    <w:rsid w:val="00942C8A"/>
    <w:rsid w:val="009443C5"/>
    <w:rsid w:val="00944433"/>
    <w:rsid w:val="009514E3"/>
    <w:rsid w:val="00951626"/>
    <w:rsid w:val="00953443"/>
    <w:rsid w:val="00953663"/>
    <w:rsid w:val="00955F55"/>
    <w:rsid w:val="0095664E"/>
    <w:rsid w:val="009573AD"/>
    <w:rsid w:val="00957F4A"/>
    <w:rsid w:val="009635FE"/>
    <w:rsid w:val="00964031"/>
    <w:rsid w:val="0096414B"/>
    <w:rsid w:val="00965235"/>
    <w:rsid w:val="00965829"/>
    <w:rsid w:val="00965E7A"/>
    <w:rsid w:val="00967216"/>
    <w:rsid w:val="00967B5C"/>
    <w:rsid w:val="00973328"/>
    <w:rsid w:val="009744FE"/>
    <w:rsid w:val="00974E53"/>
    <w:rsid w:val="00974F94"/>
    <w:rsid w:val="0097565C"/>
    <w:rsid w:val="00980BA7"/>
    <w:rsid w:val="00981481"/>
    <w:rsid w:val="009819BB"/>
    <w:rsid w:val="009835A6"/>
    <w:rsid w:val="0098563D"/>
    <w:rsid w:val="00986254"/>
    <w:rsid w:val="00987746"/>
    <w:rsid w:val="009929E2"/>
    <w:rsid w:val="00992E71"/>
    <w:rsid w:val="009938E8"/>
    <w:rsid w:val="00993ECC"/>
    <w:rsid w:val="0099426A"/>
    <w:rsid w:val="0099475A"/>
    <w:rsid w:val="00994F02"/>
    <w:rsid w:val="009A0C47"/>
    <w:rsid w:val="009A12C5"/>
    <w:rsid w:val="009A1BE5"/>
    <w:rsid w:val="009A3732"/>
    <w:rsid w:val="009A4A6E"/>
    <w:rsid w:val="009A5168"/>
    <w:rsid w:val="009A5388"/>
    <w:rsid w:val="009A76D2"/>
    <w:rsid w:val="009A77C5"/>
    <w:rsid w:val="009B0A7A"/>
    <w:rsid w:val="009B1E32"/>
    <w:rsid w:val="009B1FC0"/>
    <w:rsid w:val="009B3F73"/>
    <w:rsid w:val="009B5062"/>
    <w:rsid w:val="009B51BE"/>
    <w:rsid w:val="009B615C"/>
    <w:rsid w:val="009B65F6"/>
    <w:rsid w:val="009B74FB"/>
    <w:rsid w:val="009C0566"/>
    <w:rsid w:val="009C185D"/>
    <w:rsid w:val="009C1F00"/>
    <w:rsid w:val="009D046F"/>
    <w:rsid w:val="009D1E3B"/>
    <w:rsid w:val="009D2DE0"/>
    <w:rsid w:val="009D318E"/>
    <w:rsid w:val="009D341C"/>
    <w:rsid w:val="009D3E88"/>
    <w:rsid w:val="009D45E5"/>
    <w:rsid w:val="009D47B2"/>
    <w:rsid w:val="009D4CBF"/>
    <w:rsid w:val="009D5E0B"/>
    <w:rsid w:val="009E3767"/>
    <w:rsid w:val="009E4EFE"/>
    <w:rsid w:val="009E690E"/>
    <w:rsid w:val="009E7C59"/>
    <w:rsid w:val="009E7D97"/>
    <w:rsid w:val="009F08D7"/>
    <w:rsid w:val="009F1768"/>
    <w:rsid w:val="009F2215"/>
    <w:rsid w:val="00A007B3"/>
    <w:rsid w:val="00A03DE9"/>
    <w:rsid w:val="00A05CE2"/>
    <w:rsid w:val="00A06937"/>
    <w:rsid w:val="00A074BE"/>
    <w:rsid w:val="00A14E49"/>
    <w:rsid w:val="00A16032"/>
    <w:rsid w:val="00A162B2"/>
    <w:rsid w:val="00A209F5"/>
    <w:rsid w:val="00A213FF"/>
    <w:rsid w:val="00A21ED3"/>
    <w:rsid w:val="00A222C6"/>
    <w:rsid w:val="00A2268D"/>
    <w:rsid w:val="00A26ED2"/>
    <w:rsid w:val="00A31914"/>
    <w:rsid w:val="00A31AD8"/>
    <w:rsid w:val="00A322FB"/>
    <w:rsid w:val="00A32558"/>
    <w:rsid w:val="00A3373C"/>
    <w:rsid w:val="00A3384E"/>
    <w:rsid w:val="00A33F4F"/>
    <w:rsid w:val="00A34460"/>
    <w:rsid w:val="00A34E9A"/>
    <w:rsid w:val="00A3525C"/>
    <w:rsid w:val="00A37437"/>
    <w:rsid w:val="00A37565"/>
    <w:rsid w:val="00A406A4"/>
    <w:rsid w:val="00A40C52"/>
    <w:rsid w:val="00A40F59"/>
    <w:rsid w:val="00A41C21"/>
    <w:rsid w:val="00A41F74"/>
    <w:rsid w:val="00A435D2"/>
    <w:rsid w:val="00A437AA"/>
    <w:rsid w:val="00A4674B"/>
    <w:rsid w:val="00A51AC8"/>
    <w:rsid w:val="00A52706"/>
    <w:rsid w:val="00A52AB7"/>
    <w:rsid w:val="00A54972"/>
    <w:rsid w:val="00A54BA0"/>
    <w:rsid w:val="00A54DC2"/>
    <w:rsid w:val="00A55700"/>
    <w:rsid w:val="00A55C9D"/>
    <w:rsid w:val="00A57C9C"/>
    <w:rsid w:val="00A57D06"/>
    <w:rsid w:val="00A6039D"/>
    <w:rsid w:val="00A605EF"/>
    <w:rsid w:val="00A60C31"/>
    <w:rsid w:val="00A62A07"/>
    <w:rsid w:val="00A63962"/>
    <w:rsid w:val="00A64966"/>
    <w:rsid w:val="00A64DF4"/>
    <w:rsid w:val="00A6587B"/>
    <w:rsid w:val="00A661CA"/>
    <w:rsid w:val="00A70FD2"/>
    <w:rsid w:val="00A71224"/>
    <w:rsid w:val="00A72EAC"/>
    <w:rsid w:val="00A73217"/>
    <w:rsid w:val="00A7387E"/>
    <w:rsid w:val="00A73931"/>
    <w:rsid w:val="00A73C68"/>
    <w:rsid w:val="00A75374"/>
    <w:rsid w:val="00A76382"/>
    <w:rsid w:val="00A764B2"/>
    <w:rsid w:val="00A77139"/>
    <w:rsid w:val="00A805A7"/>
    <w:rsid w:val="00A8166F"/>
    <w:rsid w:val="00A82309"/>
    <w:rsid w:val="00A82E2C"/>
    <w:rsid w:val="00A83151"/>
    <w:rsid w:val="00A836EB"/>
    <w:rsid w:val="00A83A83"/>
    <w:rsid w:val="00A83E9C"/>
    <w:rsid w:val="00A8511E"/>
    <w:rsid w:val="00A855A9"/>
    <w:rsid w:val="00A8712F"/>
    <w:rsid w:val="00A90ADB"/>
    <w:rsid w:val="00A9324D"/>
    <w:rsid w:val="00A9370A"/>
    <w:rsid w:val="00A939D4"/>
    <w:rsid w:val="00A93DC8"/>
    <w:rsid w:val="00A95A0F"/>
    <w:rsid w:val="00A97B62"/>
    <w:rsid w:val="00AA0C6F"/>
    <w:rsid w:val="00AA140F"/>
    <w:rsid w:val="00AA2089"/>
    <w:rsid w:val="00AA2777"/>
    <w:rsid w:val="00AA369E"/>
    <w:rsid w:val="00AA3DD3"/>
    <w:rsid w:val="00AA4114"/>
    <w:rsid w:val="00AA4F6B"/>
    <w:rsid w:val="00AA506E"/>
    <w:rsid w:val="00AA5D00"/>
    <w:rsid w:val="00AA6571"/>
    <w:rsid w:val="00AA676F"/>
    <w:rsid w:val="00AA6910"/>
    <w:rsid w:val="00AB0480"/>
    <w:rsid w:val="00AB05F7"/>
    <w:rsid w:val="00AB0C59"/>
    <w:rsid w:val="00AB3370"/>
    <w:rsid w:val="00AB3DE5"/>
    <w:rsid w:val="00AB3F7C"/>
    <w:rsid w:val="00AB486C"/>
    <w:rsid w:val="00AB5D07"/>
    <w:rsid w:val="00AB5E3F"/>
    <w:rsid w:val="00AB602E"/>
    <w:rsid w:val="00AB71BD"/>
    <w:rsid w:val="00AB73CB"/>
    <w:rsid w:val="00AB7889"/>
    <w:rsid w:val="00AB7E2F"/>
    <w:rsid w:val="00AB7E84"/>
    <w:rsid w:val="00AC074A"/>
    <w:rsid w:val="00AC086E"/>
    <w:rsid w:val="00AC0F94"/>
    <w:rsid w:val="00AC13F1"/>
    <w:rsid w:val="00AC1C53"/>
    <w:rsid w:val="00AC1CFA"/>
    <w:rsid w:val="00AC2706"/>
    <w:rsid w:val="00AC347D"/>
    <w:rsid w:val="00AC479D"/>
    <w:rsid w:val="00AC61A1"/>
    <w:rsid w:val="00AC64CA"/>
    <w:rsid w:val="00AC6C26"/>
    <w:rsid w:val="00AC6E41"/>
    <w:rsid w:val="00AD18C9"/>
    <w:rsid w:val="00AD1BB1"/>
    <w:rsid w:val="00AD1F2E"/>
    <w:rsid w:val="00AD31FA"/>
    <w:rsid w:val="00AD41D7"/>
    <w:rsid w:val="00AD4610"/>
    <w:rsid w:val="00AD499A"/>
    <w:rsid w:val="00AD6122"/>
    <w:rsid w:val="00AD69BE"/>
    <w:rsid w:val="00AE0E94"/>
    <w:rsid w:val="00AE15B2"/>
    <w:rsid w:val="00AE2BB6"/>
    <w:rsid w:val="00AE4A3C"/>
    <w:rsid w:val="00AE5987"/>
    <w:rsid w:val="00AE7517"/>
    <w:rsid w:val="00AF1C55"/>
    <w:rsid w:val="00AF289B"/>
    <w:rsid w:val="00AF29D9"/>
    <w:rsid w:val="00AF2B0D"/>
    <w:rsid w:val="00AF53DB"/>
    <w:rsid w:val="00AF5611"/>
    <w:rsid w:val="00AF6353"/>
    <w:rsid w:val="00AF6BAC"/>
    <w:rsid w:val="00AF6BC9"/>
    <w:rsid w:val="00AF6D6A"/>
    <w:rsid w:val="00AF7174"/>
    <w:rsid w:val="00AF7D17"/>
    <w:rsid w:val="00AF7E99"/>
    <w:rsid w:val="00B005DD"/>
    <w:rsid w:val="00B015D5"/>
    <w:rsid w:val="00B056A3"/>
    <w:rsid w:val="00B07759"/>
    <w:rsid w:val="00B105ED"/>
    <w:rsid w:val="00B10E9F"/>
    <w:rsid w:val="00B11FBD"/>
    <w:rsid w:val="00B12779"/>
    <w:rsid w:val="00B127EB"/>
    <w:rsid w:val="00B1300B"/>
    <w:rsid w:val="00B17994"/>
    <w:rsid w:val="00B21B7A"/>
    <w:rsid w:val="00B23ABC"/>
    <w:rsid w:val="00B246DC"/>
    <w:rsid w:val="00B24EE1"/>
    <w:rsid w:val="00B30287"/>
    <w:rsid w:val="00B34385"/>
    <w:rsid w:val="00B4006D"/>
    <w:rsid w:val="00B40ABD"/>
    <w:rsid w:val="00B412A1"/>
    <w:rsid w:val="00B41DCF"/>
    <w:rsid w:val="00B42B8F"/>
    <w:rsid w:val="00B42FFC"/>
    <w:rsid w:val="00B43E8E"/>
    <w:rsid w:val="00B444CB"/>
    <w:rsid w:val="00B45685"/>
    <w:rsid w:val="00B45BBD"/>
    <w:rsid w:val="00B46AE8"/>
    <w:rsid w:val="00B46DDD"/>
    <w:rsid w:val="00B4753C"/>
    <w:rsid w:val="00B50C6C"/>
    <w:rsid w:val="00B513D3"/>
    <w:rsid w:val="00B51B96"/>
    <w:rsid w:val="00B52771"/>
    <w:rsid w:val="00B52B2F"/>
    <w:rsid w:val="00B5596B"/>
    <w:rsid w:val="00B55BE2"/>
    <w:rsid w:val="00B6104A"/>
    <w:rsid w:val="00B611D0"/>
    <w:rsid w:val="00B6431E"/>
    <w:rsid w:val="00B645DA"/>
    <w:rsid w:val="00B652B5"/>
    <w:rsid w:val="00B6705D"/>
    <w:rsid w:val="00B67121"/>
    <w:rsid w:val="00B714C1"/>
    <w:rsid w:val="00B72939"/>
    <w:rsid w:val="00B74B78"/>
    <w:rsid w:val="00B76C07"/>
    <w:rsid w:val="00B77F1E"/>
    <w:rsid w:val="00B81B12"/>
    <w:rsid w:val="00B823F2"/>
    <w:rsid w:val="00B82816"/>
    <w:rsid w:val="00B84FBA"/>
    <w:rsid w:val="00B853F1"/>
    <w:rsid w:val="00B861ED"/>
    <w:rsid w:val="00B8704A"/>
    <w:rsid w:val="00B87726"/>
    <w:rsid w:val="00B911AA"/>
    <w:rsid w:val="00B91BBD"/>
    <w:rsid w:val="00B91EB6"/>
    <w:rsid w:val="00B94AE7"/>
    <w:rsid w:val="00B95302"/>
    <w:rsid w:val="00B954DA"/>
    <w:rsid w:val="00B955FE"/>
    <w:rsid w:val="00B96DA7"/>
    <w:rsid w:val="00BA031F"/>
    <w:rsid w:val="00BA23D3"/>
    <w:rsid w:val="00BA36CD"/>
    <w:rsid w:val="00BA41F1"/>
    <w:rsid w:val="00BA526E"/>
    <w:rsid w:val="00BB0321"/>
    <w:rsid w:val="00BB1023"/>
    <w:rsid w:val="00BB1E2E"/>
    <w:rsid w:val="00BB212B"/>
    <w:rsid w:val="00BB2380"/>
    <w:rsid w:val="00BB4D31"/>
    <w:rsid w:val="00BB5ED3"/>
    <w:rsid w:val="00BC1B66"/>
    <w:rsid w:val="00BC3358"/>
    <w:rsid w:val="00BC56DA"/>
    <w:rsid w:val="00BD2797"/>
    <w:rsid w:val="00BD4353"/>
    <w:rsid w:val="00BD5961"/>
    <w:rsid w:val="00BD5E22"/>
    <w:rsid w:val="00BD7462"/>
    <w:rsid w:val="00BD76C6"/>
    <w:rsid w:val="00BD7C2C"/>
    <w:rsid w:val="00BE13BD"/>
    <w:rsid w:val="00BE2307"/>
    <w:rsid w:val="00BE2333"/>
    <w:rsid w:val="00BE248C"/>
    <w:rsid w:val="00BE3610"/>
    <w:rsid w:val="00BE3817"/>
    <w:rsid w:val="00BE508C"/>
    <w:rsid w:val="00BE5423"/>
    <w:rsid w:val="00BE5C1F"/>
    <w:rsid w:val="00BE5EBC"/>
    <w:rsid w:val="00BE73CC"/>
    <w:rsid w:val="00BE7AB2"/>
    <w:rsid w:val="00BF2D6A"/>
    <w:rsid w:val="00BF3DBB"/>
    <w:rsid w:val="00BF4E80"/>
    <w:rsid w:val="00BF54EB"/>
    <w:rsid w:val="00BF565A"/>
    <w:rsid w:val="00BF5E04"/>
    <w:rsid w:val="00BF64C5"/>
    <w:rsid w:val="00BF6501"/>
    <w:rsid w:val="00BF75A2"/>
    <w:rsid w:val="00C02603"/>
    <w:rsid w:val="00C02A2A"/>
    <w:rsid w:val="00C03053"/>
    <w:rsid w:val="00C04133"/>
    <w:rsid w:val="00C068EF"/>
    <w:rsid w:val="00C06AF3"/>
    <w:rsid w:val="00C07B1C"/>
    <w:rsid w:val="00C121CC"/>
    <w:rsid w:val="00C12F5F"/>
    <w:rsid w:val="00C14088"/>
    <w:rsid w:val="00C160CD"/>
    <w:rsid w:val="00C174BB"/>
    <w:rsid w:val="00C17FB3"/>
    <w:rsid w:val="00C202E0"/>
    <w:rsid w:val="00C20908"/>
    <w:rsid w:val="00C22738"/>
    <w:rsid w:val="00C2296E"/>
    <w:rsid w:val="00C254F8"/>
    <w:rsid w:val="00C26136"/>
    <w:rsid w:val="00C27E87"/>
    <w:rsid w:val="00C31C8B"/>
    <w:rsid w:val="00C320D7"/>
    <w:rsid w:val="00C326E2"/>
    <w:rsid w:val="00C33BBD"/>
    <w:rsid w:val="00C34743"/>
    <w:rsid w:val="00C35926"/>
    <w:rsid w:val="00C359EF"/>
    <w:rsid w:val="00C364F6"/>
    <w:rsid w:val="00C3700E"/>
    <w:rsid w:val="00C403BD"/>
    <w:rsid w:val="00C41A36"/>
    <w:rsid w:val="00C41A88"/>
    <w:rsid w:val="00C43EEA"/>
    <w:rsid w:val="00C4483A"/>
    <w:rsid w:val="00C44F26"/>
    <w:rsid w:val="00C47E4F"/>
    <w:rsid w:val="00C5036F"/>
    <w:rsid w:val="00C52230"/>
    <w:rsid w:val="00C52AA0"/>
    <w:rsid w:val="00C53932"/>
    <w:rsid w:val="00C55E74"/>
    <w:rsid w:val="00C5651D"/>
    <w:rsid w:val="00C6067C"/>
    <w:rsid w:val="00C61C64"/>
    <w:rsid w:val="00C73C21"/>
    <w:rsid w:val="00C76E62"/>
    <w:rsid w:val="00C77113"/>
    <w:rsid w:val="00C77A82"/>
    <w:rsid w:val="00C77BBF"/>
    <w:rsid w:val="00C82453"/>
    <w:rsid w:val="00C83CFA"/>
    <w:rsid w:val="00C9048C"/>
    <w:rsid w:val="00C90FED"/>
    <w:rsid w:val="00C93752"/>
    <w:rsid w:val="00C93FE2"/>
    <w:rsid w:val="00C95502"/>
    <w:rsid w:val="00C9569D"/>
    <w:rsid w:val="00C95EEF"/>
    <w:rsid w:val="00CA1EDE"/>
    <w:rsid w:val="00CA2D69"/>
    <w:rsid w:val="00CA2E22"/>
    <w:rsid w:val="00CA3E76"/>
    <w:rsid w:val="00CA6E54"/>
    <w:rsid w:val="00CA7530"/>
    <w:rsid w:val="00CB0B92"/>
    <w:rsid w:val="00CB260E"/>
    <w:rsid w:val="00CB3469"/>
    <w:rsid w:val="00CB4E8A"/>
    <w:rsid w:val="00CB5E6F"/>
    <w:rsid w:val="00CB6947"/>
    <w:rsid w:val="00CC13E3"/>
    <w:rsid w:val="00CC2695"/>
    <w:rsid w:val="00CC2C61"/>
    <w:rsid w:val="00CC4092"/>
    <w:rsid w:val="00CC42B7"/>
    <w:rsid w:val="00CC459D"/>
    <w:rsid w:val="00CC587F"/>
    <w:rsid w:val="00CC5BE8"/>
    <w:rsid w:val="00CD030D"/>
    <w:rsid w:val="00CD0874"/>
    <w:rsid w:val="00CD130D"/>
    <w:rsid w:val="00CD1EE0"/>
    <w:rsid w:val="00CD25B1"/>
    <w:rsid w:val="00CD3079"/>
    <w:rsid w:val="00CD4178"/>
    <w:rsid w:val="00CD475A"/>
    <w:rsid w:val="00CE0562"/>
    <w:rsid w:val="00CE0D70"/>
    <w:rsid w:val="00CE2F4F"/>
    <w:rsid w:val="00CE4A7E"/>
    <w:rsid w:val="00CE4C64"/>
    <w:rsid w:val="00CE5988"/>
    <w:rsid w:val="00CE5D27"/>
    <w:rsid w:val="00CE6CC6"/>
    <w:rsid w:val="00CF0CE6"/>
    <w:rsid w:val="00CF1523"/>
    <w:rsid w:val="00CF3133"/>
    <w:rsid w:val="00CF4460"/>
    <w:rsid w:val="00CF68D4"/>
    <w:rsid w:val="00D01B9B"/>
    <w:rsid w:val="00D0316E"/>
    <w:rsid w:val="00D07840"/>
    <w:rsid w:val="00D103A1"/>
    <w:rsid w:val="00D12175"/>
    <w:rsid w:val="00D13A43"/>
    <w:rsid w:val="00D13D64"/>
    <w:rsid w:val="00D16948"/>
    <w:rsid w:val="00D21067"/>
    <w:rsid w:val="00D22F9A"/>
    <w:rsid w:val="00D2564E"/>
    <w:rsid w:val="00D2582E"/>
    <w:rsid w:val="00D27085"/>
    <w:rsid w:val="00D27BC4"/>
    <w:rsid w:val="00D31922"/>
    <w:rsid w:val="00D31A10"/>
    <w:rsid w:val="00D31A94"/>
    <w:rsid w:val="00D34910"/>
    <w:rsid w:val="00D35551"/>
    <w:rsid w:val="00D37B1A"/>
    <w:rsid w:val="00D406DC"/>
    <w:rsid w:val="00D40839"/>
    <w:rsid w:val="00D41D5F"/>
    <w:rsid w:val="00D43911"/>
    <w:rsid w:val="00D43A7C"/>
    <w:rsid w:val="00D43C32"/>
    <w:rsid w:val="00D44084"/>
    <w:rsid w:val="00D442C8"/>
    <w:rsid w:val="00D44DCA"/>
    <w:rsid w:val="00D468B4"/>
    <w:rsid w:val="00D47027"/>
    <w:rsid w:val="00D47B68"/>
    <w:rsid w:val="00D505E2"/>
    <w:rsid w:val="00D51159"/>
    <w:rsid w:val="00D523D9"/>
    <w:rsid w:val="00D53609"/>
    <w:rsid w:val="00D558F4"/>
    <w:rsid w:val="00D56260"/>
    <w:rsid w:val="00D563D2"/>
    <w:rsid w:val="00D56F3E"/>
    <w:rsid w:val="00D5723F"/>
    <w:rsid w:val="00D61664"/>
    <w:rsid w:val="00D62EDC"/>
    <w:rsid w:val="00D63086"/>
    <w:rsid w:val="00D66B9E"/>
    <w:rsid w:val="00D71133"/>
    <w:rsid w:val="00D71275"/>
    <w:rsid w:val="00D72D84"/>
    <w:rsid w:val="00D73D6A"/>
    <w:rsid w:val="00D75869"/>
    <w:rsid w:val="00D81ACC"/>
    <w:rsid w:val="00D81E58"/>
    <w:rsid w:val="00D82239"/>
    <w:rsid w:val="00D841E5"/>
    <w:rsid w:val="00D85A5A"/>
    <w:rsid w:val="00D867E7"/>
    <w:rsid w:val="00D87D40"/>
    <w:rsid w:val="00D906DA"/>
    <w:rsid w:val="00D90F02"/>
    <w:rsid w:val="00D9183A"/>
    <w:rsid w:val="00D91858"/>
    <w:rsid w:val="00D92001"/>
    <w:rsid w:val="00D94979"/>
    <w:rsid w:val="00D95899"/>
    <w:rsid w:val="00D95EB9"/>
    <w:rsid w:val="00D96C06"/>
    <w:rsid w:val="00D975C1"/>
    <w:rsid w:val="00DA0A9F"/>
    <w:rsid w:val="00DA128D"/>
    <w:rsid w:val="00DA18D7"/>
    <w:rsid w:val="00DA1AE0"/>
    <w:rsid w:val="00DA3A09"/>
    <w:rsid w:val="00DA4EFF"/>
    <w:rsid w:val="00DA57A6"/>
    <w:rsid w:val="00DA57DB"/>
    <w:rsid w:val="00DA5E0C"/>
    <w:rsid w:val="00DA615B"/>
    <w:rsid w:val="00DA66EC"/>
    <w:rsid w:val="00DA74D2"/>
    <w:rsid w:val="00DB033A"/>
    <w:rsid w:val="00DB16FA"/>
    <w:rsid w:val="00DB1F0C"/>
    <w:rsid w:val="00DB27A3"/>
    <w:rsid w:val="00DB3A75"/>
    <w:rsid w:val="00DB46F1"/>
    <w:rsid w:val="00DB533D"/>
    <w:rsid w:val="00DB5A0C"/>
    <w:rsid w:val="00DB6099"/>
    <w:rsid w:val="00DB60AC"/>
    <w:rsid w:val="00DC1E49"/>
    <w:rsid w:val="00DC2ACD"/>
    <w:rsid w:val="00DC56B1"/>
    <w:rsid w:val="00DC72E2"/>
    <w:rsid w:val="00DC772C"/>
    <w:rsid w:val="00DD11B0"/>
    <w:rsid w:val="00DD3F8E"/>
    <w:rsid w:val="00DD4852"/>
    <w:rsid w:val="00DD6412"/>
    <w:rsid w:val="00DD6CFD"/>
    <w:rsid w:val="00DE1142"/>
    <w:rsid w:val="00DE1C84"/>
    <w:rsid w:val="00DE34B6"/>
    <w:rsid w:val="00DE4B04"/>
    <w:rsid w:val="00DE6077"/>
    <w:rsid w:val="00DE7C09"/>
    <w:rsid w:val="00DF0B11"/>
    <w:rsid w:val="00DF1A1C"/>
    <w:rsid w:val="00DF32DE"/>
    <w:rsid w:val="00DF38F7"/>
    <w:rsid w:val="00E005EE"/>
    <w:rsid w:val="00E00C2A"/>
    <w:rsid w:val="00E00D4A"/>
    <w:rsid w:val="00E01D4C"/>
    <w:rsid w:val="00E01DF1"/>
    <w:rsid w:val="00E03814"/>
    <w:rsid w:val="00E039B0"/>
    <w:rsid w:val="00E04944"/>
    <w:rsid w:val="00E04F7D"/>
    <w:rsid w:val="00E0623C"/>
    <w:rsid w:val="00E06460"/>
    <w:rsid w:val="00E06FBB"/>
    <w:rsid w:val="00E07139"/>
    <w:rsid w:val="00E111FF"/>
    <w:rsid w:val="00E1122F"/>
    <w:rsid w:val="00E12F38"/>
    <w:rsid w:val="00E149B2"/>
    <w:rsid w:val="00E14BE1"/>
    <w:rsid w:val="00E159FE"/>
    <w:rsid w:val="00E172E0"/>
    <w:rsid w:val="00E179CF"/>
    <w:rsid w:val="00E17E7A"/>
    <w:rsid w:val="00E23DBC"/>
    <w:rsid w:val="00E2482C"/>
    <w:rsid w:val="00E2544C"/>
    <w:rsid w:val="00E33530"/>
    <w:rsid w:val="00E34148"/>
    <w:rsid w:val="00E37026"/>
    <w:rsid w:val="00E41AEB"/>
    <w:rsid w:val="00E42604"/>
    <w:rsid w:val="00E427F7"/>
    <w:rsid w:val="00E42FAA"/>
    <w:rsid w:val="00E4339F"/>
    <w:rsid w:val="00E435DA"/>
    <w:rsid w:val="00E45802"/>
    <w:rsid w:val="00E46143"/>
    <w:rsid w:val="00E47047"/>
    <w:rsid w:val="00E511FD"/>
    <w:rsid w:val="00E55280"/>
    <w:rsid w:val="00E55648"/>
    <w:rsid w:val="00E56A6A"/>
    <w:rsid w:val="00E57086"/>
    <w:rsid w:val="00E62AE3"/>
    <w:rsid w:val="00E648C1"/>
    <w:rsid w:val="00E65D75"/>
    <w:rsid w:val="00E65EC5"/>
    <w:rsid w:val="00E65FAD"/>
    <w:rsid w:val="00E66202"/>
    <w:rsid w:val="00E718BB"/>
    <w:rsid w:val="00E7203E"/>
    <w:rsid w:val="00E73FD8"/>
    <w:rsid w:val="00E75CCE"/>
    <w:rsid w:val="00E77181"/>
    <w:rsid w:val="00E7760F"/>
    <w:rsid w:val="00E8397C"/>
    <w:rsid w:val="00E8470E"/>
    <w:rsid w:val="00E850BD"/>
    <w:rsid w:val="00E85467"/>
    <w:rsid w:val="00E855D5"/>
    <w:rsid w:val="00E862AE"/>
    <w:rsid w:val="00E902F3"/>
    <w:rsid w:val="00E9080C"/>
    <w:rsid w:val="00E90C5B"/>
    <w:rsid w:val="00E90D3D"/>
    <w:rsid w:val="00E92124"/>
    <w:rsid w:val="00E92A95"/>
    <w:rsid w:val="00E93A12"/>
    <w:rsid w:val="00E93A5F"/>
    <w:rsid w:val="00E94552"/>
    <w:rsid w:val="00E95539"/>
    <w:rsid w:val="00E973FB"/>
    <w:rsid w:val="00E97D94"/>
    <w:rsid w:val="00EA04C2"/>
    <w:rsid w:val="00EA0AEE"/>
    <w:rsid w:val="00EA1F15"/>
    <w:rsid w:val="00EA2762"/>
    <w:rsid w:val="00EA4805"/>
    <w:rsid w:val="00EA54D9"/>
    <w:rsid w:val="00EA5990"/>
    <w:rsid w:val="00EA73B4"/>
    <w:rsid w:val="00EA7E7E"/>
    <w:rsid w:val="00EB05CA"/>
    <w:rsid w:val="00EB05EB"/>
    <w:rsid w:val="00EB1DE2"/>
    <w:rsid w:val="00EB64F0"/>
    <w:rsid w:val="00EB66D8"/>
    <w:rsid w:val="00EB6974"/>
    <w:rsid w:val="00EC01E8"/>
    <w:rsid w:val="00EC17BF"/>
    <w:rsid w:val="00EC410E"/>
    <w:rsid w:val="00EC46DF"/>
    <w:rsid w:val="00EC4CB4"/>
    <w:rsid w:val="00EC557F"/>
    <w:rsid w:val="00EC5C6D"/>
    <w:rsid w:val="00EC6ABF"/>
    <w:rsid w:val="00EC7DD9"/>
    <w:rsid w:val="00ED2E08"/>
    <w:rsid w:val="00ED489D"/>
    <w:rsid w:val="00ED63CD"/>
    <w:rsid w:val="00ED74B4"/>
    <w:rsid w:val="00EE1216"/>
    <w:rsid w:val="00EE14BD"/>
    <w:rsid w:val="00EE3B50"/>
    <w:rsid w:val="00EE5312"/>
    <w:rsid w:val="00EE7497"/>
    <w:rsid w:val="00EF0330"/>
    <w:rsid w:val="00EF04C0"/>
    <w:rsid w:val="00EF0561"/>
    <w:rsid w:val="00EF09AA"/>
    <w:rsid w:val="00EF22CC"/>
    <w:rsid w:val="00EF2491"/>
    <w:rsid w:val="00EF2A24"/>
    <w:rsid w:val="00EF3A92"/>
    <w:rsid w:val="00EF51EC"/>
    <w:rsid w:val="00EF5F8C"/>
    <w:rsid w:val="00F01EEF"/>
    <w:rsid w:val="00F1062A"/>
    <w:rsid w:val="00F120A0"/>
    <w:rsid w:val="00F143DF"/>
    <w:rsid w:val="00F14DF2"/>
    <w:rsid w:val="00F151E9"/>
    <w:rsid w:val="00F15289"/>
    <w:rsid w:val="00F15666"/>
    <w:rsid w:val="00F16751"/>
    <w:rsid w:val="00F16943"/>
    <w:rsid w:val="00F16C12"/>
    <w:rsid w:val="00F22811"/>
    <w:rsid w:val="00F2408A"/>
    <w:rsid w:val="00F24B19"/>
    <w:rsid w:val="00F25D61"/>
    <w:rsid w:val="00F2793B"/>
    <w:rsid w:val="00F302BC"/>
    <w:rsid w:val="00F30AD3"/>
    <w:rsid w:val="00F3203C"/>
    <w:rsid w:val="00F35B70"/>
    <w:rsid w:val="00F3688F"/>
    <w:rsid w:val="00F36BE3"/>
    <w:rsid w:val="00F41732"/>
    <w:rsid w:val="00F44AAC"/>
    <w:rsid w:val="00F44C94"/>
    <w:rsid w:val="00F469AE"/>
    <w:rsid w:val="00F46F0A"/>
    <w:rsid w:val="00F50287"/>
    <w:rsid w:val="00F502D5"/>
    <w:rsid w:val="00F5135F"/>
    <w:rsid w:val="00F53E68"/>
    <w:rsid w:val="00F54793"/>
    <w:rsid w:val="00F54D2E"/>
    <w:rsid w:val="00F56C68"/>
    <w:rsid w:val="00F56DCC"/>
    <w:rsid w:val="00F57235"/>
    <w:rsid w:val="00F60BB8"/>
    <w:rsid w:val="00F61A7B"/>
    <w:rsid w:val="00F62262"/>
    <w:rsid w:val="00F62786"/>
    <w:rsid w:val="00F62AA8"/>
    <w:rsid w:val="00F62C40"/>
    <w:rsid w:val="00F63106"/>
    <w:rsid w:val="00F63436"/>
    <w:rsid w:val="00F6507D"/>
    <w:rsid w:val="00F65266"/>
    <w:rsid w:val="00F6682A"/>
    <w:rsid w:val="00F706B4"/>
    <w:rsid w:val="00F744F2"/>
    <w:rsid w:val="00F754D8"/>
    <w:rsid w:val="00F755B6"/>
    <w:rsid w:val="00F757E3"/>
    <w:rsid w:val="00F758B1"/>
    <w:rsid w:val="00F7790E"/>
    <w:rsid w:val="00F77D37"/>
    <w:rsid w:val="00F80898"/>
    <w:rsid w:val="00F80D7F"/>
    <w:rsid w:val="00F8126B"/>
    <w:rsid w:val="00F8235A"/>
    <w:rsid w:val="00F82C2B"/>
    <w:rsid w:val="00F82F84"/>
    <w:rsid w:val="00F83FA8"/>
    <w:rsid w:val="00F842F6"/>
    <w:rsid w:val="00F84ED1"/>
    <w:rsid w:val="00F87483"/>
    <w:rsid w:val="00F901E3"/>
    <w:rsid w:val="00F923E9"/>
    <w:rsid w:val="00F925C6"/>
    <w:rsid w:val="00F92BE7"/>
    <w:rsid w:val="00F92D74"/>
    <w:rsid w:val="00F942DE"/>
    <w:rsid w:val="00F95289"/>
    <w:rsid w:val="00F965C8"/>
    <w:rsid w:val="00F9793F"/>
    <w:rsid w:val="00FA07C2"/>
    <w:rsid w:val="00FA2266"/>
    <w:rsid w:val="00FA40A8"/>
    <w:rsid w:val="00FA4C4B"/>
    <w:rsid w:val="00FA5109"/>
    <w:rsid w:val="00FA5229"/>
    <w:rsid w:val="00FA76B0"/>
    <w:rsid w:val="00FB1A74"/>
    <w:rsid w:val="00FB1FFD"/>
    <w:rsid w:val="00FB2F45"/>
    <w:rsid w:val="00FB3A0A"/>
    <w:rsid w:val="00FB6082"/>
    <w:rsid w:val="00FB77FC"/>
    <w:rsid w:val="00FC0434"/>
    <w:rsid w:val="00FC21A0"/>
    <w:rsid w:val="00FC6195"/>
    <w:rsid w:val="00FC649B"/>
    <w:rsid w:val="00FC66EE"/>
    <w:rsid w:val="00FC6B3E"/>
    <w:rsid w:val="00FC7C88"/>
    <w:rsid w:val="00FD151E"/>
    <w:rsid w:val="00FD1D04"/>
    <w:rsid w:val="00FD1DE9"/>
    <w:rsid w:val="00FD3E7C"/>
    <w:rsid w:val="00FD448B"/>
    <w:rsid w:val="00FD4F21"/>
    <w:rsid w:val="00FD7973"/>
    <w:rsid w:val="00FE2224"/>
    <w:rsid w:val="00FE2612"/>
    <w:rsid w:val="00FE2688"/>
    <w:rsid w:val="00FE33D8"/>
    <w:rsid w:val="00FE3ACE"/>
    <w:rsid w:val="00FE42A2"/>
    <w:rsid w:val="00FE4863"/>
    <w:rsid w:val="00FE6618"/>
    <w:rsid w:val="00FE6DBD"/>
    <w:rsid w:val="00FE7852"/>
    <w:rsid w:val="00FF18ED"/>
    <w:rsid w:val="00FF1A74"/>
    <w:rsid w:val="00FF3046"/>
    <w:rsid w:val="00FF3A7A"/>
    <w:rsid w:val="00FF3DCD"/>
    <w:rsid w:val="00FF436D"/>
    <w:rsid w:val="00FF5210"/>
    <w:rsid w:val="00FF73AF"/>
    <w:rsid w:val="00FF76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3A8AA418"/>
  <w15:docId w15:val="{610ACCCC-593E-4764-A72D-442A0D12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E2"/>
    <w:pPr>
      <w:spacing w:line="360" w:lineRule="auto"/>
    </w:pPr>
    <w:rPr>
      <w:rFonts w:ascii="Arial" w:eastAsia="Times New Roman" w:hAnsi="Arial" w:cs="Times New Roman"/>
      <w:sz w:val="24"/>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B21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0B21F4"/>
    <w:rPr>
      <w:rFonts w:asciiTheme="majorHAnsi" w:eastAsiaTheme="majorEastAsia" w:hAnsiTheme="majorHAnsi" w:cstheme="majorBidi"/>
      <w:color w:val="365F91" w:themeColor="accent1" w:themeShade="BF"/>
      <w:sz w:val="26"/>
      <w:szCs w:val="26"/>
      <w:lang w:eastAsia="pt-BR"/>
    </w:r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PargrafodaListaChar">
    <w:name w:val="Parágrafo da Lista Char"/>
    <w:link w:val="PargrafodaLista"/>
    <w:uiPriority w:val="34"/>
    <w:locked/>
    <w:rsid w:val="001B4D6D"/>
    <w:rPr>
      <w:rFonts w:ascii="Calibri" w:eastAsia="Times New Roman" w:hAnsi="Calibri" w:cs="Times New Roman"/>
      <w:lang w:eastAsia="pt-BR"/>
    </w:rPr>
  </w:style>
  <w:style w:type="paragraph" w:styleId="Corpodetexto">
    <w:name w:val="Body Text"/>
    <w:basedOn w:val="Normal"/>
    <w:link w:val="CorpodetextoChar"/>
    <w:uiPriority w:val="99"/>
    <w:unhideWhenUsed/>
    <w:rsid w:val="00541810"/>
    <w:pPr>
      <w:spacing w:after="120" w:line="240" w:lineRule="auto"/>
    </w:pPr>
    <w:rPr>
      <w:rFonts w:ascii="Times New Roman" w:hAnsi="Times New Roman"/>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paragraph" w:styleId="CabealhodoSumrio">
    <w:name w:val="TOC Heading"/>
    <w:basedOn w:val="Ttulo1"/>
    <w:next w:val="Normal"/>
    <w:uiPriority w:val="39"/>
    <w:unhideWhenUsed/>
    <w:qFormat/>
    <w:rsid w:val="00D47B68"/>
    <w:pPr>
      <w:outlineLvl w:val="9"/>
    </w:pPr>
    <w:rPr>
      <w:lang w:eastAsia="en-US"/>
    </w:rPr>
  </w:style>
  <w:style w:type="paragraph" w:styleId="Sumrio1">
    <w:name w:val="toc 1"/>
    <w:basedOn w:val="Normal"/>
    <w:next w:val="Normal"/>
    <w:autoRedefine/>
    <w:uiPriority w:val="39"/>
    <w:unhideWhenUsed/>
    <w:rsid w:val="00D40839"/>
    <w:pPr>
      <w:tabs>
        <w:tab w:val="left" w:pos="660"/>
        <w:tab w:val="right" w:leader="dot" w:pos="9061"/>
      </w:tabs>
      <w:spacing w:after="100" w:line="240" w:lineRule="auto"/>
    </w:pPr>
  </w:style>
  <w:style w:type="character" w:styleId="Hyperlink">
    <w:name w:val="Hyperlink"/>
    <w:basedOn w:val="Fontepargpadro"/>
    <w:uiPriority w:val="99"/>
    <w:unhideWhenUsed/>
    <w:rsid w:val="00D47B68"/>
    <w:rPr>
      <w:color w:val="0000FF" w:themeColor="hyperlink"/>
      <w:u w:val="single"/>
    </w:rPr>
  </w:style>
  <w:style w:type="paragraph" w:customStyle="1" w:styleId="Corpo">
    <w:name w:val="Corpo"/>
    <w:rsid w:val="004C0C4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pt-BR"/>
    </w:rPr>
  </w:style>
  <w:style w:type="paragraph" w:customStyle="1" w:styleId="texto1">
    <w:name w:val="texto1"/>
    <w:basedOn w:val="Normal"/>
    <w:rsid w:val="00FE3ACE"/>
    <w:pPr>
      <w:spacing w:before="100" w:beforeAutospacing="1" w:after="100" w:afterAutospacing="1" w:line="240" w:lineRule="auto"/>
    </w:pPr>
    <w:rPr>
      <w:rFonts w:ascii="Times New Roman" w:hAnsi="Times New Roman"/>
      <w:szCs w:val="24"/>
    </w:rPr>
  </w:style>
  <w:style w:type="paragraph" w:styleId="Recuodecorpodetexto">
    <w:name w:val="Body Text Indent"/>
    <w:basedOn w:val="Normal"/>
    <w:link w:val="RecuodecorpodetextoChar"/>
    <w:uiPriority w:val="99"/>
    <w:unhideWhenUsed/>
    <w:rsid w:val="00DA57DB"/>
    <w:pPr>
      <w:spacing w:after="120"/>
      <w:ind w:left="283"/>
    </w:pPr>
  </w:style>
  <w:style w:type="character" w:customStyle="1" w:styleId="RecuodecorpodetextoChar">
    <w:name w:val="Recuo de corpo de texto Char"/>
    <w:basedOn w:val="Fontepargpadro"/>
    <w:link w:val="Recuodecorpodetexto"/>
    <w:uiPriority w:val="99"/>
    <w:rsid w:val="00DA57DB"/>
    <w:rPr>
      <w:rFonts w:ascii="Calibri" w:eastAsia="Times New Roman" w:hAnsi="Calibri" w:cs="Times New Roman"/>
      <w:lang w:eastAsia="pt-BR"/>
    </w:rPr>
  </w:style>
  <w:style w:type="paragraph" w:customStyle="1" w:styleId="Bullet">
    <w:name w:val="Bullet"/>
    <w:basedOn w:val="Normal"/>
    <w:link w:val="BulletChar"/>
    <w:qFormat/>
    <w:rsid w:val="003E6768"/>
    <w:pPr>
      <w:numPr>
        <w:numId w:val="3"/>
      </w:numPr>
      <w:spacing w:after="240"/>
      <w:ind w:left="714" w:hanging="357"/>
      <w:contextualSpacing/>
      <w:jc w:val="both"/>
    </w:pPr>
    <w:rPr>
      <w:rFonts w:asciiTheme="minorHAnsi" w:eastAsiaTheme="minorHAnsi" w:hAnsiTheme="minorHAnsi" w:cstheme="minorBidi"/>
      <w:szCs w:val="20"/>
      <w:lang w:eastAsia="en-US"/>
    </w:rPr>
  </w:style>
  <w:style w:type="character" w:customStyle="1" w:styleId="BulletChar">
    <w:name w:val="Bullet Char"/>
    <w:link w:val="Bullet"/>
    <w:rsid w:val="003E6768"/>
    <w:rPr>
      <w:sz w:val="24"/>
      <w:szCs w:val="20"/>
    </w:rPr>
  </w:style>
  <w:style w:type="paragraph" w:customStyle="1" w:styleId="abc">
    <w:name w:val="abc"/>
    <w:basedOn w:val="Normal"/>
    <w:link w:val="abcChar"/>
    <w:qFormat/>
    <w:rsid w:val="006F3592"/>
    <w:pPr>
      <w:spacing w:after="120"/>
      <w:jc w:val="both"/>
    </w:pPr>
    <w:rPr>
      <w:rFonts w:asciiTheme="minorHAnsi" w:eastAsiaTheme="minorHAnsi" w:hAnsiTheme="minorHAnsi" w:cstheme="minorBidi"/>
      <w:lang w:eastAsia="en-US"/>
    </w:rPr>
  </w:style>
  <w:style w:type="character" w:customStyle="1" w:styleId="abcChar">
    <w:name w:val="abc Char"/>
    <w:link w:val="abc"/>
    <w:rsid w:val="006F3592"/>
  </w:style>
  <w:style w:type="paragraph" w:customStyle="1" w:styleId="bullet0">
    <w:name w:val="bullet"/>
    <w:basedOn w:val="Normal"/>
    <w:link w:val="bulletChar0"/>
    <w:qFormat/>
    <w:rsid w:val="006F3592"/>
    <w:pPr>
      <w:spacing w:after="120"/>
      <w:ind w:left="788" w:hanging="360"/>
      <w:contextualSpacing/>
      <w:jc w:val="both"/>
    </w:pPr>
    <w:rPr>
      <w:rFonts w:ascii="Corbel" w:eastAsiaTheme="minorHAnsi" w:hAnsi="Corbel" w:cstheme="minorBidi"/>
      <w:sz w:val="20"/>
      <w:lang w:eastAsia="en-US"/>
    </w:rPr>
  </w:style>
  <w:style w:type="character" w:customStyle="1" w:styleId="bulletChar0">
    <w:name w:val="bullet Char"/>
    <w:link w:val="bullet0"/>
    <w:rsid w:val="006F3592"/>
    <w:rPr>
      <w:rFonts w:ascii="Corbel" w:hAnsi="Corbel"/>
      <w:sz w:val="20"/>
    </w:rPr>
  </w:style>
  <w:style w:type="paragraph" w:styleId="Legenda">
    <w:name w:val="caption"/>
    <w:basedOn w:val="Normal"/>
    <w:next w:val="Normal"/>
    <w:link w:val="LegendaChar"/>
    <w:uiPriority w:val="35"/>
    <w:qFormat/>
    <w:rsid w:val="006F3592"/>
    <w:pPr>
      <w:keepNext/>
      <w:spacing w:before="120" w:after="120"/>
      <w:jc w:val="center"/>
    </w:pPr>
    <w:rPr>
      <w:rFonts w:asciiTheme="minorHAnsi" w:eastAsiaTheme="minorHAnsi" w:hAnsiTheme="minorHAnsi" w:cstheme="minorBidi"/>
      <w:b/>
      <w:bCs/>
      <w:sz w:val="18"/>
      <w:szCs w:val="18"/>
      <w:lang w:eastAsia="en-US"/>
    </w:rPr>
  </w:style>
  <w:style w:type="character" w:customStyle="1" w:styleId="LegendaChar">
    <w:name w:val="Legenda Char"/>
    <w:link w:val="Legenda"/>
    <w:uiPriority w:val="35"/>
    <w:rsid w:val="006F3592"/>
    <w:rPr>
      <w:b/>
      <w:bCs/>
      <w:sz w:val="18"/>
      <w:szCs w:val="18"/>
    </w:rPr>
  </w:style>
  <w:style w:type="table" w:customStyle="1" w:styleId="GradeClara11">
    <w:name w:val="Grade Clara11"/>
    <w:rsid w:val="006F3592"/>
    <w:pPr>
      <w:spacing w:after="0"/>
      <w:ind w:firstLine="709"/>
    </w:pPr>
    <w:rPr>
      <w:rFonts w:ascii="Calibri" w:eastAsia="Times New Roman" w:hAnsi="Calibri" w:cs="Times New Roman"/>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character" w:styleId="Refdecomentrio">
    <w:name w:val="annotation reference"/>
    <w:uiPriority w:val="99"/>
    <w:unhideWhenUsed/>
    <w:rsid w:val="006F3592"/>
    <w:rPr>
      <w:sz w:val="16"/>
      <w:szCs w:val="16"/>
    </w:rPr>
  </w:style>
  <w:style w:type="paragraph" w:customStyle="1" w:styleId="A060668">
    <w:name w:val="_A060668"/>
    <w:rsid w:val="001E439C"/>
    <w:pPr>
      <w:widowControl w:val="0"/>
      <w:spacing w:after="0"/>
      <w:ind w:left="720" w:firstLine="709"/>
      <w:jc w:val="both"/>
    </w:pPr>
    <w:rPr>
      <w:rFonts w:ascii="Times New Roman" w:eastAsia="Times New Roman" w:hAnsi="Times New Roman" w:cs="Times New Roman"/>
      <w:color w:val="000000"/>
      <w:sz w:val="24"/>
      <w:szCs w:val="20"/>
      <w:lang w:eastAsia="pt-BR"/>
    </w:rPr>
  </w:style>
  <w:style w:type="table" w:customStyle="1" w:styleId="Tabelacomgrade1">
    <w:name w:val="Tabela com grade1"/>
    <w:basedOn w:val="Tabelanormal"/>
    <w:next w:val="Tabelacomgrade"/>
    <w:rsid w:val="008063E7"/>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758CF"/>
    <w:pPr>
      <w:spacing w:before="100" w:beforeAutospacing="1" w:after="100" w:afterAutospacing="1" w:line="240" w:lineRule="auto"/>
    </w:pPr>
    <w:rPr>
      <w:rFonts w:ascii="Times New Roman" w:hAnsi="Times New Roman"/>
      <w:szCs w:val="24"/>
    </w:rPr>
  </w:style>
  <w:style w:type="paragraph" w:styleId="Corpodetexto3">
    <w:name w:val="Body Text 3"/>
    <w:basedOn w:val="Normal"/>
    <w:link w:val="Corpodetexto3Char"/>
    <w:uiPriority w:val="99"/>
    <w:semiHidden/>
    <w:unhideWhenUsed/>
    <w:rsid w:val="002853D7"/>
    <w:pPr>
      <w:spacing w:after="120"/>
    </w:pPr>
    <w:rPr>
      <w:sz w:val="16"/>
      <w:szCs w:val="16"/>
    </w:rPr>
  </w:style>
  <w:style w:type="character" w:customStyle="1" w:styleId="Corpodetexto3Char">
    <w:name w:val="Corpo de texto 3 Char"/>
    <w:basedOn w:val="Fontepargpadro"/>
    <w:link w:val="Corpodetexto3"/>
    <w:uiPriority w:val="99"/>
    <w:semiHidden/>
    <w:rsid w:val="002853D7"/>
    <w:rPr>
      <w:rFonts w:ascii="Calibri" w:eastAsia="Times New Roman" w:hAnsi="Calibri" w:cs="Times New Roman"/>
      <w:sz w:val="16"/>
      <w:szCs w:val="16"/>
      <w:lang w:eastAsia="pt-BR"/>
    </w:rPr>
  </w:style>
  <w:style w:type="paragraph" w:customStyle="1" w:styleId="Titulo1">
    <w:name w:val="Titulo 1"/>
    <w:basedOn w:val="Ttulo1"/>
    <w:link w:val="Titulo1Char"/>
    <w:qFormat/>
    <w:rsid w:val="002853D7"/>
    <w:pPr>
      <w:keepLines w:val="0"/>
      <w:numPr>
        <w:numId w:val="8"/>
      </w:numPr>
      <w:tabs>
        <w:tab w:val="left" w:pos="1260"/>
      </w:tabs>
      <w:spacing w:before="360" w:after="240" w:line="240" w:lineRule="auto"/>
      <w:jc w:val="both"/>
    </w:pPr>
    <w:rPr>
      <w:rFonts w:ascii="Arial" w:eastAsia="Times New Roman" w:hAnsi="Arial" w:cs="Times New Roman"/>
      <w:bCs w:val="0"/>
      <w:caps/>
      <w:color w:val="auto"/>
      <w:kern w:val="32"/>
      <w:lang w:val="x-none" w:eastAsia="en-US"/>
    </w:rPr>
  </w:style>
  <w:style w:type="character" w:customStyle="1" w:styleId="Titulo1Char">
    <w:name w:val="Titulo 1 Char"/>
    <w:link w:val="Titulo1"/>
    <w:rsid w:val="002853D7"/>
    <w:rPr>
      <w:rFonts w:ascii="Arial" w:eastAsia="Times New Roman" w:hAnsi="Arial" w:cs="Times New Roman"/>
      <w:b/>
      <w:caps/>
      <w:kern w:val="32"/>
      <w:sz w:val="28"/>
      <w:szCs w:val="28"/>
      <w:lang w:val="x-none"/>
    </w:rPr>
  </w:style>
  <w:style w:type="paragraph" w:styleId="SemEspaamento">
    <w:name w:val="No Spacing"/>
    <w:link w:val="SemEspaamentoChar"/>
    <w:uiPriority w:val="1"/>
    <w:qFormat/>
    <w:rsid w:val="00572A2A"/>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572A2A"/>
    <w:rPr>
      <w:rFonts w:eastAsiaTheme="minorEastAsia"/>
      <w:lang w:eastAsia="pt-BR"/>
    </w:rPr>
  </w:style>
  <w:style w:type="character" w:styleId="nfaseIntensa">
    <w:name w:val="Intense Emphasis"/>
    <w:uiPriority w:val="21"/>
    <w:qFormat/>
    <w:rsid w:val="00DA3A09"/>
    <w:rPr>
      <w:rFonts w:ascii="Arial" w:hAnsi="Arial" w:cs="Arial"/>
      <w:sz w:val="24"/>
      <w:szCs w:val="24"/>
    </w:rPr>
  </w:style>
  <w:style w:type="character" w:styleId="HiperlinkVisitado">
    <w:name w:val="FollowedHyperlink"/>
    <w:basedOn w:val="Fontepargpadro"/>
    <w:uiPriority w:val="99"/>
    <w:semiHidden/>
    <w:unhideWhenUsed/>
    <w:rsid w:val="00E42FAA"/>
    <w:rPr>
      <w:color w:val="800080" w:themeColor="followedHyperlink"/>
      <w:u w:val="single"/>
    </w:rPr>
  </w:style>
  <w:style w:type="character" w:customStyle="1" w:styleId="apple-converted-space">
    <w:name w:val="apple-converted-space"/>
    <w:basedOn w:val="Fontepargpadro"/>
    <w:rsid w:val="00392BCF"/>
  </w:style>
  <w:style w:type="paragraph" w:customStyle="1" w:styleId="Default">
    <w:name w:val="Default"/>
    <w:rsid w:val="00720D41"/>
    <w:pPr>
      <w:autoSpaceDE w:val="0"/>
      <w:autoSpaceDN w:val="0"/>
      <w:adjustRightInd w:val="0"/>
      <w:spacing w:after="0" w:line="240" w:lineRule="auto"/>
    </w:pPr>
    <w:rPr>
      <w:rFonts w:ascii="Arial" w:hAnsi="Arial" w:cs="Arial"/>
      <w:color w:val="000000"/>
      <w:sz w:val="24"/>
      <w:szCs w:val="24"/>
    </w:rPr>
  </w:style>
  <w:style w:type="paragraph" w:customStyle="1" w:styleId="TextoeXe">
    <w:name w:val="Texto eXe"/>
    <w:basedOn w:val="Normal"/>
    <w:link w:val="TextoeXeChar"/>
    <w:qFormat/>
    <w:rsid w:val="004A5DD9"/>
    <w:pPr>
      <w:spacing w:before="120" w:after="120"/>
      <w:ind w:left="1134"/>
      <w:jc w:val="both"/>
    </w:pPr>
    <w:rPr>
      <w:rFonts w:ascii="Tahoma" w:hAnsi="Tahoma"/>
      <w:spacing w:val="24"/>
      <w:sz w:val="20"/>
      <w:szCs w:val="20"/>
    </w:rPr>
  </w:style>
  <w:style w:type="character" w:customStyle="1" w:styleId="TextoeXeChar">
    <w:name w:val="Texto eXe Char"/>
    <w:link w:val="TextoeXe"/>
    <w:rsid w:val="004A5DD9"/>
    <w:rPr>
      <w:rFonts w:ascii="Tahoma" w:eastAsia="Times New Roman" w:hAnsi="Tahoma" w:cs="Times New Roman"/>
      <w:spacing w:val="24"/>
      <w:sz w:val="20"/>
      <w:szCs w:val="20"/>
      <w:lang w:eastAsia="pt-BR"/>
    </w:rPr>
  </w:style>
  <w:style w:type="paragraph" w:styleId="Textodecomentrio">
    <w:name w:val="annotation text"/>
    <w:basedOn w:val="Normal"/>
    <w:link w:val="TextodecomentrioChar"/>
    <w:uiPriority w:val="99"/>
    <w:semiHidden/>
    <w:unhideWhenUsed/>
    <w:rsid w:val="002A34A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A34AE"/>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A34AE"/>
    <w:rPr>
      <w:b/>
      <w:bCs/>
    </w:rPr>
  </w:style>
  <w:style w:type="character" w:customStyle="1" w:styleId="AssuntodocomentrioChar">
    <w:name w:val="Assunto do comentário Char"/>
    <w:basedOn w:val="TextodecomentrioChar"/>
    <w:link w:val="Assuntodocomentrio"/>
    <w:uiPriority w:val="99"/>
    <w:semiHidden/>
    <w:rsid w:val="002A34AE"/>
    <w:rPr>
      <w:rFonts w:ascii="Arial" w:eastAsia="Times New Roman" w:hAnsi="Arial"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8857">
      <w:bodyDiv w:val="1"/>
      <w:marLeft w:val="0"/>
      <w:marRight w:val="0"/>
      <w:marTop w:val="0"/>
      <w:marBottom w:val="0"/>
      <w:divBdr>
        <w:top w:val="none" w:sz="0" w:space="0" w:color="auto"/>
        <w:left w:val="none" w:sz="0" w:space="0" w:color="auto"/>
        <w:bottom w:val="none" w:sz="0" w:space="0" w:color="auto"/>
        <w:right w:val="none" w:sz="0" w:space="0" w:color="auto"/>
      </w:divBdr>
      <w:divsChild>
        <w:div w:id="1136798269">
          <w:marLeft w:val="0"/>
          <w:marRight w:val="0"/>
          <w:marTop w:val="0"/>
          <w:marBottom w:val="0"/>
          <w:divBdr>
            <w:top w:val="none" w:sz="0" w:space="0" w:color="auto"/>
            <w:left w:val="none" w:sz="0" w:space="0" w:color="auto"/>
            <w:bottom w:val="none" w:sz="0" w:space="0" w:color="auto"/>
            <w:right w:val="none" w:sz="0" w:space="0" w:color="auto"/>
          </w:divBdr>
        </w:div>
      </w:divsChild>
    </w:div>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4472531">
      <w:bodyDiv w:val="1"/>
      <w:marLeft w:val="0"/>
      <w:marRight w:val="0"/>
      <w:marTop w:val="0"/>
      <w:marBottom w:val="0"/>
      <w:divBdr>
        <w:top w:val="none" w:sz="0" w:space="0" w:color="auto"/>
        <w:left w:val="none" w:sz="0" w:space="0" w:color="auto"/>
        <w:bottom w:val="none" w:sz="0" w:space="0" w:color="auto"/>
        <w:right w:val="none" w:sz="0" w:space="0" w:color="auto"/>
      </w:divBdr>
    </w:div>
    <w:div w:id="93091785">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70865856">
      <w:bodyDiv w:val="1"/>
      <w:marLeft w:val="0"/>
      <w:marRight w:val="0"/>
      <w:marTop w:val="0"/>
      <w:marBottom w:val="0"/>
      <w:divBdr>
        <w:top w:val="none" w:sz="0" w:space="0" w:color="auto"/>
        <w:left w:val="none" w:sz="0" w:space="0" w:color="auto"/>
        <w:bottom w:val="none" w:sz="0" w:space="0" w:color="auto"/>
        <w:right w:val="none" w:sz="0" w:space="0" w:color="auto"/>
      </w:divBdr>
    </w:div>
    <w:div w:id="392194443">
      <w:bodyDiv w:val="1"/>
      <w:marLeft w:val="0"/>
      <w:marRight w:val="0"/>
      <w:marTop w:val="0"/>
      <w:marBottom w:val="0"/>
      <w:divBdr>
        <w:top w:val="none" w:sz="0" w:space="0" w:color="auto"/>
        <w:left w:val="none" w:sz="0" w:space="0" w:color="auto"/>
        <w:bottom w:val="none" w:sz="0" w:space="0" w:color="auto"/>
        <w:right w:val="none" w:sz="0" w:space="0" w:color="auto"/>
      </w:divBdr>
    </w:div>
    <w:div w:id="409351823">
      <w:bodyDiv w:val="1"/>
      <w:marLeft w:val="0"/>
      <w:marRight w:val="0"/>
      <w:marTop w:val="0"/>
      <w:marBottom w:val="0"/>
      <w:divBdr>
        <w:top w:val="none" w:sz="0" w:space="0" w:color="auto"/>
        <w:left w:val="none" w:sz="0" w:space="0" w:color="auto"/>
        <w:bottom w:val="none" w:sz="0" w:space="0" w:color="auto"/>
        <w:right w:val="none" w:sz="0" w:space="0" w:color="auto"/>
      </w:divBdr>
    </w:div>
    <w:div w:id="647789258">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68676619">
      <w:bodyDiv w:val="1"/>
      <w:marLeft w:val="0"/>
      <w:marRight w:val="0"/>
      <w:marTop w:val="0"/>
      <w:marBottom w:val="0"/>
      <w:divBdr>
        <w:top w:val="none" w:sz="0" w:space="0" w:color="auto"/>
        <w:left w:val="none" w:sz="0" w:space="0" w:color="auto"/>
        <w:bottom w:val="none" w:sz="0" w:space="0" w:color="auto"/>
        <w:right w:val="none" w:sz="0" w:space="0" w:color="auto"/>
      </w:divBdr>
    </w:div>
    <w:div w:id="67877955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726877701">
      <w:bodyDiv w:val="1"/>
      <w:marLeft w:val="0"/>
      <w:marRight w:val="0"/>
      <w:marTop w:val="0"/>
      <w:marBottom w:val="0"/>
      <w:divBdr>
        <w:top w:val="none" w:sz="0" w:space="0" w:color="auto"/>
        <w:left w:val="none" w:sz="0" w:space="0" w:color="auto"/>
        <w:bottom w:val="none" w:sz="0" w:space="0" w:color="auto"/>
        <w:right w:val="none" w:sz="0" w:space="0" w:color="auto"/>
      </w:divBdr>
      <w:divsChild>
        <w:div w:id="606890093">
          <w:marLeft w:val="0"/>
          <w:marRight w:val="0"/>
          <w:marTop w:val="0"/>
          <w:marBottom w:val="0"/>
          <w:divBdr>
            <w:top w:val="none" w:sz="0" w:space="0" w:color="auto"/>
            <w:left w:val="none" w:sz="0" w:space="0" w:color="auto"/>
            <w:bottom w:val="none" w:sz="0" w:space="0" w:color="auto"/>
            <w:right w:val="none" w:sz="0" w:space="0" w:color="auto"/>
          </w:divBdr>
        </w:div>
        <w:div w:id="1208637997">
          <w:marLeft w:val="0"/>
          <w:marRight w:val="0"/>
          <w:marTop w:val="0"/>
          <w:marBottom w:val="0"/>
          <w:divBdr>
            <w:top w:val="none" w:sz="0" w:space="0" w:color="auto"/>
            <w:left w:val="none" w:sz="0" w:space="0" w:color="auto"/>
            <w:bottom w:val="none" w:sz="0" w:space="0" w:color="auto"/>
            <w:right w:val="none" w:sz="0" w:space="0" w:color="auto"/>
          </w:divBdr>
        </w:div>
        <w:div w:id="358161690">
          <w:marLeft w:val="0"/>
          <w:marRight w:val="0"/>
          <w:marTop w:val="0"/>
          <w:marBottom w:val="0"/>
          <w:divBdr>
            <w:top w:val="none" w:sz="0" w:space="0" w:color="auto"/>
            <w:left w:val="none" w:sz="0" w:space="0" w:color="auto"/>
            <w:bottom w:val="none" w:sz="0" w:space="0" w:color="auto"/>
            <w:right w:val="none" w:sz="0" w:space="0" w:color="auto"/>
          </w:divBdr>
        </w:div>
        <w:div w:id="92094683">
          <w:marLeft w:val="0"/>
          <w:marRight w:val="0"/>
          <w:marTop w:val="0"/>
          <w:marBottom w:val="0"/>
          <w:divBdr>
            <w:top w:val="none" w:sz="0" w:space="0" w:color="auto"/>
            <w:left w:val="none" w:sz="0" w:space="0" w:color="auto"/>
            <w:bottom w:val="none" w:sz="0" w:space="0" w:color="auto"/>
            <w:right w:val="none" w:sz="0" w:space="0" w:color="auto"/>
          </w:divBdr>
        </w:div>
      </w:divsChild>
    </w:div>
    <w:div w:id="763262617">
      <w:bodyDiv w:val="1"/>
      <w:marLeft w:val="0"/>
      <w:marRight w:val="0"/>
      <w:marTop w:val="0"/>
      <w:marBottom w:val="0"/>
      <w:divBdr>
        <w:top w:val="none" w:sz="0" w:space="0" w:color="auto"/>
        <w:left w:val="none" w:sz="0" w:space="0" w:color="auto"/>
        <w:bottom w:val="none" w:sz="0" w:space="0" w:color="auto"/>
        <w:right w:val="none" w:sz="0" w:space="0" w:color="auto"/>
      </w:divBdr>
    </w:div>
    <w:div w:id="848639763">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78846625">
      <w:bodyDiv w:val="1"/>
      <w:marLeft w:val="0"/>
      <w:marRight w:val="0"/>
      <w:marTop w:val="0"/>
      <w:marBottom w:val="0"/>
      <w:divBdr>
        <w:top w:val="none" w:sz="0" w:space="0" w:color="auto"/>
        <w:left w:val="none" w:sz="0" w:space="0" w:color="auto"/>
        <w:bottom w:val="none" w:sz="0" w:space="0" w:color="auto"/>
        <w:right w:val="none" w:sz="0" w:space="0" w:color="auto"/>
      </w:divBdr>
      <w:divsChild>
        <w:div w:id="447041828">
          <w:marLeft w:val="0"/>
          <w:marRight w:val="0"/>
          <w:marTop w:val="0"/>
          <w:marBottom w:val="0"/>
          <w:divBdr>
            <w:top w:val="none" w:sz="0" w:space="0" w:color="auto"/>
            <w:left w:val="none" w:sz="0" w:space="0" w:color="auto"/>
            <w:bottom w:val="none" w:sz="0" w:space="0" w:color="auto"/>
            <w:right w:val="none" w:sz="0" w:space="0" w:color="auto"/>
          </w:divBdr>
        </w:div>
        <w:div w:id="26957328">
          <w:marLeft w:val="0"/>
          <w:marRight w:val="0"/>
          <w:marTop w:val="0"/>
          <w:marBottom w:val="0"/>
          <w:divBdr>
            <w:top w:val="none" w:sz="0" w:space="0" w:color="auto"/>
            <w:left w:val="none" w:sz="0" w:space="0" w:color="auto"/>
            <w:bottom w:val="none" w:sz="0" w:space="0" w:color="auto"/>
            <w:right w:val="none" w:sz="0" w:space="0" w:color="auto"/>
          </w:divBdr>
        </w:div>
        <w:div w:id="951060839">
          <w:marLeft w:val="0"/>
          <w:marRight w:val="0"/>
          <w:marTop w:val="0"/>
          <w:marBottom w:val="0"/>
          <w:divBdr>
            <w:top w:val="none" w:sz="0" w:space="0" w:color="auto"/>
            <w:left w:val="none" w:sz="0" w:space="0" w:color="auto"/>
            <w:bottom w:val="none" w:sz="0" w:space="0" w:color="auto"/>
            <w:right w:val="none" w:sz="0" w:space="0" w:color="auto"/>
          </w:divBdr>
        </w:div>
        <w:div w:id="855845225">
          <w:marLeft w:val="0"/>
          <w:marRight w:val="0"/>
          <w:marTop w:val="0"/>
          <w:marBottom w:val="0"/>
          <w:divBdr>
            <w:top w:val="none" w:sz="0" w:space="0" w:color="auto"/>
            <w:left w:val="none" w:sz="0" w:space="0" w:color="auto"/>
            <w:bottom w:val="none" w:sz="0" w:space="0" w:color="auto"/>
            <w:right w:val="none" w:sz="0" w:space="0" w:color="auto"/>
          </w:divBdr>
        </w:div>
      </w:divsChild>
    </w:div>
    <w:div w:id="999190897">
      <w:bodyDiv w:val="1"/>
      <w:marLeft w:val="0"/>
      <w:marRight w:val="0"/>
      <w:marTop w:val="0"/>
      <w:marBottom w:val="0"/>
      <w:divBdr>
        <w:top w:val="none" w:sz="0" w:space="0" w:color="auto"/>
        <w:left w:val="none" w:sz="0" w:space="0" w:color="auto"/>
        <w:bottom w:val="none" w:sz="0" w:space="0" w:color="auto"/>
        <w:right w:val="none" w:sz="0" w:space="0" w:color="auto"/>
      </w:divBdr>
    </w:div>
    <w:div w:id="1043362970">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146169025">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281452716">
      <w:bodyDiv w:val="1"/>
      <w:marLeft w:val="0"/>
      <w:marRight w:val="0"/>
      <w:marTop w:val="0"/>
      <w:marBottom w:val="0"/>
      <w:divBdr>
        <w:top w:val="none" w:sz="0" w:space="0" w:color="auto"/>
        <w:left w:val="none" w:sz="0" w:space="0" w:color="auto"/>
        <w:bottom w:val="none" w:sz="0" w:space="0" w:color="auto"/>
        <w:right w:val="none" w:sz="0" w:space="0" w:color="auto"/>
      </w:divBdr>
    </w:div>
    <w:div w:id="1296838745">
      <w:bodyDiv w:val="1"/>
      <w:marLeft w:val="0"/>
      <w:marRight w:val="0"/>
      <w:marTop w:val="0"/>
      <w:marBottom w:val="0"/>
      <w:divBdr>
        <w:top w:val="none" w:sz="0" w:space="0" w:color="auto"/>
        <w:left w:val="none" w:sz="0" w:space="0" w:color="auto"/>
        <w:bottom w:val="none" w:sz="0" w:space="0" w:color="auto"/>
        <w:right w:val="none" w:sz="0" w:space="0" w:color="auto"/>
      </w:divBdr>
    </w:div>
    <w:div w:id="1309238753">
      <w:bodyDiv w:val="1"/>
      <w:marLeft w:val="0"/>
      <w:marRight w:val="0"/>
      <w:marTop w:val="0"/>
      <w:marBottom w:val="0"/>
      <w:divBdr>
        <w:top w:val="none" w:sz="0" w:space="0" w:color="auto"/>
        <w:left w:val="none" w:sz="0" w:space="0" w:color="auto"/>
        <w:bottom w:val="none" w:sz="0" w:space="0" w:color="auto"/>
        <w:right w:val="none" w:sz="0" w:space="0" w:color="auto"/>
      </w:divBdr>
    </w:div>
    <w:div w:id="1329796453">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70230052">
      <w:bodyDiv w:val="1"/>
      <w:marLeft w:val="0"/>
      <w:marRight w:val="0"/>
      <w:marTop w:val="0"/>
      <w:marBottom w:val="0"/>
      <w:divBdr>
        <w:top w:val="none" w:sz="0" w:space="0" w:color="auto"/>
        <w:left w:val="none" w:sz="0" w:space="0" w:color="auto"/>
        <w:bottom w:val="none" w:sz="0" w:space="0" w:color="auto"/>
        <w:right w:val="none" w:sz="0" w:space="0" w:color="auto"/>
      </w:divBdr>
    </w:div>
    <w:div w:id="1376656336">
      <w:bodyDiv w:val="1"/>
      <w:marLeft w:val="0"/>
      <w:marRight w:val="0"/>
      <w:marTop w:val="0"/>
      <w:marBottom w:val="0"/>
      <w:divBdr>
        <w:top w:val="none" w:sz="0" w:space="0" w:color="auto"/>
        <w:left w:val="none" w:sz="0" w:space="0" w:color="auto"/>
        <w:bottom w:val="none" w:sz="0" w:space="0" w:color="auto"/>
        <w:right w:val="none" w:sz="0" w:space="0" w:color="auto"/>
      </w:divBdr>
    </w:div>
    <w:div w:id="1386560998">
      <w:bodyDiv w:val="1"/>
      <w:marLeft w:val="0"/>
      <w:marRight w:val="0"/>
      <w:marTop w:val="0"/>
      <w:marBottom w:val="0"/>
      <w:divBdr>
        <w:top w:val="none" w:sz="0" w:space="0" w:color="auto"/>
        <w:left w:val="none" w:sz="0" w:space="0" w:color="auto"/>
        <w:bottom w:val="none" w:sz="0" w:space="0" w:color="auto"/>
        <w:right w:val="none" w:sz="0" w:space="0" w:color="auto"/>
      </w:divBdr>
    </w:div>
    <w:div w:id="1432508346">
      <w:bodyDiv w:val="1"/>
      <w:marLeft w:val="0"/>
      <w:marRight w:val="0"/>
      <w:marTop w:val="0"/>
      <w:marBottom w:val="0"/>
      <w:divBdr>
        <w:top w:val="none" w:sz="0" w:space="0" w:color="auto"/>
        <w:left w:val="none" w:sz="0" w:space="0" w:color="auto"/>
        <w:bottom w:val="none" w:sz="0" w:space="0" w:color="auto"/>
        <w:right w:val="none" w:sz="0" w:space="0" w:color="auto"/>
      </w:divBdr>
    </w:div>
    <w:div w:id="1565489425">
      <w:bodyDiv w:val="1"/>
      <w:marLeft w:val="0"/>
      <w:marRight w:val="0"/>
      <w:marTop w:val="0"/>
      <w:marBottom w:val="0"/>
      <w:divBdr>
        <w:top w:val="none" w:sz="0" w:space="0" w:color="auto"/>
        <w:left w:val="none" w:sz="0" w:space="0" w:color="auto"/>
        <w:bottom w:val="none" w:sz="0" w:space="0" w:color="auto"/>
        <w:right w:val="none" w:sz="0" w:space="0" w:color="auto"/>
      </w:divBdr>
    </w:div>
    <w:div w:id="1636527964">
      <w:bodyDiv w:val="1"/>
      <w:marLeft w:val="0"/>
      <w:marRight w:val="0"/>
      <w:marTop w:val="0"/>
      <w:marBottom w:val="0"/>
      <w:divBdr>
        <w:top w:val="none" w:sz="0" w:space="0" w:color="auto"/>
        <w:left w:val="none" w:sz="0" w:space="0" w:color="auto"/>
        <w:bottom w:val="none" w:sz="0" w:space="0" w:color="auto"/>
        <w:right w:val="none" w:sz="0" w:space="0" w:color="auto"/>
      </w:divBdr>
    </w:div>
    <w:div w:id="1641224607">
      <w:bodyDiv w:val="1"/>
      <w:marLeft w:val="0"/>
      <w:marRight w:val="0"/>
      <w:marTop w:val="0"/>
      <w:marBottom w:val="0"/>
      <w:divBdr>
        <w:top w:val="none" w:sz="0" w:space="0" w:color="auto"/>
        <w:left w:val="none" w:sz="0" w:space="0" w:color="auto"/>
        <w:bottom w:val="none" w:sz="0" w:space="0" w:color="auto"/>
        <w:right w:val="none" w:sz="0" w:space="0" w:color="auto"/>
      </w:divBdr>
    </w:div>
    <w:div w:id="1736971184">
      <w:bodyDiv w:val="1"/>
      <w:marLeft w:val="0"/>
      <w:marRight w:val="0"/>
      <w:marTop w:val="0"/>
      <w:marBottom w:val="0"/>
      <w:divBdr>
        <w:top w:val="none" w:sz="0" w:space="0" w:color="auto"/>
        <w:left w:val="none" w:sz="0" w:space="0" w:color="auto"/>
        <w:bottom w:val="none" w:sz="0" w:space="0" w:color="auto"/>
        <w:right w:val="none" w:sz="0" w:space="0" w:color="auto"/>
      </w:divBdr>
    </w:div>
    <w:div w:id="1784108436">
      <w:bodyDiv w:val="1"/>
      <w:marLeft w:val="0"/>
      <w:marRight w:val="0"/>
      <w:marTop w:val="0"/>
      <w:marBottom w:val="0"/>
      <w:divBdr>
        <w:top w:val="none" w:sz="0" w:space="0" w:color="auto"/>
        <w:left w:val="none" w:sz="0" w:space="0" w:color="auto"/>
        <w:bottom w:val="none" w:sz="0" w:space="0" w:color="auto"/>
        <w:right w:val="none" w:sz="0" w:space="0" w:color="auto"/>
      </w:divBdr>
    </w:div>
    <w:div w:id="1847284355">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93350974">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2010911729">
      <w:bodyDiv w:val="1"/>
      <w:marLeft w:val="0"/>
      <w:marRight w:val="0"/>
      <w:marTop w:val="0"/>
      <w:marBottom w:val="0"/>
      <w:divBdr>
        <w:top w:val="none" w:sz="0" w:space="0" w:color="auto"/>
        <w:left w:val="none" w:sz="0" w:space="0" w:color="auto"/>
        <w:bottom w:val="none" w:sz="0" w:space="0" w:color="auto"/>
        <w:right w:val="none" w:sz="0" w:space="0" w:color="auto"/>
      </w:divBdr>
    </w:div>
    <w:div w:id="2051997811">
      <w:bodyDiv w:val="1"/>
      <w:marLeft w:val="0"/>
      <w:marRight w:val="0"/>
      <w:marTop w:val="0"/>
      <w:marBottom w:val="0"/>
      <w:divBdr>
        <w:top w:val="none" w:sz="0" w:space="0" w:color="auto"/>
        <w:left w:val="none" w:sz="0" w:space="0" w:color="auto"/>
        <w:bottom w:val="none" w:sz="0" w:space="0" w:color="auto"/>
        <w:right w:val="none" w:sz="0" w:space="0" w:color="auto"/>
      </w:divBdr>
    </w:div>
    <w:div w:id="2105571758">
      <w:bodyDiv w:val="1"/>
      <w:marLeft w:val="0"/>
      <w:marRight w:val="0"/>
      <w:marTop w:val="0"/>
      <w:marBottom w:val="0"/>
      <w:divBdr>
        <w:top w:val="none" w:sz="0" w:space="0" w:color="auto"/>
        <w:left w:val="none" w:sz="0" w:space="0" w:color="auto"/>
        <w:bottom w:val="none" w:sz="0" w:space="0" w:color="auto"/>
        <w:right w:val="none" w:sz="0" w:space="0" w:color="auto"/>
      </w:divBdr>
    </w:div>
    <w:div w:id="2128769749">
      <w:bodyDiv w:val="1"/>
      <w:marLeft w:val="0"/>
      <w:marRight w:val="0"/>
      <w:marTop w:val="0"/>
      <w:marBottom w:val="0"/>
      <w:divBdr>
        <w:top w:val="none" w:sz="0" w:space="0" w:color="auto"/>
        <w:left w:val="none" w:sz="0" w:space="0" w:color="auto"/>
        <w:bottom w:val="none" w:sz="0" w:space="0" w:color="auto"/>
        <w:right w:val="none" w:sz="0" w:space="0" w:color="auto"/>
      </w:divBdr>
    </w:div>
    <w:div w:id="213787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pro@emap.ma.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emap.ma.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02E74-B167-4D8B-BA06-94E53AF6D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58</Pages>
  <Words>18545</Words>
  <Characters>100144</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118453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Matheus Soares Mendes</dc:creator>
  <cp:lastModifiedBy>Rudney da Silva Sousa</cp:lastModifiedBy>
  <cp:revision>9</cp:revision>
  <cp:lastPrinted>2021-06-07T18:54:00Z</cp:lastPrinted>
  <dcterms:created xsi:type="dcterms:W3CDTF">2021-06-07T18:25:00Z</dcterms:created>
  <dcterms:modified xsi:type="dcterms:W3CDTF">2021-06-07T19:27:00Z</dcterms:modified>
</cp:coreProperties>
</file>